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18" w:rsidRPr="00933118" w:rsidRDefault="00933118" w:rsidP="00933118">
      <w:pPr>
        <w:pStyle w:val="NormalWeb"/>
        <w:spacing w:before="240" w:beforeAutospacing="0" w:after="240" w:afterAutospacing="0"/>
        <w:ind w:hanging="360"/>
        <w:rPr>
          <w:rFonts w:ascii="Arial" w:hAnsi="Arial" w:cs="Arial"/>
        </w:rPr>
      </w:pPr>
      <w:r w:rsidRPr="00933118">
        <w:rPr>
          <w:rFonts w:ascii="Arial" w:hAnsi="Arial" w:cs="Arial"/>
          <w:b/>
          <w:bCs/>
          <w:color w:val="000000"/>
        </w:rPr>
        <w:t>1.</w:t>
      </w:r>
      <w:r w:rsidRPr="00933118">
        <w:rPr>
          <w:rStyle w:val="apple-tab-span"/>
          <w:rFonts w:ascii="Arial" w:hAnsi="Arial" w:cs="Arial"/>
          <w:color w:val="000000"/>
        </w:rPr>
        <w:tab/>
      </w:r>
      <w:r w:rsidRPr="00933118">
        <w:rPr>
          <w:rFonts w:ascii="Arial" w:hAnsi="Arial" w:cs="Arial"/>
          <w:b/>
          <w:bCs/>
          <w:color w:val="000000"/>
        </w:rPr>
        <w:t>PROPÓSITO</w:t>
      </w:r>
      <w:bookmarkStart w:id="0" w:name="_GoBack"/>
      <w:bookmarkEnd w:id="0"/>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jc w:val="both"/>
        <w:rPr>
          <w:rFonts w:ascii="Arial" w:hAnsi="Arial" w:cs="Arial"/>
        </w:rPr>
      </w:pPr>
      <w:r w:rsidRPr="00933118">
        <w:rPr>
          <w:rFonts w:ascii="Arial" w:hAnsi="Arial" w:cs="Arial"/>
          <w:color w:val="000000"/>
        </w:rPr>
        <w:t>En este documento establece la ruta de atención y las actuaciones de verificación y/o restablecimiento de derechos de NNA, que son por competencia subsidiaria funciones de las Comisaria de Familia de Girardota, Antioquia. Este procedimiento tiene por objeto la prevalencia, protección integral y exigibilidad de sus derechos, el enfoque diferencial y la corresponsabilidad de la familia, la sociedad y el Estado.</w:t>
      </w:r>
    </w:p>
    <w:p w:rsidR="00933118" w:rsidRPr="00933118" w:rsidRDefault="00933118" w:rsidP="00933118">
      <w:pPr>
        <w:pStyle w:val="NormalWeb"/>
        <w:spacing w:before="240" w:beforeAutospacing="0" w:after="240" w:afterAutospacing="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jc w:val="both"/>
        <w:rPr>
          <w:rFonts w:ascii="Arial" w:hAnsi="Arial" w:cs="Arial"/>
        </w:rPr>
      </w:pPr>
      <w:r w:rsidRPr="00933118">
        <w:rPr>
          <w:rFonts w:ascii="Arial" w:hAnsi="Arial" w:cs="Arial"/>
          <w:color w:val="000000"/>
        </w:rPr>
        <w:t>En cumplimiento de lo consagrado en el parágrafo del artículo 11 y el artículo 83 de la Ley 1098 de 2006, los Lineamientos Técnicos del Instituto Colombiano de Bienestar Familiar (ICBF) como ente rector y coordinador del Sistema Nacional de Bienestar Familiar, son de obligatoria observancia, por lo tanto, deberán ser adoptados, en conjunto con los Manuales Operativos Misionales / Modelos, los formatos de procedimientos / autos, resoluciones, y guías. En este sentido, los controles y registro de los mismos se consignarán remitiéndose directamente al documento de origen dispuesto por el ICBF, mediante enlace: https://www.icbf.gov.co/system/files/procesos/f19.p1.p_formato_auto_de_tramite_v1.doc</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hanging="360"/>
        <w:rPr>
          <w:rFonts w:ascii="Arial" w:hAnsi="Arial" w:cs="Arial"/>
        </w:rPr>
      </w:pPr>
      <w:r w:rsidRPr="00933118">
        <w:rPr>
          <w:rFonts w:ascii="Arial" w:hAnsi="Arial" w:cs="Arial"/>
          <w:b/>
          <w:bCs/>
          <w:color w:val="000000"/>
        </w:rPr>
        <w:t>2.</w:t>
      </w:r>
      <w:r w:rsidRPr="00933118">
        <w:rPr>
          <w:rStyle w:val="apple-tab-span"/>
          <w:rFonts w:ascii="Arial" w:hAnsi="Arial" w:cs="Arial"/>
          <w:color w:val="000000"/>
        </w:rPr>
        <w:tab/>
      </w:r>
      <w:r w:rsidRPr="00933118">
        <w:rPr>
          <w:rFonts w:ascii="Arial" w:hAnsi="Arial" w:cs="Arial"/>
          <w:b/>
          <w:bCs/>
          <w:color w:val="000000"/>
        </w:rPr>
        <w:t>ALCANCE</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jc w:val="both"/>
        <w:rPr>
          <w:rFonts w:ascii="Arial" w:hAnsi="Arial" w:cs="Arial"/>
        </w:rPr>
      </w:pPr>
      <w:r w:rsidRPr="00933118">
        <w:rPr>
          <w:rFonts w:ascii="Arial" w:hAnsi="Arial" w:cs="Arial"/>
          <w:color w:val="000000"/>
        </w:rPr>
        <w:t>Las actuaciones administrativas de verificación y/o restablecimiento de derechos de NNA, inician con un reporte de presunta vulneración y/o inobservancia de derechos de NNA, y terminan son un auto de cierre del proceso administrativo de restablecimiento de derechos.</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hanging="360"/>
        <w:rPr>
          <w:rFonts w:ascii="Arial" w:hAnsi="Arial" w:cs="Arial"/>
        </w:rPr>
      </w:pPr>
      <w:r w:rsidRPr="00933118">
        <w:rPr>
          <w:rFonts w:ascii="Arial" w:hAnsi="Arial" w:cs="Arial"/>
          <w:b/>
          <w:bCs/>
          <w:color w:val="000000"/>
        </w:rPr>
        <w:t>3.</w:t>
      </w:r>
      <w:r w:rsidRPr="00933118">
        <w:rPr>
          <w:rStyle w:val="apple-tab-span"/>
          <w:rFonts w:ascii="Arial" w:hAnsi="Arial" w:cs="Arial"/>
          <w:color w:val="000000"/>
        </w:rPr>
        <w:tab/>
      </w:r>
      <w:r w:rsidRPr="00933118">
        <w:rPr>
          <w:rFonts w:ascii="Arial" w:hAnsi="Arial" w:cs="Arial"/>
          <w:b/>
          <w:bCs/>
          <w:color w:val="000000"/>
        </w:rPr>
        <w:t>DEFINICIONES</w:t>
      </w:r>
    </w:p>
    <w:p w:rsidR="00933118" w:rsidRPr="00933118" w:rsidRDefault="00933118" w:rsidP="00933118">
      <w:pPr>
        <w:pStyle w:val="NormalWeb"/>
        <w:spacing w:before="240" w:beforeAutospacing="0" w:after="240" w:afterAutospacing="0"/>
        <w:ind w:left="36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b/>
          <w:bCs/>
          <w:color w:val="000000"/>
        </w:rPr>
        <w:t>PARD:</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color w:val="000000"/>
        </w:rPr>
        <w:lastRenderedPageBreak/>
        <w:t>Proceso administrativo de restablecimiento de derechos de NNA.</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0" w:beforeAutospacing="0" w:after="0" w:afterAutospacing="0"/>
        <w:ind w:right="40"/>
        <w:jc w:val="both"/>
        <w:rPr>
          <w:rFonts w:ascii="Arial" w:hAnsi="Arial" w:cs="Arial"/>
        </w:rPr>
      </w:pPr>
      <w:r w:rsidRPr="00933118">
        <w:rPr>
          <w:rFonts w:ascii="Arial" w:hAnsi="Arial" w:cs="Arial"/>
          <w:b/>
          <w:bCs/>
          <w:color w:val="000000"/>
        </w:rPr>
        <w:t>INOBSERVANCIA DE DERECHOS:</w:t>
      </w:r>
    </w:p>
    <w:p w:rsidR="00933118" w:rsidRPr="00933118" w:rsidRDefault="00933118" w:rsidP="00933118">
      <w:pPr>
        <w:pStyle w:val="NormalWeb"/>
        <w:spacing w:before="0" w:beforeAutospacing="0" w:after="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xml:space="preserve">Incumplimiento, omisión o negación de acceso a un servicio, o de los deberes y responsabilidades ineludibles que tienen las autoridades administrativas, judiciales, tradicionales, nacionales o extranjeras, actores del Sistema Nacional de Bienestar Familiar, sociedad civil y personas naturales, de garantizar, permitir o procurar el ejercicio pleno de los derechos de los niños, las niñas o adolescentes nacionales y extranjeros que se encuentren en el territorio colombiano o fuera de él. </w:t>
      </w: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AMENAZA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Toda situación de inminente peligro o de riesgo para el ejercicio de los derechos de los niños, las niñas o adolescentes.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VULNERACIÓN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Toda situación de daño, lesión o perjuicio que impide el ejercicio pleno de los derechos de los niños, las niñas y adolescentes.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SITUACIONES DE INGRESO AL PROCESO ADMINISTRATIVO DE RESTABLECIMIENTO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Circunstancias que dan lugar a la iniciación de la actuación administrativa tendiente al restablecimiento de derechos de los niños, las niñas y los adolescentes, consistentes en: inobservancia, amenaza o vulneración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lastRenderedPageBreak/>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INOBSERVANCIA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Incumplimiento, omisión o negación de acceso a un servicio, o de los deberes y responsabilidades ineludibles que tienen las autoridades administrativas, judiciales, tradicionales, nacionales o extranjeras, actores del Sistema Nacional de Bienestar Familiar, sociedad civil y personas naturales, de garantizar, permitir o procurar el ejercicio pleno de los derechos de los niños, las niñas o adolescentes nacionales y extranjeros que se encuentren en el territorio colombiano o fuera de él.</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AMENAZA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Toda situación de inminente peligro o de riesgo para el ejercicio de los derechos de los niños, las niñas o adolescentes.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VULNERACIÓN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Toda situación de daño, lesión o perjuicio que impide el ejercicio pleno de los derechos de los niños, las niñas y adolescentes.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RESTABLECIMIENTO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xml:space="preserve">Se entiende por restablecimiento de los derechos de las personas menores de edad, la restauración de su dignidad e integridad como sujetos titulares de los mismos y de la capacidad para hacer un ejercicio efectivo de los derechos que les han sido vulnerados. La Autoridad Administrativa, ordenará a las entidades respectivas del Sistema Nacional de Bienestar Familiar, a través de las medidas </w:t>
      </w:r>
      <w:r w:rsidRPr="00933118">
        <w:rPr>
          <w:rFonts w:ascii="Arial" w:hAnsi="Arial" w:cs="Arial"/>
          <w:color w:val="000000"/>
        </w:rPr>
        <w:lastRenderedPageBreak/>
        <w:t>de restablecimiento de derechos consagradas para tal fin, las actuaciones que deban ser adelantadas y los términos en que debe darse su cumplimiento.</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PROCESO ADMINISTRATIVO DE RESTABLECIMIENTO DE DERECHOS:</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xml:space="preserve">Es el conjunto de actuaciones administrativas y judiciales que deben desarrollarse para la restauración de los derechos de los niños, las niñas y adolescentes que han sido vulnerados, amenazados o inobservados. Dicho proceso constituye un instrumento fundamental para la realización de los mandatos constitucionales y para la operatividad del Código de la Infancia y la Adolescencia. Este proceso especial incluye las acciones, competencias y procedimientos necesarios para que las Autoridades Administrativas facultadas por la ley restablezcan a los niños, las niñas y los adolescentes el ejercicio pleno y efectivo de sus derechos, de acuerdo con sus características y necesidades particulares de cada caso, vulneración que se presente. De acuerdo con la Ley 1098 de 2006, la definición de la situación jurídica puede darse en uno de dos sentidos: en declaratoria de vulneración de derechos o en declaratoria de </w:t>
      </w:r>
      <w:proofErr w:type="spellStart"/>
      <w:r w:rsidRPr="00933118">
        <w:rPr>
          <w:rFonts w:ascii="Arial" w:hAnsi="Arial" w:cs="Arial"/>
          <w:color w:val="000000"/>
        </w:rPr>
        <w:t>adoptabilidad</w:t>
      </w:r>
      <w:proofErr w:type="spellEnd"/>
      <w:r w:rsidRPr="00933118">
        <w:rPr>
          <w:rFonts w:ascii="Arial" w:hAnsi="Arial" w:cs="Arial"/>
          <w:color w:val="000000"/>
        </w:rPr>
        <w:t>.</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b/>
          <w:bCs/>
          <w:color w:val="000000"/>
        </w:rPr>
        <w:t>DECLARATORIA DE ADOPTABILIDAD:</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40"/>
        <w:jc w:val="both"/>
        <w:rPr>
          <w:rFonts w:ascii="Arial" w:hAnsi="Arial" w:cs="Arial"/>
        </w:rPr>
      </w:pPr>
      <w:r w:rsidRPr="00933118">
        <w:rPr>
          <w:rFonts w:ascii="Arial" w:hAnsi="Arial" w:cs="Arial"/>
          <w:color w:val="000000"/>
        </w:rPr>
        <w:t>Decisión que dicta el Defensor de Familia, por medio de la cual se define la situación jurídica de un menor de edad en el marco del Proceso Administrativo de Restablecimiento de Derechos, cuando está desvirtuada la presunción a favor de la familia biológica como garante de sus derechos, y en la que se ordenan una o varias de las medidas de restablecimiento consagradas en el artículo 53 de la Ley 1098 de 2006.</w:t>
      </w:r>
    </w:p>
    <w:p w:rsidR="00933118" w:rsidRPr="00933118" w:rsidRDefault="00933118" w:rsidP="00933118">
      <w:pPr>
        <w:pStyle w:val="NormalWeb"/>
        <w:spacing w:before="0" w:beforeAutospacing="0" w:after="120" w:afterAutospacing="0"/>
        <w:ind w:right="40"/>
        <w:jc w:val="both"/>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0" w:beforeAutospacing="0" w:after="120" w:afterAutospacing="0"/>
        <w:ind w:right="40"/>
        <w:jc w:val="both"/>
        <w:rPr>
          <w:rFonts w:ascii="Arial" w:hAnsi="Arial" w:cs="Arial"/>
        </w:rPr>
      </w:pPr>
      <w:r w:rsidRPr="00933118">
        <w:rPr>
          <w:rFonts w:ascii="Arial" w:hAnsi="Arial" w:cs="Arial"/>
          <w:b/>
          <w:bCs/>
          <w:color w:val="000000"/>
        </w:rPr>
        <w:t>DECLARATORIA DE VULNERACIÓN DE DERECHOS:</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color w:val="000000"/>
        </w:rPr>
        <w:t>Decisión que adopta la Autoridad Administrativa, por medio de la cual se define la situación jurídica a favor del niño, niña o adolescente, en el marco del Proceso Administrativo de Restablecimiento de Derechos y en la que se ordenan una o varias de las medidas de restablecimiento consagradas en el artículo 53 de la Ley 1098 de 2006.</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b/>
          <w:bCs/>
          <w:color w:val="000000"/>
        </w:rPr>
        <w:lastRenderedPageBreak/>
        <w:t> </w:t>
      </w:r>
    </w:p>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i/>
          <w:iCs/>
          <w:color w:val="000000"/>
        </w:rPr>
        <w:t>*Referencia bibliográfica: Glosario extraído del lineamiento técnico administrativo de ruta de actuaciones para el restablecimiento de derechos de niños, niñas y adolescentes con sus derechos inobservados, amenazados o vulnerados, del ICBF.</w:t>
      </w:r>
    </w:p>
    <w:p w:rsidR="00933118" w:rsidRPr="00933118" w:rsidRDefault="00933118" w:rsidP="00933118">
      <w:pPr>
        <w:pStyle w:val="NormalWeb"/>
        <w:spacing w:before="240" w:beforeAutospacing="0" w:after="240" w:afterAutospacing="0"/>
        <w:ind w:left="36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left="36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left="36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left="360"/>
        <w:rPr>
          <w:rFonts w:ascii="Arial" w:hAnsi="Arial" w:cs="Arial"/>
        </w:rPr>
      </w:pPr>
      <w:r w:rsidRPr="00933118">
        <w:rPr>
          <w:rFonts w:ascii="Arial" w:hAnsi="Arial" w:cs="Arial"/>
          <w:b/>
          <w:bCs/>
          <w:color w:val="000000"/>
        </w:rPr>
        <w:t> </w:t>
      </w:r>
    </w:p>
    <w:p w:rsidR="00933118" w:rsidRPr="00933118" w:rsidRDefault="00933118" w:rsidP="00933118">
      <w:pPr>
        <w:pStyle w:val="NormalWeb"/>
        <w:spacing w:before="240" w:beforeAutospacing="0" w:after="240" w:afterAutospacing="0"/>
        <w:ind w:hanging="360"/>
        <w:rPr>
          <w:rFonts w:ascii="Arial" w:hAnsi="Arial" w:cs="Arial"/>
        </w:rPr>
      </w:pPr>
      <w:r w:rsidRPr="00933118">
        <w:rPr>
          <w:rFonts w:ascii="Arial" w:hAnsi="Arial" w:cs="Arial"/>
          <w:b/>
          <w:bCs/>
          <w:color w:val="000000"/>
        </w:rPr>
        <w:t>4.</w:t>
      </w:r>
      <w:r w:rsidRPr="00933118">
        <w:rPr>
          <w:rStyle w:val="apple-tab-span"/>
          <w:rFonts w:ascii="Arial" w:hAnsi="Arial" w:cs="Arial"/>
          <w:color w:val="000000"/>
        </w:rPr>
        <w:tab/>
      </w:r>
      <w:r w:rsidRPr="00933118">
        <w:rPr>
          <w:rFonts w:ascii="Arial" w:hAnsi="Arial" w:cs="Arial"/>
          <w:b/>
          <w:bCs/>
          <w:color w:val="000000"/>
        </w:rPr>
        <w:t>ACTIVIDADES Y CÓMO SE HACE</w:t>
      </w:r>
    </w:p>
    <w:p w:rsidR="00933118" w:rsidRPr="00933118" w:rsidRDefault="00933118" w:rsidP="00933118">
      <w:pPr>
        <w:pStyle w:val="NormalWeb"/>
        <w:spacing w:before="240" w:beforeAutospacing="0" w:after="240" w:afterAutospacing="0"/>
        <w:ind w:left="360"/>
        <w:rPr>
          <w:rFonts w:ascii="Arial" w:hAnsi="Arial" w:cs="Arial"/>
        </w:rPr>
      </w:pPr>
      <w:r w:rsidRPr="00933118">
        <w:rPr>
          <w:rFonts w:ascii="Arial" w:hAnsi="Arial" w:cs="Arial"/>
          <w:b/>
          <w:bCs/>
          <w:color w:val="000000"/>
        </w:rPr>
        <w:t> </w:t>
      </w:r>
    </w:p>
    <w:tbl>
      <w:tblPr>
        <w:tblW w:w="8960" w:type="dxa"/>
        <w:tblCellMar>
          <w:top w:w="15" w:type="dxa"/>
          <w:left w:w="15" w:type="dxa"/>
          <w:bottom w:w="15" w:type="dxa"/>
          <w:right w:w="15" w:type="dxa"/>
        </w:tblCellMar>
        <w:tblLook w:val="04A0"/>
      </w:tblPr>
      <w:tblGrid>
        <w:gridCol w:w="3818"/>
        <w:gridCol w:w="5142"/>
      </w:tblGrid>
      <w:tr w:rsidR="00933118" w:rsidRPr="00933118" w:rsidTr="00933118">
        <w:trPr>
          <w:trHeight w:val="99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center"/>
              <w:rPr>
                <w:rFonts w:ascii="Arial" w:hAnsi="Arial" w:cs="Arial"/>
              </w:rPr>
            </w:pPr>
            <w:r w:rsidRPr="00933118">
              <w:rPr>
                <w:rFonts w:ascii="Arial" w:hAnsi="Arial" w:cs="Arial"/>
                <w:b/>
                <w:bCs/>
                <w:color w:val="000000"/>
              </w:rPr>
              <w:t>ACTIVIDADES</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center"/>
              <w:rPr>
                <w:rFonts w:ascii="Arial" w:hAnsi="Arial" w:cs="Arial"/>
              </w:rPr>
            </w:pPr>
            <w:r w:rsidRPr="00933118">
              <w:rPr>
                <w:rFonts w:ascii="Arial" w:hAnsi="Arial" w:cs="Arial"/>
                <w:b/>
                <w:bCs/>
                <w:color w:val="000000"/>
              </w:rPr>
              <w:t>CONTROLES /</w:t>
            </w:r>
          </w:p>
          <w:p w:rsidR="00933118" w:rsidRPr="00933118" w:rsidRDefault="00933118">
            <w:pPr>
              <w:pStyle w:val="NormalWeb"/>
              <w:spacing w:before="240" w:beforeAutospacing="0" w:after="240" w:afterAutospacing="0"/>
              <w:ind w:left="-140"/>
              <w:jc w:val="center"/>
              <w:rPr>
                <w:rFonts w:ascii="Arial" w:hAnsi="Arial" w:cs="Arial"/>
              </w:rPr>
            </w:pPr>
            <w:r w:rsidRPr="00933118">
              <w:rPr>
                <w:rFonts w:ascii="Arial" w:hAnsi="Arial" w:cs="Arial"/>
                <w:b/>
                <w:bCs/>
                <w:color w:val="000000"/>
              </w:rPr>
              <w:t>REGISTRO</w:t>
            </w:r>
          </w:p>
        </w:tc>
      </w:tr>
      <w:tr w:rsidR="00933118" w:rsidRPr="00933118" w:rsidTr="00933118">
        <w:trPr>
          <w:trHeight w:val="156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pacing w:before="240" w:beforeAutospacing="0" w:after="240" w:afterAutospacing="0"/>
              <w:ind w:left="179"/>
              <w:jc w:val="both"/>
              <w:rPr>
                <w:rFonts w:ascii="Arial" w:hAnsi="Arial" w:cs="Arial"/>
              </w:rPr>
            </w:pPr>
            <w:r w:rsidRPr="00933118">
              <w:rPr>
                <w:rFonts w:ascii="Arial" w:hAnsi="Arial" w:cs="Arial"/>
                <w:color w:val="000000"/>
              </w:rPr>
              <w:t>Solicitud para adelantar trámite de verificación y restablecimiento de derechos de NNA ante autoridad administrativa.</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pacing w:before="240" w:beforeAutospacing="0" w:after="240" w:afterAutospacing="0"/>
              <w:ind w:left="182"/>
              <w:rPr>
                <w:rFonts w:ascii="Arial" w:hAnsi="Arial" w:cs="Arial"/>
              </w:rPr>
            </w:pPr>
            <w:r w:rsidRPr="00933118">
              <w:rPr>
                <w:rFonts w:ascii="Arial" w:hAnsi="Arial" w:cs="Arial"/>
                <w:color w:val="000000"/>
              </w:rPr>
              <w:t>Formato de Solicitud para adelantar trámite de verificación y restablecimiento de derechos de NNA</w:t>
            </w:r>
          </w:p>
        </w:tc>
      </w:tr>
      <w:tr w:rsidR="00933118" w:rsidRPr="00933118" w:rsidTr="00933118">
        <w:trPr>
          <w:trHeight w:val="81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rPr>
                <w:rFonts w:ascii="Arial" w:hAnsi="Arial" w:cs="Arial"/>
              </w:rPr>
            </w:pPr>
            <w:hyperlink r:id="rId8" w:history="1">
              <w:r w:rsidR="00933118" w:rsidRPr="00933118">
                <w:rPr>
                  <w:rStyle w:val="Hipervnculo"/>
                  <w:rFonts w:ascii="Arial" w:hAnsi="Arial" w:cs="Arial"/>
                  <w:color w:val="000000"/>
                </w:rPr>
                <w:t>Auto de Trámite</w:t>
              </w:r>
            </w:hyperlink>
            <w:r w:rsidR="00933118" w:rsidRPr="00933118">
              <w:rPr>
                <w:rFonts w:ascii="Arial" w:hAnsi="Arial" w:cs="Arial"/>
                <w:color w:val="000000"/>
              </w:rPr>
              <w:t xml:space="preserve"> emitiendo ordenes tendientes a la verificación del estado de garantía de derechos de NNA.</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9" w:history="1">
              <w:r w:rsidR="00933118" w:rsidRPr="00933118">
                <w:rPr>
                  <w:rStyle w:val="Hipervnculo"/>
                  <w:rFonts w:ascii="Arial" w:hAnsi="Arial" w:cs="Arial"/>
                  <w:color w:val="000000"/>
                </w:rPr>
                <w:t>Formato Auto de Trámite </w:t>
              </w:r>
            </w:hyperlink>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60" w:afterAutospacing="0"/>
              <w:ind w:left="37" w:right="20"/>
              <w:rPr>
                <w:rFonts w:ascii="Arial" w:hAnsi="Arial" w:cs="Arial"/>
              </w:rPr>
            </w:pPr>
            <w:r w:rsidRPr="00933118">
              <w:rPr>
                <w:rFonts w:ascii="Arial" w:hAnsi="Arial" w:cs="Arial"/>
                <w:color w:val="000000"/>
              </w:rPr>
              <w:lastRenderedPageBreak/>
              <w:t>Auto de Trámite cerrando actuaciones administrativas por no encontrar mérito para apertura de PARD.</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10" w:history="1">
              <w:r w:rsidR="00933118" w:rsidRPr="00933118">
                <w:rPr>
                  <w:rStyle w:val="Hipervnculo"/>
                  <w:rFonts w:ascii="Arial" w:hAnsi="Arial" w:cs="Arial"/>
                  <w:color w:val="000000"/>
                </w:rPr>
                <w:t>Formato Acto Administrativo Motivado de Cierre del PARD </w:t>
              </w:r>
            </w:hyperlink>
          </w:p>
        </w:tc>
      </w:tr>
      <w:tr w:rsidR="00933118" w:rsidRPr="00933118" w:rsidTr="00933118">
        <w:trPr>
          <w:trHeight w:val="10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60" w:afterAutospacing="0"/>
              <w:ind w:left="37" w:right="20"/>
              <w:rPr>
                <w:rFonts w:ascii="Arial" w:hAnsi="Arial" w:cs="Arial"/>
              </w:rPr>
            </w:pPr>
            <w:r w:rsidRPr="00933118">
              <w:rPr>
                <w:rFonts w:ascii="Arial" w:hAnsi="Arial" w:cs="Arial"/>
                <w:color w:val="000000"/>
              </w:rPr>
              <w:t>Auto de Apertura de PARD, por encontrarse factores de riesgo y/o vulneración de derechos de NNA</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240" w:beforeAutospacing="0" w:after="240" w:afterAutospacing="0"/>
              <w:ind w:left="182"/>
              <w:rPr>
                <w:rFonts w:ascii="Arial" w:hAnsi="Arial" w:cs="Arial"/>
              </w:rPr>
            </w:pPr>
            <w:r w:rsidRPr="00933118">
              <w:rPr>
                <w:rFonts w:ascii="Arial" w:hAnsi="Arial" w:cs="Arial"/>
                <w:color w:val="000000"/>
              </w:rPr>
              <w:t>Formato Auto de Apertura Investigación </w:t>
            </w:r>
          </w:p>
        </w:tc>
      </w:tr>
      <w:tr w:rsidR="00933118" w:rsidRPr="00933118" w:rsidTr="00933118">
        <w:trPr>
          <w:trHeight w:val="366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60" w:afterAutospacing="0"/>
              <w:ind w:left="37" w:right="20"/>
              <w:rPr>
                <w:rFonts w:ascii="Arial" w:hAnsi="Arial" w:cs="Arial"/>
              </w:rPr>
            </w:pPr>
            <w:r w:rsidRPr="00933118">
              <w:rPr>
                <w:rFonts w:ascii="Arial" w:hAnsi="Arial" w:cs="Arial"/>
                <w:color w:val="000000"/>
              </w:rPr>
              <w:t>Notificaciones a los sujetos intervinientes (representantes legales/cuidadores), entre estos, a la personería municipal.</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240" w:beforeAutospacing="0" w:after="0" w:afterAutospacing="0"/>
              <w:ind w:left="182"/>
              <w:rPr>
                <w:rFonts w:ascii="Arial" w:hAnsi="Arial" w:cs="Arial"/>
              </w:rPr>
            </w:pPr>
            <w:r w:rsidRPr="00933118">
              <w:rPr>
                <w:rFonts w:ascii="Arial" w:hAnsi="Arial" w:cs="Arial"/>
                <w:color w:val="000000"/>
              </w:rPr>
              <w:t>Formato Constancia de Certificación Notificación Personal </w:t>
            </w:r>
          </w:p>
          <w:p w:rsidR="00933118" w:rsidRPr="00933118" w:rsidRDefault="00933118" w:rsidP="00933118">
            <w:pPr>
              <w:pStyle w:val="NormalWeb"/>
              <w:shd w:val="clear" w:color="auto" w:fill="FFFFFF"/>
              <w:spacing w:before="0" w:beforeAutospacing="0" w:after="0" w:afterAutospacing="0"/>
              <w:ind w:left="182"/>
              <w:rPr>
                <w:rFonts w:ascii="Arial" w:hAnsi="Arial" w:cs="Arial"/>
              </w:rPr>
            </w:pPr>
            <w:r w:rsidRPr="00933118">
              <w:rPr>
                <w:rFonts w:ascii="Arial" w:hAnsi="Arial" w:cs="Arial"/>
                <w:color w:val="000000"/>
              </w:rPr>
              <w:t>Formato Modelo de Citación para Notificación Personal </w:t>
            </w:r>
          </w:p>
          <w:p w:rsidR="00933118" w:rsidRPr="00933118" w:rsidRDefault="00933118" w:rsidP="00933118">
            <w:pPr>
              <w:pStyle w:val="NormalWeb"/>
              <w:shd w:val="clear" w:color="auto" w:fill="FFFFFF"/>
              <w:spacing w:before="0" w:beforeAutospacing="0" w:after="240" w:afterAutospacing="0"/>
              <w:ind w:left="182"/>
              <w:rPr>
                <w:rFonts w:ascii="Arial" w:hAnsi="Arial" w:cs="Arial"/>
              </w:rPr>
            </w:pPr>
            <w:r w:rsidRPr="00933118">
              <w:rPr>
                <w:rFonts w:ascii="Arial" w:hAnsi="Arial" w:cs="Arial"/>
                <w:color w:val="000000"/>
              </w:rPr>
              <w:t>Formato Notificación por Aviso </w:t>
            </w:r>
          </w:p>
        </w:tc>
      </w:tr>
      <w:tr w:rsidR="00933118" w:rsidRPr="00933118" w:rsidTr="00933118">
        <w:trPr>
          <w:trHeight w:val="115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60" w:afterAutospacing="0"/>
              <w:ind w:left="37" w:right="20"/>
              <w:rPr>
                <w:rFonts w:ascii="Arial" w:hAnsi="Arial" w:cs="Arial"/>
              </w:rPr>
            </w:pPr>
            <w:r w:rsidRPr="00933118">
              <w:rPr>
                <w:rFonts w:ascii="Arial" w:hAnsi="Arial" w:cs="Arial"/>
                <w:color w:val="000000"/>
              </w:rPr>
              <w:t>Auto de decreto de pruebas</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11" w:history="1">
              <w:r w:rsidR="00933118" w:rsidRPr="00933118">
                <w:rPr>
                  <w:rStyle w:val="Hipervnculo"/>
                  <w:rFonts w:ascii="Arial" w:hAnsi="Arial" w:cs="Arial"/>
                  <w:color w:val="000000"/>
                </w:rPr>
                <w:t>Formato Auto Decreto de Pruebas </w:t>
              </w:r>
            </w:hyperlink>
          </w:p>
        </w:tc>
      </w:tr>
      <w:tr w:rsidR="00933118" w:rsidRPr="00933118" w:rsidTr="00933118">
        <w:trPr>
          <w:trHeight w:val="108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0" w:afterAutospacing="0"/>
              <w:ind w:left="37" w:right="20"/>
              <w:rPr>
                <w:rFonts w:ascii="Arial" w:hAnsi="Arial" w:cs="Arial"/>
              </w:rPr>
            </w:pPr>
            <w:r w:rsidRPr="00933118">
              <w:rPr>
                <w:rFonts w:ascii="Arial" w:hAnsi="Arial" w:cs="Arial"/>
                <w:color w:val="000000"/>
              </w:rPr>
              <w:t>Auto Desistimiento de Pruebas</w:t>
            </w:r>
          </w:p>
          <w:p w:rsidR="00933118" w:rsidRPr="00933118" w:rsidRDefault="00933118" w:rsidP="00933118">
            <w:pPr>
              <w:pStyle w:val="NormalWeb"/>
              <w:shd w:val="clear" w:color="auto" w:fill="FFFFFF"/>
              <w:spacing w:before="0" w:beforeAutospacing="0" w:after="60" w:afterAutospacing="0"/>
              <w:ind w:left="37" w:right="20"/>
              <w:rPr>
                <w:rFonts w:ascii="Arial" w:hAnsi="Arial" w:cs="Arial"/>
              </w:rPr>
            </w:pPr>
            <w:r w:rsidRPr="00933118">
              <w:rPr>
                <w:rFonts w:ascii="Arial" w:hAnsi="Arial" w:cs="Arial"/>
                <w:color w:val="000000"/>
              </w:rPr>
              <w:t>        </w:t>
            </w:r>
            <w:r w:rsidRPr="00933118">
              <w:rPr>
                <w:rStyle w:val="apple-tab-span"/>
                <w:rFonts w:ascii="Arial" w:hAnsi="Arial" w:cs="Arial"/>
                <w:color w:val="000000"/>
              </w:rPr>
              <w:tab/>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60" w:afterAutospacing="0"/>
              <w:ind w:left="182" w:right="20"/>
              <w:rPr>
                <w:rFonts w:ascii="Arial" w:hAnsi="Arial" w:cs="Arial"/>
              </w:rPr>
            </w:pPr>
            <w:r w:rsidRPr="00933118">
              <w:rPr>
                <w:rFonts w:ascii="Arial" w:hAnsi="Arial" w:cs="Arial"/>
                <w:color w:val="000000"/>
              </w:rPr>
              <w:t>Formato Auto Desistimiento de Pruebas </w:t>
            </w:r>
          </w:p>
        </w:tc>
      </w:tr>
      <w:tr w:rsidR="00933118" w:rsidRPr="00933118" w:rsidTr="00933118">
        <w:trPr>
          <w:trHeight w:val="120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240" w:beforeAutospacing="0" w:after="0" w:afterAutospacing="0" w:line="480" w:lineRule="auto"/>
              <w:ind w:left="37"/>
              <w:rPr>
                <w:rFonts w:ascii="Arial" w:hAnsi="Arial" w:cs="Arial"/>
              </w:rPr>
            </w:pPr>
            <w:r w:rsidRPr="00933118">
              <w:rPr>
                <w:rFonts w:ascii="Arial" w:hAnsi="Arial" w:cs="Arial"/>
                <w:color w:val="000000"/>
              </w:rPr>
              <w:t>Formato Auto Pruebas Antes de Fallo</w:t>
            </w:r>
          </w:p>
          <w:p w:rsidR="00933118" w:rsidRPr="00933118" w:rsidRDefault="00933118" w:rsidP="00933118">
            <w:pPr>
              <w:pStyle w:val="NormalWeb"/>
              <w:shd w:val="clear" w:color="auto" w:fill="FFFFFF"/>
              <w:spacing w:before="0" w:beforeAutospacing="0" w:after="240" w:afterAutospacing="0" w:line="480" w:lineRule="auto"/>
              <w:ind w:left="37"/>
              <w:rPr>
                <w:rFonts w:ascii="Arial" w:hAnsi="Arial" w:cs="Arial"/>
              </w:rPr>
            </w:pPr>
            <w:r w:rsidRPr="00933118">
              <w:rPr>
                <w:rFonts w:ascii="Arial" w:hAnsi="Arial" w:cs="Arial"/>
                <w:color w:val="000000"/>
              </w:rPr>
              <w:lastRenderedPageBreak/>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12" w:history="1">
              <w:r w:rsidR="00933118" w:rsidRPr="00933118">
                <w:rPr>
                  <w:rStyle w:val="Hipervnculo"/>
                  <w:rFonts w:ascii="Arial" w:hAnsi="Arial" w:cs="Arial"/>
                  <w:color w:val="000000"/>
                </w:rPr>
                <w:t>Formato Auto Pruebas Antes de Fallo </w:t>
              </w:r>
            </w:hyperlink>
          </w:p>
        </w:tc>
      </w:tr>
      <w:tr w:rsidR="00933118" w:rsidRPr="00933118" w:rsidTr="00933118">
        <w:trPr>
          <w:trHeight w:val="135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0" w:afterAutospacing="0"/>
              <w:ind w:left="37" w:right="20"/>
              <w:rPr>
                <w:rFonts w:ascii="Arial" w:hAnsi="Arial" w:cs="Arial"/>
              </w:rPr>
            </w:pPr>
            <w:hyperlink r:id="rId13" w:history="1">
              <w:r w:rsidR="00933118" w:rsidRPr="00933118">
                <w:rPr>
                  <w:rStyle w:val="Hipervnculo"/>
                  <w:rFonts w:ascii="Arial" w:hAnsi="Arial" w:cs="Arial"/>
                  <w:color w:val="000000"/>
                </w:rPr>
                <w:t>Notificación por Estado de los Autos Proferidos</w:t>
              </w:r>
            </w:hyperlink>
          </w:p>
          <w:p w:rsidR="00933118" w:rsidRPr="00933118" w:rsidRDefault="00933118" w:rsidP="00933118">
            <w:pPr>
              <w:pStyle w:val="NormalWeb"/>
              <w:shd w:val="clear" w:color="auto" w:fill="FFFFFF"/>
              <w:spacing w:before="0" w:beforeAutospacing="0" w:after="60" w:afterAutospacing="0"/>
              <w:ind w:left="37" w:right="20"/>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14" w:history="1">
              <w:r w:rsidR="00933118" w:rsidRPr="00933118">
                <w:rPr>
                  <w:rStyle w:val="Hipervnculo"/>
                  <w:rFonts w:ascii="Arial" w:hAnsi="Arial" w:cs="Arial"/>
                  <w:color w:val="000000"/>
                </w:rPr>
                <w:t>Formato Notificación por Estado de los Autos Proferidos </w:t>
              </w:r>
            </w:hyperlink>
          </w:p>
        </w:tc>
      </w:tr>
      <w:tr w:rsidR="00933118" w:rsidRPr="00933118" w:rsidTr="00933118">
        <w:trPr>
          <w:trHeight w:val="156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rPr>
                <w:rFonts w:ascii="Arial" w:hAnsi="Arial" w:cs="Arial"/>
              </w:rPr>
            </w:pPr>
            <w:hyperlink r:id="rId15" w:history="1">
              <w:r w:rsidR="00933118" w:rsidRPr="00933118">
                <w:rPr>
                  <w:rStyle w:val="Hipervnculo"/>
                  <w:rFonts w:ascii="Arial" w:hAnsi="Arial" w:cs="Arial"/>
                  <w:color w:val="000000"/>
                </w:rPr>
                <w:t>Formato Fijación de Fecha para Celebración de Audiencia</w:t>
              </w:r>
            </w:hyperlink>
          </w:p>
          <w:p w:rsidR="00933118" w:rsidRPr="00933118" w:rsidRDefault="00933118" w:rsidP="00933118">
            <w:pPr>
              <w:pStyle w:val="NormalWeb"/>
              <w:shd w:val="clear" w:color="auto" w:fill="FFFFFF"/>
              <w:spacing w:before="240" w:beforeAutospacing="0" w:after="240" w:afterAutospacing="0" w:line="480" w:lineRule="auto"/>
              <w:ind w:left="37"/>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240" w:beforeAutospacing="0" w:after="240" w:afterAutospacing="0"/>
              <w:ind w:left="182"/>
              <w:rPr>
                <w:rFonts w:ascii="Arial" w:hAnsi="Arial" w:cs="Arial"/>
              </w:rPr>
            </w:pPr>
            <w:r w:rsidRPr="00933118">
              <w:rPr>
                <w:rFonts w:ascii="Arial" w:hAnsi="Arial" w:cs="Arial"/>
                <w:color w:val="000000"/>
              </w:rPr>
              <w:t>Formato Fijación de Fecha para Celebración de Audiencia</w:t>
            </w:r>
          </w:p>
        </w:tc>
      </w:tr>
      <w:tr w:rsidR="00933118" w:rsidRPr="00933118" w:rsidTr="00933118">
        <w:trPr>
          <w:trHeight w:val="141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hanging="5"/>
              <w:rPr>
                <w:rFonts w:ascii="Arial" w:hAnsi="Arial" w:cs="Arial"/>
              </w:rPr>
            </w:pPr>
            <w:hyperlink r:id="rId16" w:history="1">
              <w:r w:rsidR="00933118" w:rsidRPr="00933118">
                <w:rPr>
                  <w:rStyle w:val="Hipervnculo"/>
                  <w:rFonts w:ascii="Arial" w:hAnsi="Arial" w:cs="Arial"/>
                  <w:color w:val="000000"/>
                </w:rPr>
                <w:t>Formato Audiencia de Práctica de Pruebas y Fallo</w:t>
              </w:r>
            </w:hyperlink>
          </w:p>
          <w:p w:rsidR="00933118" w:rsidRPr="00933118" w:rsidRDefault="00933118" w:rsidP="00933118">
            <w:pPr>
              <w:pStyle w:val="NormalWeb"/>
              <w:shd w:val="clear" w:color="auto" w:fill="FFFFFF"/>
              <w:spacing w:before="240" w:beforeAutospacing="0" w:after="240" w:afterAutospacing="0" w:line="480" w:lineRule="auto"/>
              <w:ind w:left="37"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17" w:history="1">
              <w:r w:rsidR="00933118" w:rsidRPr="00933118">
                <w:rPr>
                  <w:rStyle w:val="Hipervnculo"/>
                  <w:rFonts w:ascii="Arial" w:hAnsi="Arial" w:cs="Arial"/>
                  <w:color w:val="000000"/>
                </w:rPr>
                <w:t>Formato Audiencia de Práctica de Pruebas y Fallo</w:t>
              </w:r>
            </w:hyperlink>
            <w:r w:rsidR="00933118" w:rsidRPr="00933118">
              <w:rPr>
                <w:rFonts w:ascii="Arial" w:hAnsi="Arial" w:cs="Arial"/>
                <w:color w:val="000000"/>
              </w:rPr>
              <w:t> </w:t>
            </w:r>
          </w:p>
        </w:tc>
      </w:tr>
      <w:tr w:rsidR="00933118" w:rsidRPr="00933118" w:rsidTr="00933118">
        <w:trPr>
          <w:trHeight w:val="363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hanging="5"/>
              <w:rPr>
                <w:rFonts w:ascii="Arial" w:hAnsi="Arial" w:cs="Arial"/>
              </w:rPr>
            </w:pPr>
            <w:hyperlink r:id="rId18" w:history="1">
              <w:r w:rsidR="00933118" w:rsidRPr="00933118">
                <w:rPr>
                  <w:rStyle w:val="Hipervnculo"/>
                  <w:rFonts w:ascii="Arial" w:hAnsi="Arial" w:cs="Arial"/>
                  <w:color w:val="000000"/>
                </w:rPr>
                <w:t>Resolución Modificación de Medidas de Restablecimiento de Derechos</w:t>
              </w:r>
            </w:hyperlink>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0" w:afterAutospacing="0"/>
              <w:ind w:left="182" w:right="20"/>
              <w:rPr>
                <w:rFonts w:ascii="Arial" w:hAnsi="Arial" w:cs="Arial"/>
              </w:rPr>
            </w:pPr>
            <w:hyperlink r:id="rId19" w:history="1">
              <w:r w:rsidR="00933118" w:rsidRPr="00933118">
                <w:rPr>
                  <w:rStyle w:val="Hipervnculo"/>
                  <w:rFonts w:ascii="Arial" w:hAnsi="Arial" w:cs="Arial"/>
                  <w:color w:val="000000"/>
                </w:rPr>
                <w:t>Formato Resolución Modificación de Medidas de Restablecimiento de Derechos</w:t>
              </w:r>
            </w:hyperlink>
          </w:p>
          <w:p w:rsidR="00933118" w:rsidRPr="00933118" w:rsidRDefault="004B28F6" w:rsidP="00933118">
            <w:pPr>
              <w:pStyle w:val="NormalWeb"/>
              <w:shd w:val="clear" w:color="auto" w:fill="FFFFFF"/>
              <w:spacing w:before="0" w:beforeAutospacing="0" w:after="0" w:afterAutospacing="0"/>
              <w:ind w:left="182" w:right="20"/>
              <w:rPr>
                <w:rFonts w:ascii="Arial" w:hAnsi="Arial" w:cs="Arial"/>
              </w:rPr>
            </w:pPr>
            <w:hyperlink r:id="rId20" w:history="1">
              <w:r w:rsidR="00933118" w:rsidRPr="00933118">
                <w:rPr>
                  <w:rStyle w:val="Hipervnculo"/>
                  <w:rFonts w:ascii="Arial" w:hAnsi="Arial" w:cs="Arial"/>
                  <w:color w:val="000000"/>
                </w:rPr>
                <w:t> </w:t>
              </w:r>
            </w:hyperlink>
          </w:p>
          <w:p w:rsidR="00933118" w:rsidRPr="00933118" w:rsidRDefault="00933118" w:rsidP="00933118">
            <w:pPr>
              <w:pStyle w:val="NormalWeb"/>
              <w:shd w:val="clear" w:color="auto" w:fill="FFFFFF"/>
              <w:spacing w:before="0" w:beforeAutospacing="0" w:after="60" w:afterAutospacing="0"/>
              <w:ind w:left="182" w:right="20"/>
              <w:rPr>
                <w:rFonts w:ascii="Arial" w:hAnsi="Arial" w:cs="Arial"/>
              </w:rPr>
            </w:pPr>
            <w:r w:rsidRPr="00933118">
              <w:rPr>
                <w:rFonts w:ascii="Arial" w:hAnsi="Arial" w:cs="Arial"/>
                <w:color w:val="000000"/>
              </w:rPr>
              <w:t>Formato Auto por Medio del cual se Modifica Medida de Restablecimiento de Derechos </w:t>
            </w:r>
          </w:p>
        </w:tc>
      </w:tr>
      <w:tr w:rsidR="00933118" w:rsidRPr="00933118" w:rsidTr="00933118">
        <w:trPr>
          <w:trHeight w:val="110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60" w:afterAutospacing="0"/>
              <w:ind w:left="37" w:right="20" w:hanging="5"/>
              <w:rPr>
                <w:rFonts w:ascii="Arial" w:hAnsi="Arial" w:cs="Arial"/>
              </w:rPr>
            </w:pPr>
            <w:r w:rsidRPr="00933118">
              <w:rPr>
                <w:rFonts w:ascii="Arial" w:hAnsi="Arial" w:cs="Arial"/>
                <w:color w:val="000000"/>
              </w:rPr>
              <w:lastRenderedPageBreak/>
              <w:t>Auto de</w:t>
            </w:r>
            <w:hyperlink r:id="rId21" w:history="1">
              <w:r w:rsidRPr="00933118">
                <w:rPr>
                  <w:rStyle w:val="Hipervnculo"/>
                  <w:rFonts w:ascii="Arial" w:hAnsi="Arial" w:cs="Arial"/>
                  <w:color w:val="000000"/>
                </w:rPr>
                <w:t xml:space="preserve"> Prórroga de Seguimiento</w:t>
              </w:r>
            </w:hyperlink>
          </w:p>
          <w:p w:rsidR="00933118" w:rsidRPr="00933118" w:rsidRDefault="00933118" w:rsidP="00933118">
            <w:pPr>
              <w:pStyle w:val="NormalWeb"/>
              <w:shd w:val="clear" w:color="auto" w:fill="FFFFFF"/>
              <w:spacing w:before="240" w:beforeAutospacing="0" w:after="240" w:afterAutospacing="0" w:line="480" w:lineRule="auto"/>
              <w:ind w:left="37"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22" w:history="1">
              <w:r w:rsidR="00933118" w:rsidRPr="00933118">
                <w:rPr>
                  <w:rStyle w:val="Hipervnculo"/>
                  <w:rFonts w:ascii="Arial" w:hAnsi="Arial" w:cs="Arial"/>
                  <w:color w:val="000000"/>
                </w:rPr>
                <w:t>Formato Prórroga de Seguimiento </w:t>
              </w:r>
            </w:hyperlink>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0" w:afterAutospacing="0"/>
              <w:ind w:left="37" w:right="20" w:hanging="5"/>
              <w:rPr>
                <w:rFonts w:ascii="Arial" w:hAnsi="Arial" w:cs="Arial"/>
              </w:rPr>
            </w:pPr>
            <w:hyperlink r:id="rId23" w:history="1">
              <w:r w:rsidR="00933118" w:rsidRPr="00933118">
                <w:rPr>
                  <w:rStyle w:val="Hipervnculo"/>
                  <w:rFonts w:ascii="Arial" w:hAnsi="Arial" w:cs="Arial"/>
                  <w:color w:val="000000"/>
                </w:rPr>
                <w:t>Auto que Ordena la Remisión al Juez por Pérdida de Competencia</w:t>
              </w:r>
            </w:hyperlink>
          </w:p>
          <w:p w:rsidR="00933118" w:rsidRPr="00933118" w:rsidRDefault="00933118" w:rsidP="00933118">
            <w:pPr>
              <w:pStyle w:val="NormalWeb"/>
              <w:shd w:val="clear" w:color="auto" w:fill="FFFFFF"/>
              <w:spacing w:before="0" w:beforeAutospacing="0" w:after="60" w:afterAutospacing="0"/>
              <w:ind w:left="37" w:right="20"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jc w:val="both"/>
              <w:rPr>
                <w:rFonts w:ascii="Arial" w:hAnsi="Arial" w:cs="Arial"/>
              </w:rPr>
            </w:pPr>
            <w:hyperlink r:id="rId24" w:history="1">
              <w:r w:rsidR="00933118" w:rsidRPr="00933118">
                <w:rPr>
                  <w:rStyle w:val="Hipervnculo"/>
                  <w:rFonts w:ascii="Arial" w:hAnsi="Arial" w:cs="Arial"/>
                  <w:color w:val="000000"/>
                </w:rPr>
                <w:t>Formato Auto que Ordena la Remisión al Juez por Pérdida de Competencia </w:t>
              </w:r>
            </w:hyperlink>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0" w:afterAutospacing="0"/>
              <w:ind w:left="37" w:right="20" w:hanging="5"/>
              <w:rPr>
                <w:rFonts w:ascii="Arial" w:hAnsi="Arial" w:cs="Arial"/>
              </w:rPr>
            </w:pPr>
            <w:hyperlink r:id="rId25" w:history="1">
              <w:r w:rsidR="00933118" w:rsidRPr="00933118">
                <w:rPr>
                  <w:rStyle w:val="Hipervnculo"/>
                  <w:rFonts w:ascii="Arial" w:hAnsi="Arial" w:cs="Arial"/>
                  <w:color w:val="000000"/>
                </w:rPr>
                <w:t>Oficio Remisión a Juez por Pérdida de Competencia v1</w:t>
              </w:r>
            </w:hyperlink>
            <w:r w:rsidR="00933118" w:rsidRPr="00933118">
              <w:rPr>
                <w:rFonts w:ascii="Arial" w:hAnsi="Arial" w:cs="Arial"/>
                <w:color w:val="000000"/>
              </w:rPr>
              <w:t>: F34.P1.P</w:t>
            </w:r>
          </w:p>
          <w:p w:rsidR="00933118" w:rsidRPr="00933118" w:rsidRDefault="00933118" w:rsidP="00933118">
            <w:pPr>
              <w:pStyle w:val="NormalWeb"/>
              <w:shd w:val="clear" w:color="auto" w:fill="FFFFFF"/>
              <w:spacing w:before="0" w:beforeAutospacing="0" w:after="60" w:afterAutospacing="0"/>
              <w:ind w:left="37" w:right="20"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26" w:history="1">
              <w:r w:rsidR="00933118" w:rsidRPr="00933118">
                <w:rPr>
                  <w:rStyle w:val="Hipervnculo"/>
                  <w:rFonts w:ascii="Arial" w:hAnsi="Arial" w:cs="Arial"/>
                  <w:color w:val="000000"/>
                </w:rPr>
                <w:t>Formato Oficio Remisión a Juez por Pérdida de Competencia </w:t>
              </w:r>
            </w:hyperlink>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0" w:afterAutospacing="0"/>
              <w:ind w:left="37" w:right="20" w:hanging="5"/>
              <w:rPr>
                <w:rFonts w:ascii="Arial" w:hAnsi="Arial" w:cs="Arial"/>
              </w:rPr>
            </w:pPr>
            <w:hyperlink r:id="rId27" w:history="1">
              <w:r w:rsidR="00933118" w:rsidRPr="00933118">
                <w:rPr>
                  <w:rStyle w:val="Hipervnculo"/>
                  <w:rFonts w:ascii="Arial" w:hAnsi="Arial" w:cs="Arial"/>
                  <w:color w:val="000000"/>
                </w:rPr>
                <w:t>Auto que Ordena Remisión al Juez por Evidencia de Yerros Jurídicos</w:t>
              </w:r>
            </w:hyperlink>
          </w:p>
          <w:p w:rsidR="00933118" w:rsidRPr="00933118" w:rsidRDefault="00933118" w:rsidP="00933118">
            <w:pPr>
              <w:pStyle w:val="NormalWeb"/>
              <w:shd w:val="clear" w:color="auto" w:fill="FFFFFF"/>
              <w:spacing w:before="0" w:beforeAutospacing="0" w:after="60" w:afterAutospacing="0"/>
              <w:ind w:left="37" w:right="20"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jc w:val="both"/>
              <w:rPr>
                <w:rFonts w:ascii="Arial" w:hAnsi="Arial" w:cs="Arial"/>
              </w:rPr>
            </w:pPr>
            <w:hyperlink r:id="rId28" w:history="1">
              <w:r w:rsidR="00933118" w:rsidRPr="00933118">
                <w:rPr>
                  <w:rStyle w:val="Hipervnculo"/>
                  <w:rFonts w:ascii="Arial" w:hAnsi="Arial" w:cs="Arial"/>
                  <w:color w:val="000000"/>
                </w:rPr>
                <w:t>Formato Auto que Ordena Remisión al Juez por Evidencia de Yerros Jurídicos </w:t>
              </w:r>
            </w:hyperlink>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hanging="5"/>
              <w:rPr>
                <w:rFonts w:ascii="Arial" w:hAnsi="Arial" w:cs="Arial"/>
              </w:rPr>
            </w:pPr>
            <w:hyperlink r:id="rId29" w:history="1">
              <w:r w:rsidR="00933118" w:rsidRPr="00933118">
                <w:rPr>
                  <w:rStyle w:val="Hipervnculo"/>
                  <w:rFonts w:ascii="Arial" w:hAnsi="Arial" w:cs="Arial"/>
                  <w:color w:val="000000"/>
                </w:rPr>
                <w:t>Oficio Remisorio a Juzgado por Evidencia de Yerros Jurídicos</w:t>
              </w:r>
            </w:hyperlink>
            <w:r w:rsidR="00933118" w:rsidRPr="00933118">
              <w:rPr>
                <w:rFonts w:ascii="Arial" w:hAnsi="Arial" w:cs="Arial"/>
                <w:color w:val="000000"/>
              </w:rPr>
              <w:t>  de</w:t>
            </w:r>
          </w:p>
          <w:p w:rsidR="00933118" w:rsidRPr="00933118" w:rsidRDefault="00933118" w:rsidP="00933118">
            <w:pPr>
              <w:pStyle w:val="NormalWeb"/>
              <w:shd w:val="clear" w:color="auto" w:fill="FFFFFF"/>
              <w:spacing w:before="240" w:beforeAutospacing="0" w:after="240" w:afterAutospacing="0" w:line="480" w:lineRule="auto"/>
              <w:ind w:left="37"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jc w:val="both"/>
              <w:rPr>
                <w:rFonts w:ascii="Arial" w:hAnsi="Arial" w:cs="Arial"/>
              </w:rPr>
            </w:pPr>
            <w:hyperlink r:id="rId30" w:history="1">
              <w:r w:rsidR="00933118" w:rsidRPr="00933118">
                <w:rPr>
                  <w:rStyle w:val="Hipervnculo"/>
                  <w:rFonts w:ascii="Arial" w:hAnsi="Arial" w:cs="Arial"/>
                  <w:color w:val="000000"/>
                </w:rPr>
                <w:t>Formato Oficio Remisorio a Juzgado por Evidencia de Yerros Jurídicos </w:t>
              </w:r>
            </w:hyperlink>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hanging="5"/>
              <w:rPr>
                <w:rFonts w:ascii="Arial" w:hAnsi="Arial" w:cs="Arial"/>
              </w:rPr>
            </w:pPr>
            <w:hyperlink r:id="rId31" w:history="1">
              <w:r w:rsidR="00933118" w:rsidRPr="00933118">
                <w:rPr>
                  <w:rStyle w:val="Hipervnculo"/>
                  <w:rFonts w:ascii="Arial" w:hAnsi="Arial" w:cs="Arial"/>
                  <w:color w:val="000000"/>
                </w:rPr>
                <w:t>Auto que Ordena el Allanamiento con Fines de Rescate</w:t>
              </w:r>
            </w:hyperlink>
          </w:p>
          <w:p w:rsidR="00933118" w:rsidRPr="00933118" w:rsidRDefault="00933118" w:rsidP="00933118">
            <w:pPr>
              <w:pStyle w:val="NormalWeb"/>
              <w:shd w:val="clear" w:color="auto" w:fill="FFFFFF"/>
              <w:spacing w:before="240" w:beforeAutospacing="0" w:after="240" w:afterAutospacing="0" w:line="480" w:lineRule="auto"/>
              <w:ind w:left="37"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jc w:val="both"/>
              <w:rPr>
                <w:rFonts w:ascii="Arial" w:hAnsi="Arial" w:cs="Arial"/>
              </w:rPr>
            </w:pPr>
            <w:hyperlink r:id="rId32" w:history="1">
              <w:r w:rsidR="00933118" w:rsidRPr="00933118">
                <w:rPr>
                  <w:rStyle w:val="Hipervnculo"/>
                  <w:rFonts w:ascii="Arial" w:hAnsi="Arial" w:cs="Arial"/>
                  <w:color w:val="000000"/>
                </w:rPr>
                <w:t>Formato Auto que Ordena el Allanamiento con Fines de Rescate </w:t>
              </w:r>
            </w:hyperlink>
          </w:p>
        </w:tc>
      </w:tr>
      <w:tr w:rsidR="00933118" w:rsidRPr="00933118" w:rsidTr="00933118">
        <w:trPr>
          <w:trHeight w:val="129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240" w:beforeAutospacing="0" w:after="240" w:afterAutospacing="0"/>
              <w:ind w:left="37" w:right="20" w:hanging="5"/>
              <w:jc w:val="both"/>
              <w:rPr>
                <w:rFonts w:ascii="Arial" w:hAnsi="Arial" w:cs="Arial"/>
              </w:rPr>
            </w:pPr>
            <w:hyperlink r:id="rId33" w:history="1">
              <w:r w:rsidR="00933118" w:rsidRPr="00933118">
                <w:rPr>
                  <w:rStyle w:val="Hipervnculo"/>
                  <w:rFonts w:ascii="Arial" w:hAnsi="Arial" w:cs="Arial"/>
                  <w:color w:val="000000"/>
                </w:rPr>
                <w:t>Resolución de Sanción con Multa v1</w:t>
              </w:r>
            </w:hyperlink>
          </w:p>
          <w:p w:rsidR="00933118" w:rsidRPr="00933118" w:rsidRDefault="00933118" w:rsidP="00933118">
            <w:pPr>
              <w:pStyle w:val="NormalWeb"/>
              <w:shd w:val="clear" w:color="auto" w:fill="FFFFFF"/>
              <w:spacing w:before="240" w:beforeAutospacing="0" w:after="240" w:afterAutospacing="0"/>
              <w:ind w:left="37" w:hanging="5"/>
              <w:jc w:val="both"/>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240" w:beforeAutospacing="0" w:after="240" w:afterAutospacing="0"/>
              <w:ind w:left="182" w:right="20"/>
              <w:jc w:val="both"/>
              <w:rPr>
                <w:rFonts w:ascii="Arial" w:hAnsi="Arial" w:cs="Arial"/>
              </w:rPr>
            </w:pPr>
            <w:hyperlink r:id="rId34" w:history="1">
              <w:r w:rsidR="00933118" w:rsidRPr="00933118">
                <w:rPr>
                  <w:rStyle w:val="Hipervnculo"/>
                  <w:rFonts w:ascii="Arial" w:hAnsi="Arial" w:cs="Arial"/>
                  <w:color w:val="000000"/>
                </w:rPr>
                <w:t>Formato Modelo de una Resolución de Sanción con Multa </w:t>
              </w:r>
            </w:hyperlink>
          </w:p>
        </w:tc>
      </w:tr>
      <w:tr w:rsidR="00933118" w:rsidRPr="00933118" w:rsidTr="00933118">
        <w:trPr>
          <w:trHeight w:val="135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hanging="5"/>
              <w:rPr>
                <w:rFonts w:ascii="Arial" w:hAnsi="Arial" w:cs="Arial"/>
              </w:rPr>
            </w:pPr>
            <w:hyperlink r:id="rId35" w:history="1">
              <w:r w:rsidR="00933118" w:rsidRPr="00933118">
                <w:rPr>
                  <w:rStyle w:val="Hipervnculo"/>
                  <w:rFonts w:ascii="Arial" w:hAnsi="Arial" w:cs="Arial"/>
                  <w:color w:val="000000"/>
                </w:rPr>
                <w:t>Solicitud de la Conversión de Multa en Arresto</w:t>
              </w:r>
            </w:hyperlink>
          </w:p>
          <w:p w:rsidR="00933118" w:rsidRPr="00933118" w:rsidRDefault="00933118" w:rsidP="00933118">
            <w:pPr>
              <w:pStyle w:val="NormalWeb"/>
              <w:shd w:val="clear" w:color="auto" w:fill="FFFFFF"/>
              <w:spacing w:before="240" w:beforeAutospacing="0" w:after="240" w:afterAutospacing="0" w:line="480" w:lineRule="auto"/>
              <w:ind w:left="37"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jc w:val="both"/>
              <w:rPr>
                <w:rFonts w:ascii="Arial" w:hAnsi="Arial" w:cs="Arial"/>
              </w:rPr>
            </w:pPr>
            <w:hyperlink r:id="rId36" w:history="1">
              <w:r w:rsidR="00933118" w:rsidRPr="00933118">
                <w:rPr>
                  <w:rStyle w:val="Hipervnculo"/>
                  <w:rFonts w:ascii="Arial" w:hAnsi="Arial" w:cs="Arial"/>
                  <w:color w:val="000000"/>
                </w:rPr>
                <w:t>Formato Solicitud de la Conversión de Multa en Arresto </w:t>
              </w:r>
            </w:hyperlink>
          </w:p>
        </w:tc>
      </w:tr>
      <w:tr w:rsidR="00933118" w:rsidRPr="00933118" w:rsidTr="00933118">
        <w:trPr>
          <w:trHeight w:val="108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hanging="5"/>
              <w:rPr>
                <w:rFonts w:ascii="Arial" w:hAnsi="Arial" w:cs="Arial"/>
              </w:rPr>
            </w:pPr>
            <w:hyperlink r:id="rId37" w:history="1">
              <w:r w:rsidR="00933118" w:rsidRPr="00933118">
                <w:rPr>
                  <w:rStyle w:val="Hipervnculo"/>
                  <w:rFonts w:ascii="Arial" w:hAnsi="Arial" w:cs="Arial"/>
                  <w:color w:val="000000"/>
                </w:rPr>
                <w:t>Diligencia de Amonestación</w:t>
              </w:r>
            </w:hyperlink>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38" w:history="1">
              <w:r w:rsidR="00933118" w:rsidRPr="00933118">
                <w:rPr>
                  <w:rStyle w:val="Hipervnculo"/>
                  <w:rFonts w:ascii="Arial" w:hAnsi="Arial" w:cs="Arial"/>
                  <w:color w:val="000000"/>
                </w:rPr>
                <w:t>Formato Diligencia de Amonestación</w:t>
              </w:r>
            </w:hyperlink>
          </w:p>
        </w:tc>
      </w:tr>
      <w:tr w:rsidR="00933118" w:rsidRPr="00933118" w:rsidTr="00933118">
        <w:trPr>
          <w:trHeight w:val="108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60" w:afterAutospacing="0"/>
              <w:ind w:left="37" w:right="20" w:hanging="5"/>
              <w:rPr>
                <w:rFonts w:ascii="Arial" w:hAnsi="Arial" w:cs="Arial"/>
              </w:rPr>
            </w:pPr>
            <w:r w:rsidRPr="00933118">
              <w:rPr>
                <w:rFonts w:ascii="Arial" w:hAnsi="Arial" w:cs="Arial"/>
                <w:color w:val="000000"/>
              </w:rPr>
              <w:t xml:space="preserve">Trámite de conciliación en materia de familia. Ley 1098/2006. </w:t>
            </w:r>
            <w:hyperlink r:id="rId39" w:history="1">
              <w:r w:rsidRPr="00933118">
                <w:rPr>
                  <w:rStyle w:val="Hipervnculo"/>
                  <w:rFonts w:ascii="Arial" w:hAnsi="Arial" w:cs="Arial"/>
                  <w:color w:val="000000"/>
                </w:rPr>
                <w:t> Acta de Conciliación</w:t>
              </w:r>
            </w:hyperlink>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jc w:val="both"/>
              <w:rPr>
                <w:rFonts w:ascii="Arial" w:hAnsi="Arial" w:cs="Arial"/>
              </w:rPr>
            </w:pPr>
            <w:hyperlink r:id="rId40" w:history="1">
              <w:r w:rsidR="00933118" w:rsidRPr="00933118">
                <w:rPr>
                  <w:rStyle w:val="Hipervnculo"/>
                  <w:rFonts w:ascii="Arial" w:hAnsi="Arial" w:cs="Arial"/>
                  <w:color w:val="000000"/>
                </w:rPr>
                <w:t xml:space="preserve">Formatos del trámite de  Conciliación </w:t>
              </w:r>
            </w:hyperlink>
            <w:r w:rsidR="00933118" w:rsidRPr="00933118">
              <w:rPr>
                <w:rFonts w:ascii="Arial" w:hAnsi="Arial" w:cs="Arial"/>
                <w:color w:val="000000"/>
              </w:rPr>
              <w:t>en materia de Familia.</w:t>
            </w:r>
          </w:p>
        </w:tc>
      </w:tr>
      <w:tr w:rsidR="00933118" w:rsidRPr="00933118" w:rsidTr="00933118">
        <w:trPr>
          <w:trHeight w:val="156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0" w:afterAutospacing="0"/>
              <w:ind w:left="37" w:right="20" w:hanging="5"/>
              <w:rPr>
                <w:rFonts w:ascii="Arial" w:hAnsi="Arial" w:cs="Arial"/>
              </w:rPr>
            </w:pPr>
            <w:hyperlink r:id="rId41" w:history="1">
              <w:r w:rsidR="00933118" w:rsidRPr="00933118">
                <w:rPr>
                  <w:rStyle w:val="Hipervnculo"/>
                  <w:rFonts w:ascii="Arial" w:hAnsi="Arial" w:cs="Arial"/>
                  <w:color w:val="000000"/>
                </w:rPr>
                <w:t>Auto de Vencimiento de Término para Presentar Recurso de Reposición</w:t>
              </w:r>
            </w:hyperlink>
          </w:p>
          <w:p w:rsidR="00933118" w:rsidRPr="00933118" w:rsidRDefault="00933118" w:rsidP="00933118">
            <w:pPr>
              <w:pStyle w:val="NormalWeb"/>
              <w:shd w:val="clear" w:color="auto" w:fill="FFFFFF"/>
              <w:spacing w:before="0" w:beforeAutospacing="0" w:after="60" w:afterAutospacing="0"/>
              <w:ind w:left="37" w:right="20" w:hanging="5"/>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240" w:beforeAutospacing="0" w:after="240" w:afterAutospacing="0"/>
              <w:ind w:left="182"/>
              <w:jc w:val="both"/>
              <w:rPr>
                <w:rFonts w:ascii="Arial" w:hAnsi="Arial" w:cs="Arial"/>
              </w:rPr>
            </w:pPr>
            <w:hyperlink r:id="rId42" w:history="1">
              <w:r w:rsidR="00933118" w:rsidRPr="00933118">
                <w:rPr>
                  <w:rStyle w:val="Hipervnculo"/>
                  <w:rFonts w:ascii="Arial" w:hAnsi="Arial" w:cs="Arial"/>
                  <w:color w:val="000000"/>
                </w:rPr>
                <w:t>Formato Vencimiento de Término para Presentar Recurso de Reposición </w:t>
              </w:r>
            </w:hyperlink>
          </w:p>
        </w:tc>
      </w:tr>
      <w:tr w:rsidR="00933118" w:rsidRPr="00933118" w:rsidTr="00933118">
        <w:trPr>
          <w:trHeight w:val="129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240" w:beforeAutospacing="0" w:after="240" w:afterAutospacing="0"/>
              <w:ind w:left="37" w:right="20" w:hanging="5"/>
              <w:jc w:val="both"/>
              <w:rPr>
                <w:rFonts w:ascii="Arial" w:hAnsi="Arial" w:cs="Arial"/>
              </w:rPr>
            </w:pPr>
            <w:hyperlink r:id="rId43" w:history="1">
              <w:r w:rsidR="00933118" w:rsidRPr="00933118">
                <w:rPr>
                  <w:rStyle w:val="Hipervnculo"/>
                  <w:rFonts w:ascii="Arial" w:hAnsi="Arial" w:cs="Arial"/>
                  <w:color w:val="000000"/>
                </w:rPr>
                <w:t>Auto de Vencimiento de Término para Oposición</w:t>
              </w:r>
            </w:hyperlink>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240" w:beforeAutospacing="0" w:after="240" w:afterAutospacing="0"/>
              <w:ind w:left="182" w:right="20"/>
              <w:jc w:val="both"/>
              <w:rPr>
                <w:rFonts w:ascii="Arial" w:hAnsi="Arial" w:cs="Arial"/>
              </w:rPr>
            </w:pPr>
            <w:hyperlink r:id="rId44" w:history="1">
              <w:r w:rsidR="00933118" w:rsidRPr="00933118">
                <w:rPr>
                  <w:rStyle w:val="Hipervnculo"/>
                  <w:rFonts w:ascii="Arial" w:hAnsi="Arial" w:cs="Arial"/>
                  <w:color w:val="000000"/>
                </w:rPr>
                <w:t>Formato Vencimiento de Término para Oposición </w:t>
              </w:r>
            </w:hyperlink>
          </w:p>
        </w:tc>
      </w:tr>
      <w:tr w:rsidR="00933118" w:rsidRPr="00933118" w:rsidTr="00933118">
        <w:trPr>
          <w:trHeight w:val="10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hanging="5"/>
              <w:rPr>
                <w:rFonts w:ascii="Arial" w:hAnsi="Arial" w:cs="Arial"/>
              </w:rPr>
            </w:pPr>
            <w:hyperlink r:id="rId45" w:history="1">
              <w:r w:rsidR="00933118" w:rsidRPr="00933118">
                <w:rPr>
                  <w:rStyle w:val="Hipervnculo"/>
                  <w:rFonts w:ascii="Arial" w:hAnsi="Arial" w:cs="Arial"/>
                  <w:color w:val="000000"/>
                </w:rPr>
                <w:t>Solicitud de Cupo Modalidad de Atención</w:t>
              </w:r>
            </w:hyperlink>
            <w:r w:rsidR="00933118" w:rsidRPr="00933118">
              <w:rPr>
                <w:rFonts w:ascii="Arial" w:hAnsi="Arial" w:cs="Arial"/>
                <w:color w:val="000000"/>
              </w:rPr>
              <w:t xml:space="preserve"> gestionada por profesional psicosocial.</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240" w:beforeAutospacing="0" w:after="240" w:afterAutospacing="0"/>
              <w:ind w:left="182" w:right="20"/>
              <w:jc w:val="both"/>
              <w:rPr>
                <w:rFonts w:ascii="Arial" w:hAnsi="Arial" w:cs="Arial"/>
              </w:rPr>
            </w:pPr>
            <w:hyperlink r:id="rId46" w:history="1">
              <w:r w:rsidR="00933118" w:rsidRPr="00933118">
                <w:rPr>
                  <w:rStyle w:val="Hipervnculo"/>
                  <w:rFonts w:ascii="Arial" w:hAnsi="Arial" w:cs="Arial"/>
                  <w:color w:val="000000"/>
                </w:rPr>
                <w:t xml:space="preserve">Formato Solicitud de Cupo Modalidad de Atención </w:t>
              </w:r>
            </w:hyperlink>
            <w:r w:rsidR="00933118" w:rsidRPr="00933118">
              <w:rPr>
                <w:rFonts w:ascii="Arial" w:hAnsi="Arial" w:cs="Arial"/>
                <w:color w:val="000000"/>
              </w:rPr>
              <w:t>(FORMTO EXTERNO)</w:t>
            </w:r>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hanging="5"/>
              <w:rPr>
                <w:rFonts w:ascii="Arial" w:hAnsi="Arial" w:cs="Arial"/>
              </w:rPr>
            </w:pPr>
            <w:hyperlink r:id="rId47" w:history="1">
              <w:r w:rsidR="00933118" w:rsidRPr="00933118">
                <w:rPr>
                  <w:rStyle w:val="Hipervnculo"/>
                  <w:rFonts w:ascii="Arial" w:hAnsi="Arial" w:cs="Arial"/>
                  <w:color w:val="000000"/>
                </w:rPr>
                <w:t>Acto Administrativo Motivado de Cierre del PARD</w:t>
              </w:r>
            </w:hyperlink>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48" w:history="1">
              <w:r w:rsidR="00933118" w:rsidRPr="00933118">
                <w:rPr>
                  <w:rStyle w:val="Hipervnculo"/>
                  <w:rFonts w:ascii="Arial" w:hAnsi="Arial" w:cs="Arial"/>
                  <w:color w:val="000000"/>
                </w:rPr>
                <w:t>Formato Acto Administrativo Motivado de Cierre del PARD </w:t>
              </w:r>
            </w:hyperlink>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hd w:val="clear" w:color="auto" w:fill="FFFFFF"/>
              <w:spacing w:before="240" w:beforeAutospacing="0" w:after="240" w:afterAutospacing="0"/>
              <w:rPr>
                <w:rFonts w:ascii="Arial" w:hAnsi="Arial" w:cs="Arial"/>
              </w:rPr>
            </w:pPr>
            <w:r w:rsidRPr="00933118">
              <w:rPr>
                <w:rFonts w:ascii="Arial" w:hAnsi="Arial" w:cs="Arial"/>
                <w:color w:val="000000"/>
              </w:rPr>
              <w:t>ACTA DE CONSTITUCIÓN DE HOGAR GESTOR  </w:t>
            </w:r>
          </w:p>
          <w:p w:rsidR="00933118" w:rsidRPr="00933118" w:rsidRDefault="00933118">
            <w:pPr>
              <w:pStyle w:val="NormalWeb"/>
              <w:shd w:val="clear" w:color="auto" w:fill="FFFFFF"/>
              <w:spacing w:before="0" w:beforeAutospacing="0" w:after="60" w:afterAutospacing="0"/>
              <w:ind w:left="-140" w:right="20"/>
              <w:rPr>
                <w:rFonts w:ascii="Arial" w:hAnsi="Arial" w:cs="Arial"/>
              </w:rPr>
            </w:pP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240" w:beforeAutospacing="0" w:after="240" w:afterAutospacing="0"/>
              <w:ind w:left="182"/>
              <w:rPr>
                <w:rFonts w:ascii="Arial" w:hAnsi="Arial" w:cs="Arial"/>
              </w:rPr>
            </w:pPr>
            <w:r w:rsidRPr="00933118">
              <w:rPr>
                <w:rFonts w:ascii="Arial" w:hAnsi="Arial" w:cs="Arial"/>
                <w:color w:val="000000"/>
              </w:rPr>
              <w:t>ACTA DE CONSTITUCIÓN DE HOGAR GESTOR  </w:t>
            </w:r>
          </w:p>
          <w:p w:rsidR="00933118" w:rsidRPr="00933118" w:rsidRDefault="00933118" w:rsidP="00933118">
            <w:pPr>
              <w:pStyle w:val="NormalWeb"/>
              <w:shd w:val="clear" w:color="auto" w:fill="FFFFFF"/>
              <w:spacing w:before="0" w:beforeAutospacing="0" w:after="60" w:afterAutospacing="0"/>
              <w:ind w:left="182" w:right="20"/>
              <w:rPr>
                <w:rFonts w:ascii="Arial" w:hAnsi="Arial" w:cs="Arial"/>
              </w:rPr>
            </w:pPr>
          </w:p>
        </w:tc>
      </w:tr>
      <w:tr w:rsidR="00933118" w:rsidRPr="00933118" w:rsidTr="00933118">
        <w:trPr>
          <w:trHeight w:val="16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37" w:right="20"/>
              <w:rPr>
                <w:rFonts w:ascii="Arial" w:hAnsi="Arial" w:cs="Arial"/>
              </w:rPr>
            </w:pPr>
            <w:hyperlink r:id="rId49" w:history="1">
              <w:r w:rsidR="00933118" w:rsidRPr="00933118">
                <w:rPr>
                  <w:rStyle w:val="Hipervnculo"/>
                  <w:rFonts w:ascii="Arial" w:hAnsi="Arial" w:cs="Arial"/>
                  <w:color w:val="000000"/>
                </w:rPr>
                <w:t xml:space="preserve">Ficha de Solicitud de Cupo NNA </w:t>
              </w:r>
            </w:hyperlink>
            <w:r w:rsidR="00933118" w:rsidRPr="00933118">
              <w:rPr>
                <w:rFonts w:ascii="Arial" w:hAnsi="Arial" w:cs="Arial"/>
                <w:color w:val="000000"/>
              </w:rPr>
              <w:t> por profesional psicosocial.</w:t>
            </w:r>
          </w:p>
          <w:p w:rsidR="00933118" w:rsidRPr="00933118" w:rsidRDefault="00933118">
            <w:pPr>
              <w:pStyle w:val="NormalWeb"/>
              <w:shd w:val="clear" w:color="auto" w:fill="FFFFFF"/>
              <w:spacing w:before="240" w:beforeAutospacing="0" w:after="240" w:afterAutospacing="0" w:line="480" w:lineRule="auto"/>
              <w:ind w:left="1080"/>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82" w:right="20"/>
              <w:rPr>
                <w:rFonts w:ascii="Arial" w:hAnsi="Arial" w:cs="Arial"/>
              </w:rPr>
            </w:pPr>
            <w:hyperlink r:id="rId50" w:history="1">
              <w:r w:rsidR="00933118" w:rsidRPr="00933118">
                <w:rPr>
                  <w:rStyle w:val="Hipervnculo"/>
                  <w:rFonts w:ascii="Arial" w:hAnsi="Arial" w:cs="Arial"/>
                  <w:color w:val="000000"/>
                </w:rPr>
                <w:t xml:space="preserve">Formato Ficha de Solicitud de Cupo NNA </w:t>
              </w:r>
            </w:hyperlink>
            <w:r w:rsidR="00933118" w:rsidRPr="00933118">
              <w:rPr>
                <w:rFonts w:ascii="Arial" w:hAnsi="Arial" w:cs="Arial"/>
                <w:color w:val="000000"/>
              </w:rPr>
              <w:t>( DOCUMENTO EXTERNO DE ICBF)</w:t>
            </w:r>
          </w:p>
        </w:tc>
      </w:tr>
      <w:tr w:rsidR="00933118" w:rsidRPr="00933118" w:rsidTr="00933118">
        <w:trPr>
          <w:trHeight w:val="2853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240" w:beforeAutospacing="0" w:after="0" w:afterAutospacing="0"/>
              <w:ind w:left="37"/>
              <w:jc w:val="both"/>
              <w:rPr>
                <w:rFonts w:ascii="Arial" w:hAnsi="Arial" w:cs="Arial"/>
              </w:rPr>
            </w:pPr>
            <w:r w:rsidRPr="00933118">
              <w:rPr>
                <w:rFonts w:ascii="Arial" w:hAnsi="Arial" w:cs="Arial"/>
                <w:color w:val="000000"/>
              </w:rPr>
              <w:lastRenderedPageBreak/>
              <w:t>Nota adicional de las actividades del proceso: Dentro de las diligencias de valoración por los profesionales psicosociales a lo largo del trámite administrativo de verificación y restablecimiento de derechos deben diligenciarse los siguientes formatos:</w:t>
            </w:r>
          </w:p>
          <w:p w:rsidR="00933118" w:rsidRPr="00933118" w:rsidRDefault="00933118">
            <w:pPr>
              <w:pStyle w:val="NormalWeb"/>
              <w:shd w:val="clear" w:color="auto" w:fill="FFFFFF"/>
              <w:spacing w:before="0" w:beforeAutospacing="0" w:after="240" w:afterAutospacing="0"/>
              <w:ind w:left="-140"/>
              <w:jc w:val="both"/>
              <w:rPr>
                <w:rFonts w:ascii="Arial" w:hAnsi="Arial" w:cs="Arial"/>
              </w:rPr>
            </w:pPr>
            <w:r w:rsidRPr="00933118">
              <w:rPr>
                <w:rFonts w:ascii="Arial" w:hAnsi="Arial" w:cs="Arial"/>
                <w:color w:val="000000"/>
                <w:shd w:val="clear" w:color="auto" w:fill="FFFF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0" w:afterAutospacing="0"/>
              <w:ind w:left="182" w:right="20"/>
              <w:jc w:val="both"/>
              <w:rPr>
                <w:rFonts w:ascii="Arial" w:hAnsi="Arial" w:cs="Arial"/>
              </w:rPr>
            </w:pPr>
          </w:p>
          <w:p w:rsidR="00933118" w:rsidRPr="00933118" w:rsidRDefault="00933118" w:rsidP="00933118">
            <w:pPr>
              <w:pStyle w:val="NormalWeb"/>
              <w:shd w:val="clear" w:color="auto" w:fill="FFFFFF"/>
              <w:spacing w:before="0" w:beforeAutospacing="0" w:after="0" w:afterAutospacing="0"/>
              <w:ind w:left="182" w:right="20"/>
              <w:jc w:val="both"/>
              <w:rPr>
                <w:rFonts w:ascii="Arial" w:hAnsi="Arial" w:cs="Arial"/>
              </w:rPr>
            </w:pPr>
            <w:r w:rsidRPr="00933118">
              <w:rPr>
                <w:rFonts w:ascii="Arial" w:hAnsi="Arial" w:cs="Arial"/>
                <w:color w:val="000000"/>
              </w:rPr>
              <w:t> </w:t>
            </w:r>
          </w:p>
          <w:p w:rsidR="00933118" w:rsidRPr="00933118" w:rsidRDefault="00933118" w:rsidP="00933118">
            <w:pPr>
              <w:pStyle w:val="NormalWeb"/>
              <w:shd w:val="clear" w:color="auto" w:fill="FFFFFF"/>
              <w:spacing w:before="0" w:beforeAutospacing="0" w:after="0" w:afterAutospacing="0"/>
              <w:ind w:left="182" w:right="20"/>
              <w:jc w:val="both"/>
              <w:rPr>
                <w:rFonts w:ascii="Arial" w:hAnsi="Arial" w:cs="Arial"/>
              </w:rPr>
            </w:pPr>
            <w:r w:rsidRPr="00933118">
              <w:rPr>
                <w:rFonts w:ascii="Arial" w:hAnsi="Arial" w:cs="Arial"/>
                <w:color w:val="000000"/>
              </w:rPr>
              <w:t xml:space="preserve">Formato informe valoración </w:t>
            </w:r>
            <w:proofErr w:type="spellStart"/>
            <w:r w:rsidRPr="00933118">
              <w:rPr>
                <w:rFonts w:ascii="Arial" w:hAnsi="Arial" w:cs="Arial"/>
                <w:color w:val="000000"/>
              </w:rPr>
              <w:t>sociofamiliar</w:t>
            </w:r>
            <w:proofErr w:type="spellEnd"/>
            <w:r w:rsidRPr="00933118">
              <w:rPr>
                <w:rFonts w:ascii="Arial" w:hAnsi="Arial" w:cs="Arial"/>
                <w:color w:val="000000"/>
              </w:rPr>
              <w:t xml:space="preserve"> de verificación de derechos </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anotaciones.</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acciones de seguimiento Psicosocial.</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de visita de control de casos en procesos administrativos de restablecimiento de derechos.</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Citaciones.</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informe de valoración inicial psicológica de verificación de derechos en trámites de NNA</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Boleta de Ingreso a modalidad ICBF</w:t>
            </w:r>
            <w:r w:rsidRPr="00933118">
              <w:rPr>
                <w:rFonts w:ascii="Arial" w:hAnsi="Arial" w:cs="Arial"/>
                <w:color w:val="000000"/>
              </w:rPr>
              <w:br/>
              <w:t>Formato Boleta de Egreso de modalidad ICBF</w:t>
            </w:r>
            <w:r w:rsidRPr="00933118">
              <w:rPr>
                <w:rFonts w:ascii="Arial" w:hAnsi="Arial" w:cs="Arial"/>
                <w:color w:val="000000"/>
              </w:rPr>
              <w:br/>
              <w:t>Formato de valoración inicial de psicología en verificación de derechos</w:t>
            </w:r>
            <w:r w:rsidRPr="00933118">
              <w:rPr>
                <w:rFonts w:ascii="Arial" w:hAnsi="Arial" w:cs="Arial"/>
                <w:b/>
                <w:bCs/>
                <w:color w:val="000000"/>
              </w:rPr>
              <w:t xml:space="preserve"> </w:t>
            </w:r>
            <w:r w:rsidRPr="00933118">
              <w:rPr>
                <w:rFonts w:ascii="Arial" w:hAnsi="Arial" w:cs="Arial"/>
                <w:color w:val="000000"/>
              </w:rPr>
              <w:t>de NNA.</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DE CONCEPTO TÉCNICO DEL ÁREA DE PSICOLOGÍA PARA FALLO EN PROCESOS ADMINISTRATIVO DE RESTABLECIMIENTO DE DERECHOS. </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DE CONCEPTO TÉCNICO DEL ÁREA DE PSICOLOGÍA PARA CIERRE EN PROCESOS ADMINISTRATIVO DE RESTABLECIMIENTO DE DERECHOS.</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DE CONCEPTO TÉCNICO DEL ÁREA DE PSICOLOGÍA PARA SEGUIMIENTO EN PROCESOS ADMINISTRATIVO DE RESTABLECIMIENTO DE DERECHOS.</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DE CONCEPTO TÉCNICO DEL ÁREA DE TRABAJO SOCIAL  PARA FALLO EN PROCESOS ADMINISTRATIVO DE RESTABLECIMIENTO DE DERECHOS. </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 xml:space="preserve">FORMATO DE CONCEPTO TÉCNICO DEL ÁREA DE TRABAJO SOCIAL PARA CIERRE EN PROCESOS </w:t>
            </w:r>
            <w:r w:rsidRPr="00933118">
              <w:rPr>
                <w:rFonts w:ascii="Arial" w:hAnsi="Arial" w:cs="Arial"/>
                <w:color w:val="000000"/>
              </w:rPr>
              <w:lastRenderedPageBreak/>
              <w:t>ADMINISTRATIVO DE RESTABLECIMIENTO DE DERECHOS.</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DE CONCEPTO TÉCNICO DEL ÁREA DE TRABAJO SOCIAL PARA SEGUIMIENTO EN PROCESOS ADMINISTRATIVO DE RESTABLECIMIENTO DE DERECHOS.</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informe de valoración inicial psicológica de verificación de derechos en trámites de violencia en el contexto de familia. </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DE COMPROMISOS FAMILIARES </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r w:rsidRPr="00933118">
              <w:rPr>
                <w:rFonts w:ascii="Arial" w:hAnsi="Arial" w:cs="Arial"/>
                <w:color w:val="000000"/>
              </w:rPr>
              <w:t>FORMATO DE DENUNCIAS A FISCALIA</w:t>
            </w: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p>
          <w:p w:rsidR="00933118" w:rsidRPr="00933118" w:rsidRDefault="00933118" w:rsidP="00933118">
            <w:pPr>
              <w:pStyle w:val="NormalWeb"/>
              <w:shd w:val="clear" w:color="auto" w:fill="FFFFFF"/>
              <w:spacing w:before="0" w:beforeAutospacing="0" w:after="0" w:afterAutospacing="0"/>
              <w:ind w:left="182" w:right="20"/>
              <w:rPr>
                <w:rFonts w:ascii="Arial" w:hAnsi="Arial" w:cs="Arial"/>
              </w:rPr>
            </w:pPr>
          </w:p>
          <w:p w:rsidR="00933118" w:rsidRPr="00933118" w:rsidRDefault="00933118" w:rsidP="00933118">
            <w:pPr>
              <w:pStyle w:val="NormalWeb"/>
              <w:shd w:val="clear" w:color="auto" w:fill="FFFFFF"/>
              <w:spacing w:before="0" w:beforeAutospacing="0" w:after="60" w:afterAutospacing="0"/>
              <w:ind w:left="182" w:right="20"/>
              <w:rPr>
                <w:rFonts w:ascii="Arial" w:hAnsi="Arial" w:cs="Arial"/>
              </w:rPr>
            </w:pPr>
          </w:p>
        </w:tc>
      </w:tr>
      <w:tr w:rsidR="00933118" w:rsidRPr="00933118" w:rsidTr="00933118">
        <w:trPr>
          <w:trHeight w:val="59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rsidP="00933118">
            <w:pPr>
              <w:pStyle w:val="NormalWeb"/>
              <w:shd w:val="clear" w:color="auto" w:fill="FFFFFF"/>
              <w:spacing w:before="0" w:beforeAutospacing="0" w:after="60" w:afterAutospacing="0"/>
              <w:ind w:left="179" w:right="20"/>
              <w:rPr>
                <w:rFonts w:ascii="Arial" w:hAnsi="Arial" w:cs="Arial"/>
              </w:rPr>
            </w:pPr>
            <w:hyperlink r:id="rId51" w:history="1">
              <w:r w:rsidR="00933118" w:rsidRPr="00933118">
                <w:rPr>
                  <w:rStyle w:val="Hipervnculo"/>
                  <w:rFonts w:ascii="Arial" w:hAnsi="Arial" w:cs="Arial"/>
                  <w:color w:val="000000"/>
                </w:rPr>
                <w:t>Procedimiento de trámites administrativo extraprocesales</w:t>
              </w:r>
            </w:hyperlink>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hd w:val="clear" w:color="auto" w:fill="FFFFFF"/>
              <w:spacing w:before="240" w:beforeAutospacing="0" w:after="240" w:afterAutospacing="0" w:line="480" w:lineRule="auto"/>
              <w:ind w:left="1080"/>
              <w:rPr>
                <w:rFonts w:ascii="Arial" w:hAnsi="Arial" w:cs="Arial"/>
              </w:rPr>
            </w:pPr>
            <w:r w:rsidRPr="00933118">
              <w:rPr>
                <w:rFonts w:ascii="Arial" w:hAnsi="Arial" w:cs="Arial"/>
                <w:color w:val="000000"/>
              </w:rPr>
              <w:t> </w:t>
            </w:r>
          </w:p>
        </w:tc>
      </w:tr>
      <w:tr w:rsidR="00933118" w:rsidRPr="00933118" w:rsidTr="00933118">
        <w:trPr>
          <w:trHeight w:val="309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rsidP="00933118">
            <w:pPr>
              <w:pStyle w:val="NormalWeb"/>
              <w:shd w:val="clear" w:color="auto" w:fill="FFFFFF"/>
              <w:spacing w:before="0" w:beforeAutospacing="0" w:after="60" w:afterAutospacing="0"/>
              <w:ind w:left="179" w:right="20"/>
              <w:rPr>
                <w:rFonts w:ascii="Arial" w:hAnsi="Arial" w:cs="Arial"/>
              </w:rPr>
            </w:pPr>
            <w:r w:rsidRPr="00933118">
              <w:rPr>
                <w:rFonts w:ascii="Arial" w:hAnsi="Arial" w:cs="Arial"/>
                <w:color w:val="000000"/>
              </w:rPr>
              <w:t>Permiso de salida del país de competencia de las comisarías de familia</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52" w:history="1">
              <w:r w:rsidR="00933118" w:rsidRPr="00933118">
                <w:rPr>
                  <w:rStyle w:val="Hipervnculo"/>
                  <w:rFonts w:ascii="Arial" w:hAnsi="Arial" w:cs="Arial"/>
                  <w:color w:val="000000"/>
                </w:rPr>
                <w:t xml:space="preserve">Formato Modelo Resolución Permiso de Salida del País de Plano </w:t>
              </w:r>
            </w:hyperlink>
            <w:r w:rsidR="00933118" w:rsidRPr="00933118">
              <w:rPr>
                <w:rFonts w:ascii="Arial" w:hAnsi="Arial" w:cs="Arial"/>
                <w:color w:val="000000"/>
              </w:rPr>
              <w:t> </w:t>
            </w:r>
          </w:p>
          <w:p w:rsidR="00933118" w:rsidRPr="00933118" w:rsidRDefault="004B28F6">
            <w:pPr>
              <w:pStyle w:val="NormalWeb"/>
              <w:shd w:val="clear" w:color="auto" w:fill="FFFFFF"/>
              <w:spacing w:before="0" w:beforeAutospacing="0" w:after="60" w:afterAutospacing="0"/>
              <w:ind w:left="-140" w:right="20"/>
              <w:rPr>
                <w:rFonts w:ascii="Arial" w:hAnsi="Arial" w:cs="Arial"/>
              </w:rPr>
            </w:pPr>
            <w:hyperlink r:id="rId53" w:history="1">
              <w:r w:rsidR="00933118" w:rsidRPr="00933118">
                <w:rPr>
                  <w:rStyle w:val="Hipervnculo"/>
                  <w:rFonts w:ascii="Arial" w:hAnsi="Arial" w:cs="Arial"/>
                  <w:color w:val="000000"/>
                </w:rPr>
                <w:t>Formato Modelo Resolución que Concede Permiso de Salida del País </w:t>
              </w:r>
            </w:hyperlink>
          </w:p>
        </w:tc>
      </w:tr>
      <w:tr w:rsidR="00933118" w:rsidRPr="00933118" w:rsidTr="00933118">
        <w:trPr>
          <w:trHeight w:val="1059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pPr>
              <w:pStyle w:val="NormalWeb"/>
              <w:shd w:val="clear" w:color="auto" w:fill="FFFFFF"/>
              <w:spacing w:before="0" w:beforeAutospacing="0" w:after="60" w:afterAutospacing="0"/>
              <w:ind w:left="-140" w:right="20"/>
              <w:rPr>
                <w:rFonts w:ascii="Arial" w:hAnsi="Arial" w:cs="Arial"/>
              </w:rPr>
            </w:pPr>
            <w:hyperlink r:id="rId54" w:history="1">
              <w:r w:rsidR="00933118" w:rsidRPr="00933118">
                <w:rPr>
                  <w:rStyle w:val="Hipervnculo"/>
                  <w:rFonts w:ascii="Arial" w:hAnsi="Arial" w:cs="Arial"/>
                  <w:color w:val="000000"/>
                </w:rPr>
                <w:t>Trámite administrativo de restitución internacional</w:t>
              </w:r>
            </w:hyperlink>
          </w:p>
          <w:p w:rsidR="00933118" w:rsidRPr="00933118" w:rsidRDefault="00933118">
            <w:pPr>
              <w:pStyle w:val="NormalWeb"/>
              <w:shd w:val="clear" w:color="auto" w:fill="FFFFFF"/>
              <w:spacing w:before="240" w:beforeAutospacing="0" w:after="240" w:afterAutospacing="0" w:line="480" w:lineRule="auto"/>
              <w:ind w:left="1080"/>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55" w:history="1">
              <w:r w:rsidR="00933118" w:rsidRPr="00933118">
                <w:rPr>
                  <w:rStyle w:val="Hipervnculo"/>
                  <w:rFonts w:ascii="Arial" w:hAnsi="Arial" w:cs="Arial"/>
                  <w:color w:val="000000"/>
                </w:rPr>
                <w:t>Formato Informe Demanda Restitución Internacional </w:t>
              </w:r>
            </w:hyperlink>
          </w:p>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56" w:history="1">
              <w:r w:rsidR="00933118" w:rsidRPr="00933118">
                <w:rPr>
                  <w:rStyle w:val="Hipervnculo"/>
                  <w:rFonts w:ascii="Arial" w:hAnsi="Arial" w:cs="Arial"/>
                  <w:color w:val="000000"/>
                </w:rPr>
                <w:t>Formato Acta de Entrega de Niño, Niña, Adolescente </w:t>
              </w:r>
            </w:hyperlink>
          </w:p>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57" w:history="1">
              <w:r w:rsidR="00933118" w:rsidRPr="00933118">
                <w:rPr>
                  <w:rStyle w:val="Hipervnculo"/>
                  <w:rFonts w:ascii="Arial" w:hAnsi="Arial" w:cs="Arial"/>
                  <w:color w:val="000000"/>
                </w:rPr>
                <w:t>Formato Obtención de Alimentos Autoridad Intermediaria </w:t>
              </w:r>
            </w:hyperlink>
          </w:p>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58" w:history="1">
              <w:r w:rsidR="00933118" w:rsidRPr="00933118">
                <w:rPr>
                  <w:rStyle w:val="Hipervnculo"/>
                  <w:rFonts w:ascii="Arial" w:hAnsi="Arial" w:cs="Arial"/>
                  <w:color w:val="000000"/>
                </w:rPr>
                <w:t>Formato Diligencia de Persuasión a Regulación Internacional de Visitas v1</w:t>
              </w:r>
            </w:hyperlink>
            <w:r w:rsidR="00933118" w:rsidRPr="00933118">
              <w:rPr>
                <w:rFonts w:ascii="Arial" w:hAnsi="Arial" w:cs="Arial"/>
                <w:color w:val="000000"/>
              </w:rPr>
              <w:t>: F6.P8.P</w:t>
            </w:r>
          </w:p>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59" w:history="1">
              <w:r w:rsidR="00933118" w:rsidRPr="00933118">
                <w:rPr>
                  <w:rStyle w:val="Hipervnculo"/>
                  <w:rFonts w:ascii="Arial" w:hAnsi="Arial" w:cs="Arial"/>
                  <w:color w:val="000000"/>
                </w:rPr>
                <w:t>Formato Diligencia de Persuasión a Retorno Voluntario v1</w:t>
              </w:r>
            </w:hyperlink>
            <w:r w:rsidR="00933118" w:rsidRPr="00933118">
              <w:rPr>
                <w:rFonts w:ascii="Arial" w:hAnsi="Arial" w:cs="Arial"/>
                <w:color w:val="000000"/>
              </w:rPr>
              <w:t>: F7.P8.P</w:t>
            </w:r>
          </w:p>
          <w:p w:rsidR="00933118" w:rsidRPr="00933118" w:rsidRDefault="00933118">
            <w:pPr>
              <w:pStyle w:val="NormalWeb"/>
              <w:shd w:val="clear" w:color="auto" w:fill="FFFFFF"/>
              <w:spacing w:before="0" w:beforeAutospacing="0" w:after="0" w:afterAutospacing="0"/>
              <w:ind w:left="-140" w:right="20"/>
              <w:rPr>
                <w:rFonts w:ascii="Arial" w:hAnsi="Arial" w:cs="Arial"/>
              </w:rPr>
            </w:pPr>
            <w:r w:rsidRPr="00933118">
              <w:rPr>
                <w:rFonts w:ascii="Arial" w:hAnsi="Arial" w:cs="Arial"/>
                <w:color w:val="000000"/>
              </w:rPr>
              <w:t> </w:t>
            </w:r>
            <w:hyperlink r:id="rId60" w:history="1">
              <w:r w:rsidRPr="00933118">
                <w:rPr>
                  <w:rStyle w:val="Hipervnculo"/>
                  <w:rFonts w:ascii="Arial" w:hAnsi="Arial" w:cs="Arial"/>
                  <w:color w:val="000000"/>
                </w:rPr>
                <w:t>Formato Obtención de Alimentos Ante el Consejo Superior de la Judicatura </w:t>
              </w:r>
            </w:hyperlink>
          </w:p>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61" w:history="1">
              <w:r w:rsidR="00933118" w:rsidRPr="00933118">
                <w:rPr>
                  <w:rStyle w:val="Hipervnculo"/>
                  <w:rFonts w:ascii="Arial" w:hAnsi="Arial" w:cs="Arial"/>
                  <w:color w:val="000000"/>
                </w:rPr>
                <w:t>Formato Impedimento Salida del País </w:t>
              </w:r>
            </w:hyperlink>
          </w:p>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62" w:history="1">
              <w:r w:rsidR="00933118" w:rsidRPr="00933118">
                <w:rPr>
                  <w:rStyle w:val="Hipervnculo"/>
                  <w:rFonts w:ascii="Arial" w:hAnsi="Arial" w:cs="Arial"/>
                  <w:color w:val="000000"/>
                </w:rPr>
                <w:t>Formato Informe Demanda Regulación Internacional de Visitas</w:t>
              </w:r>
            </w:hyperlink>
          </w:p>
          <w:p w:rsidR="00933118" w:rsidRPr="00933118" w:rsidRDefault="004B28F6">
            <w:pPr>
              <w:pStyle w:val="NormalWeb"/>
              <w:shd w:val="clear" w:color="auto" w:fill="FFFFFF"/>
              <w:spacing w:before="0" w:beforeAutospacing="0" w:after="60" w:afterAutospacing="0"/>
              <w:ind w:left="-140" w:right="20"/>
              <w:rPr>
                <w:rFonts w:ascii="Arial" w:hAnsi="Arial" w:cs="Arial"/>
              </w:rPr>
            </w:pPr>
            <w:hyperlink r:id="rId63" w:history="1">
              <w:r w:rsidR="00933118" w:rsidRPr="00933118">
                <w:rPr>
                  <w:rStyle w:val="Hipervnculo"/>
                  <w:rFonts w:ascii="Arial" w:hAnsi="Arial" w:cs="Arial"/>
                  <w:color w:val="000000"/>
                </w:rPr>
                <w:t> </w:t>
              </w:r>
            </w:hyperlink>
            <w:r w:rsidR="00933118" w:rsidRPr="00933118">
              <w:rPr>
                <w:rFonts w:ascii="Arial" w:hAnsi="Arial" w:cs="Arial"/>
                <w:color w:val="000000"/>
              </w:rPr>
              <w:t>-Formato diligencia de persuasión a regulación internacional de visitas</w:t>
            </w:r>
          </w:p>
          <w:p w:rsidR="00933118" w:rsidRPr="00933118" w:rsidRDefault="004B28F6">
            <w:pPr>
              <w:pStyle w:val="NormalWeb"/>
              <w:shd w:val="clear" w:color="auto" w:fill="FFFFFF"/>
              <w:spacing w:before="240" w:beforeAutospacing="0" w:after="0" w:afterAutospacing="0"/>
              <w:ind w:left="-140"/>
              <w:rPr>
                <w:rFonts w:ascii="Arial" w:hAnsi="Arial" w:cs="Arial"/>
              </w:rPr>
            </w:pPr>
            <w:hyperlink r:id="rId64" w:history="1">
              <w:proofErr w:type="spellStart"/>
              <w:r w:rsidR="00933118" w:rsidRPr="00933118">
                <w:rPr>
                  <w:rStyle w:val="Hipervnculo"/>
                  <w:rFonts w:ascii="Arial" w:hAnsi="Arial" w:cs="Arial"/>
                  <w:color w:val="000000"/>
                </w:rPr>
                <w:t>Fomato</w:t>
              </w:r>
              <w:proofErr w:type="spellEnd"/>
              <w:r w:rsidR="00933118" w:rsidRPr="00933118">
                <w:rPr>
                  <w:rStyle w:val="Hipervnculo"/>
                  <w:rFonts w:ascii="Arial" w:hAnsi="Arial" w:cs="Arial"/>
                  <w:color w:val="000000"/>
                </w:rPr>
                <w:t xml:space="preserve"> Exhorto Trámite Consular </w:t>
              </w:r>
            </w:hyperlink>
          </w:p>
          <w:p w:rsidR="00933118" w:rsidRPr="00933118" w:rsidRDefault="004B28F6">
            <w:pPr>
              <w:pStyle w:val="NormalWeb"/>
              <w:shd w:val="clear" w:color="auto" w:fill="FFFFFF"/>
              <w:spacing w:before="0" w:beforeAutospacing="0" w:after="240" w:afterAutospacing="0"/>
              <w:ind w:left="-140"/>
              <w:rPr>
                <w:rFonts w:ascii="Arial" w:hAnsi="Arial" w:cs="Arial"/>
              </w:rPr>
            </w:pPr>
            <w:hyperlink r:id="rId65" w:history="1">
              <w:r w:rsidR="00933118" w:rsidRPr="00933118">
                <w:rPr>
                  <w:rStyle w:val="Hipervnculo"/>
                  <w:rFonts w:ascii="Arial" w:hAnsi="Arial" w:cs="Arial"/>
                  <w:color w:val="000000"/>
                </w:rPr>
                <w:t>r</w:t>
              </w:r>
            </w:hyperlink>
          </w:p>
        </w:tc>
      </w:tr>
      <w:tr w:rsidR="00933118" w:rsidRPr="00933118" w:rsidTr="00933118">
        <w:trPr>
          <w:trHeight w:val="201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pPr>
              <w:pStyle w:val="NormalWeb"/>
              <w:shd w:val="clear" w:color="auto" w:fill="FFFFFF"/>
              <w:spacing w:before="0" w:beforeAutospacing="0" w:after="60" w:afterAutospacing="0"/>
              <w:ind w:left="-140" w:right="20"/>
              <w:rPr>
                <w:rFonts w:ascii="Arial" w:hAnsi="Arial" w:cs="Arial"/>
              </w:rPr>
            </w:pPr>
            <w:hyperlink r:id="rId66" w:history="1">
              <w:r w:rsidR="00933118" w:rsidRPr="00933118">
                <w:rPr>
                  <w:rStyle w:val="Hipervnculo"/>
                  <w:rFonts w:ascii="Arial" w:hAnsi="Arial" w:cs="Arial"/>
                  <w:color w:val="000000"/>
                </w:rPr>
                <w:t>Procedimiento intervención comisarías de familia en los procesos judiciales en la jurisdicción de familia</w:t>
              </w:r>
            </w:hyperlink>
          </w:p>
          <w:p w:rsidR="00933118" w:rsidRPr="00933118" w:rsidRDefault="00933118">
            <w:pPr>
              <w:pStyle w:val="NormalWeb"/>
              <w:shd w:val="clear" w:color="auto" w:fill="FFFFFF"/>
              <w:spacing w:before="240" w:beforeAutospacing="0" w:after="240" w:afterAutospacing="0" w:line="480" w:lineRule="auto"/>
              <w:ind w:left="-140"/>
              <w:rPr>
                <w:rFonts w:ascii="Arial" w:hAnsi="Arial" w:cs="Arial"/>
              </w:rPr>
            </w:pPr>
            <w:r w:rsidRPr="00933118">
              <w:rPr>
                <w:rFonts w:ascii="Arial" w:hAnsi="Arial" w:cs="Arial"/>
                <w:color w:val="000000"/>
              </w:rPr>
              <w:t> </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4B28F6">
            <w:pPr>
              <w:pStyle w:val="NormalWeb"/>
              <w:shd w:val="clear" w:color="auto" w:fill="FFFFFF"/>
              <w:spacing w:before="0" w:beforeAutospacing="0" w:after="0" w:afterAutospacing="0"/>
              <w:ind w:left="-140" w:right="20"/>
              <w:rPr>
                <w:rFonts w:ascii="Arial" w:hAnsi="Arial" w:cs="Arial"/>
              </w:rPr>
            </w:pPr>
            <w:hyperlink r:id="rId67" w:history="1">
              <w:r w:rsidR="00933118" w:rsidRPr="00933118">
                <w:rPr>
                  <w:rStyle w:val="Hipervnculo"/>
                  <w:rFonts w:ascii="Arial" w:hAnsi="Arial" w:cs="Arial"/>
                  <w:color w:val="000000"/>
                </w:rPr>
                <w:t>Formato Planilla de Control Procesos Judiciales v1</w:t>
              </w:r>
            </w:hyperlink>
            <w:r w:rsidR="00933118" w:rsidRPr="00933118">
              <w:rPr>
                <w:rFonts w:ascii="Arial" w:hAnsi="Arial" w:cs="Arial"/>
                <w:color w:val="000000"/>
              </w:rPr>
              <w:t>: F1.P17.P</w:t>
            </w:r>
          </w:p>
          <w:p w:rsidR="00933118" w:rsidRPr="00933118" w:rsidRDefault="00933118">
            <w:pPr>
              <w:pStyle w:val="NormalWeb"/>
              <w:shd w:val="clear" w:color="auto" w:fill="FFFFFF"/>
              <w:spacing w:before="0" w:beforeAutospacing="0" w:after="0" w:afterAutospacing="0"/>
              <w:ind w:left="-140" w:right="20"/>
              <w:rPr>
                <w:rFonts w:ascii="Arial" w:hAnsi="Arial" w:cs="Arial"/>
              </w:rPr>
            </w:pPr>
            <w:r w:rsidRPr="00933118">
              <w:rPr>
                <w:rFonts w:ascii="Arial" w:hAnsi="Arial" w:cs="Arial"/>
                <w:color w:val="000000"/>
              </w:rPr>
              <w:t> </w:t>
            </w:r>
          </w:p>
          <w:p w:rsidR="00933118" w:rsidRPr="00933118" w:rsidRDefault="00933118">
            <w:pPr>
              <w:pStyle w:val="NormalWeb"/>
              <w:shd w:val="clear" w:color="auto" w:fill="FFFFFF"/>
              <w:spacing w:before="0" w:beforeAutospacing="0" w:after="60" w:afterAutospacing="0"/>
              <w:ind w:left="-140" w:right="20"/>
              <w:rPr>
                <w:rFonts w:ascii="Arial" w:hAnsi="Arial" w:cs="Arial"/>
              </w:rPr>
            </w:pPr>
            <w:r w:rsidRPr="00933118">
              <w:rPr>
                <w:rFonts w:ascii="Arial" w:hAnsi="Arial" w:cs="Arial"/>
                <w:color w:val="000000"/>
              </w:rPr>
              <w:t> </w:t>
            </w:r>
          </w:p>
        </w:tc>
      </w:tr>
    </w:tbl>
    <w:p w:rsidR="00933118" w:rsidRPr="00933118" w:rsidRDefault="00933118" w:rsidP="00933118">
      <w:pPr>
        <w:pStyle w:val="NormalWeb"/>
        <w:spacing w:before="240" w:beforeAutospacing="0" w:after="240" w:afterAutospacing="0"/>
        <w:rPr>
          <w:rFonts w:ascii="Arial" w:hAnsi="Arial" w:cs="Arial"/>
        </w:rPr>
      </w:pPr>
      <w:r w:rsidRPr="00933118">
        <w:rPr>
          <w:rFonts w:ascii="Arial" w:hAnsi="Arial" w:cs="Arial"/>
          <w:color w:val="000000"/>
        </w:rPr>
        <w:t> </w:t>
      </w:r>
    </w:p>
    <w:p w:rsidR="00933118" w:rsidRPr="00933118" w:rsidRDefault="00933118" w:rsidP="00933118">
      <w:pPr>
        <w:pStyle w:val="NormalWeb"/>
        <w:spacing w:before="0" w:beforeAutospacing="0" w:after="0" w:afterAutospacing="0"/>
        <w:ind w:left="140" w:right="-100"/>
        <w:jc w:val="both"/>
        <w:rPr>
          <w:rFonts w:ascii="Arial" w:hAnsi="Arial" w:cs="Arial"/>
        </w:rPr>
      </w:pPr>
      <w:r w:rsidRPr="00933118">
        <w:rPr>
          <w:rFonts w:ascii="Arial" w:hAnsi="Arial" w:cs="Arial"/>
          <w:b/>
          <w:bCs/>
          <w:color w:val="000000"/>
        </w:rPr>
        <w:t>Notas de cambio</w:t>
      </w:r>
    </w:p>
    <w:p w:rsidR="00933118" w:rsidRPr="00933118" w:rsidRDefault="00933118" w:rsidP="00933118">
      <w:pPr>
        <w:pStyle w:val="NormalWeb"/>
        <w:spacing w:before="0" w:beforeAutospacing="0" w:after="0" w:afterAutospacing="0"/>
        <w:ind w:left="140" w:right="-100"/>
        <w:jc w:val="both"/>
        <w:rPr>
          <w:rFonts w:ascii="Arial" w:hAnsi="Arial" w:cs="Arial"/>
        </w:rPr>
      </w:pPr>
      <w:r w:rsidRPr="00933118">
        <w:rPr>
          <w:rFonts w:ascii="Arial" w:hAnsi="Arial" w:cs="Arial"/>
          <w:b/>
          <w:bCs/>
          <w:color w:val="000000"/>
        </w:rPr>
        <w:t> </w:t>
      </w:r>
    </w:p>
    <w:tbl>
      <w:tblPr>
        <w:tblW w:w="0" w:type="auto"/>
        <w:tblCellMar>
          <w:top w:w="15" w:type="dxa"/>
          <w:left w:w="15" w:type="dxa"/>
          <w:bottom w:w="15" w:type="dxa"/>
          <w:right w:w="15" w:type="dxa"/>
        </w:tblCellMar>
        <w:tblLook w:val="04A0"/>
      </w:tblPr>
      <w:tblGrid>
        <w:gridCol w:w="540"/>
        <w:gridCol w:w="1622"/>
        <w:gridCol w:w="2515"/>
        <w:gridCol w:w="2848"/>
        <w:gridCol w:w="1513"/>
      </w:tblGrid>
      <w:tr w:rsidR="00933118" w:rsidRPr="00933118" w:rsidTr="009331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b/>
                <w:bCs/>
                <w:color w:val="000000"/>
              </w:rPr>
              <w:t>Nro.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b/>
                <w:bCs/>
                <w:color w:val="000000"/>
              </w:rPr>
              <w:t>Versión Inicial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b/>
                <w:bCs/>
                <w:color w:val="000000"/>
              </w:rPr>
              <w:t>Naturaleza del Cambio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b/>
                <w:bCs/>
                <w:color w:val="000000"/>
              </w:rPr>
              <w:t>Identificación del Cambio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b/>
                <w:bCs/>
                <w:color w:val="000000"/>
              </w:rPr>
              <w:t>Versión Final</w:t>
            </w:r>
          </w:p>
        </w:tc>
      </w:tr>
      <w:tr w:rsidR="00933118" w:rsidRPr="00933118" w:rsidTr="00933118">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r>
      <w:tr w:rsidR="00933118" w:rsidRPr="00933118" w:rsidTr="00933118">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r>
      <w:tr w:rsidR="00933118" w:rsidRPr="00933118" w:rsidTr="00933118">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r>
      <w:tr w:rsidR="00933118" w:rsidRPr="00933118" w:rsidTr="00933118">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r>
      <w:tr w:rsidR="00933118" w:rsidRPr="00933118" w:rsidTr="00933118">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r>
      <w:tr w:rsidR="00933118" w:rsidRPr="00933118" w:rsidTr="00933118">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118" w:rsidRPr="00933118" w:rsidRDefault="00933118">
            <w:pPr>
              <w:pStyle w:val="NormalWeb"/>
              <w:spacing w:before="240" w:beforeAutospacing="0" w:after="240" w:afterAutospacing="0"/>
              <w:ind w:left="-140"/>
              <w:jc w:val="both"/>
              <w:rPr>
                <w:rFonts w:ascii="Arial" w:hAnsi="Arial" w:cs="Arial"/>
              </w:rPr>
            </w:pPr>
            <w:r w:rsidRPr="00933118">
              <w:rPr>
                <w:rFonts w:ascii="Arial" w:hAnsi="Arial" w:cs="Arial"/>
                <w:color w:val="000000"/>
              </w:rPr>
              <w:t> </w:t>
            </w:r>
          </w:p>
        </w:tc>
      </w:tr>
    </w:tbl>
    <w:p w:rsidR="00933118" w:rsidRPr="00933118" w:rsidRDefault="00933118" w:rsidP="00933118">
      <w:pPr>
        <w:pStyle w:val="NormalWeb"/>
        <w:spacing w:before="240" w:beforeAutospacing="0" w:after="240" w:afterAutospacing="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jc w:val="both"/>
        <w:rPr>
          <w:rFonts w:ascii="Arial" w:hAnsi="Arial" w:cs="Arial"/>
        </w:rPr>
      </w:pPr>
      <w:r w:rsidRPr="00933118">
        <w:rPr>
          <w:rFonts w:ascii="Arial" w:hAnsi="Arial" w:cs="Arial"/>
          <w:color w:val="000000"/>
        </w:rPr>
        <w:lastRenderedPageBreak/>
        <w:t> </w:t>
      </w:r>
    </w:p>
    <w:p w:rsidR="00933118" w:rsidRPr="00933118" w:rsidRDefault="00933118" w:rsidP="00933118">
      <w:pPr>
        <w:pStyle w:val="NormalWeb"/>
        <w:spacing w:before="240" w:beforeAutospacing="0" w:after="240" w:afterAutospacing="0"/>
        <w:jc w:val="both"/>
        <w:rPr>
          <w:rFonts w:ascii="Arial" w:hAnsi="Arial" w:cs="Arial"/>
        </w:rPr>
      </w:pPr>
      <w:r w:rsidRPr="00933118">
        <w:rPr>
          <w:rFonts w:ascii="Arial" w:hAnsi="Arial" w:cs="Arial"/>
          <w:color w:val="000000"/>
        </w:rPr>
        <w:t> </w:t>
      </w:r>
    </w:p>
    <w:p w:rsidR="00933118" w:rsidRPr="00933118" w:rsidRDefault="00933118" w:rsidP="00933118">
      <w:pPr>
        <w:pStyle w:val="NormalWeb"/>
        <w:spacing w:before="240" w:beforeAutospacing="0" w:after="240" w:afterAutospacing="0"/>
        <w:ind w:right="-100"/>
        <w:jc w:val="both"/>
        <w:rPr>
          <w:rFonts w:ascii="Arial" w:hAnsi="Arial" w:cs="Arial"/>
        </w:rPr>
      </w:pPr>
      <w:r w:rsidRPr="00933118">
        <w:rPr>
          <w:rFonts w:ascii="Arial" w:hAnsi="Arial" w:cs="Arial"/>
          <w:b/>
          <w:bCs/>
          <w:color w:val="000000"/>
        </w:rPr>
        <w:t> </w:t>
      </w:r>
    </w:p>
    <w:p w:rsidR="002B29E3" w:rsidRPr="00933118" w:rsidRDefault="002B29E3" w:rsidP="00933118">
      <w:pPr>
        <w:rPr>
          <w:rFonts w:ascii="Arial" w:hAnsi="Arial" w:cs="Arial"/>
        </w:rPr>
      </w:pPr>
    </w:p>
    <w:sectPr w:rsidR="002B29E3" w:rsidRPr="00933118" w:rsidSect="00D41EDA">
      <w:headerReference w:type="default" r:id="rId6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4D" w:rsidRPr="00E363F7" w:rsidRDefault="0031624D" w:rsidP="00E363F7">
      <w:r>
        <w:separator/>
      </w:r>
    </w:p>
  </w:endnote>
  <w:endnote w:type="continuationSeparator" w:id="0">
    <w:p w:rsidR="0031624D" w:rsidRPr="00E363F7" w:rsidRDefault="0031624D"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4D" w:rsidRPr="00E363F7" w:rsidRDefault="0031624D" w:rsidP="00E363F7">
      <w:r>
        <w:separator/>
      </w:r>
    </w:p>
  </w:footnote>
  <w:footnote w:type="continuationSeparator" w:id="0">
    <w:p w:rsidR="0031624D" w:rsidRPr="00E363F7" w:rsidRDefault="0031624D"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7D" w:rsidRDefault="0016137D">
    <w:pPr>
      <w:pStyle w:val="Encabezado"/>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1"/>
      <w:gridCol w:w="4414"/>
      <w:gridCol w:w="2505"/>
      <w:gridCol w:w="1372"/>
    </w:tblGrid>
    <w:tr w:rsidR="0016137D" w:rsidRPr="009E7573" w:rsidTr="007C729E">
      <w:trPr>
        <w:cantSplit/>
        <w:trHeight w:val="538"/>
        <w:jc w:val="center"/>
      </w:trPr>
      <w:tc>
        <w:tcPr>
          <w:tcW w:w="1991" w:type="dxa"/>
          <w:vMerge w:val="restart"/>
        </w:tcPr>
        <w:p w:rsidR="0016137D" w:rsidRPr="009E7573" w:rsidRDefault="0016137D" w:rsidP="00F9239C">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111760</wp:posOffset>
                </wp:positionH>
                <wp:positionV relativeFrom="paragraph">
                  <wp:posOffset>36195</wp:posOffset>
                </wp:positionV>
                <wp:extent cx="923925" cy="838200"/>
                <wp:effectExtent l="0" t="0" r="9525" b="0"/>
                <wp:wrapNone/>
                <wp:docPr id="4" name="Imagen 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pic:cNvPr>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anchor>
            </w:drawing>
          </w:r>
        </w:p>
      </w:tc>
      <w:tc>
        <w:tcPr>
          <w:tcW w:w="4414" w:type="dxa"/>
          <w:vMerge w:val="restart"/>
          <w:vAlign w:val="center"/>
        </w:tcPr>
        <w:p w:rsidR="0016137D" w:rsidRPr="00926107" w:rsidRDefault="0016137D" w:rsidP="007C729E">
          <w:pPr>
            <w:jc w:val="center"/>
            <w:rPr>
              <w:rFonts w:ascii="Arial" w:hAnsi="Arial" w:cs="Arial"/>
              <w:b/>
            </w:rPr>
          </w:pPr>
          <w:r>
            <w:rPr>
              <w:rFonts w:ascii="Arial" w:hAnsi="Arial" w:cs="Arial"/>
              <w:b/>
            </w:rPr>
            <w:t>ACTUACIONES ADMINISTRATIVAS DE VERIFICACIÓN Y/O RESTABLECIMIENTO DE DERECHOS DE NNA</w:t>
          </w:r>
        </w:p>
      </w:tc>
      <w:tc>
        <w:tcPr>
          <w:tcW w:w="2505" w:type="dxa"/>
          <w:vAlign w:val="center"/>
        </w:tcPr>
        <w:p w:rsidR="0016137D" w:rsidRPr="009E7573" w:rsidRDefault="007C729E" w:rsidP="008B158F">
          <w:pPr>
            <w:rPr>
              <w:rFonts w:ascii="Arial" w:hAnsi="Arial" w:cs="Arial"/>
              <w:b/>
              <w:bCs/>
            </w:rPr>
          </w:pPr>
          <w:r>
            <w:rPr>
              <w:rFonts w:ascii="Arial" w:hAnsi="Arial" w:cs="Arial"/>
              <w:b/>
              <w:bCs/>
            </w:rPr>
            <w:t>Código: M-GG-P-006</w:t>
          </w:r>
        </w:p>
      </w:tc>
      <w:tc>
        <w:tcPr>
          <w:tcW w:w="1372" w:type="dxa"/>
          <w:vMerge w:val="restart"/>
        </w:tcPr>
        <w:p w:rsidR="0016137D" w:rsidRPr="009E7573" w:rsidRDefault="0016137D"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16137D" w:rsidRPr="009E7573" w:rsidTr="007C729E">
      <w:trPr>
        <w:cantSplit/>
        <w:trHeight w:val="538"/>
        <w:jc w:val="center"/>
      </w:trPr>
      <w:tc>
        <w:tcPr>
          <w:tcW w:w="1991" w:type="dxa"/>
          <w:vMerge/>
        </w:tcPr>
        <w:p w:rsidR="0016137D" w:rsidRPr="009E7573" w:rsidRDefault="0016137D" w:rsidP="00F9239C">
          <w:pPr>
            <w:rPr>
              <w:rFonts w:ascii="Arial" w:hAnsi="Arial" w:cs="Arial"/>
              <w:b/>
              <w:bCs/>
            </w:rPr>
          </w:pPr>
        </w:p>
      </w:tc>
      <w:tc>
        <w:tcPr>
          <w:tcW w:w="4414" w:type="dxa"/>
          <w:vMerge/>
          <w:vAlign w:val="center"/>
        </w:tcPr>
        <w:p w:rsidR="0016137D" w:rsidRPr="009E7573" w:rsidRDefault="0016137D" w:rsidP="00F9239C">
          <w:pPr>
            <w:rPr>
              <w:rFonts w:ascii="Arial" w:hAnsi="Arial" w:cs="Arial"/>
              <w:b/>
              <w:bCs/>
            </w:rPr>
          </w:pPr>
        </w:p>
      </w:tc>
      <w:tc>
        <w:tcPr>
          <w:tcW w:w="2505" w:type="dxa"/>
          <w:vAlign w:val="center"/>
        </w:tcPr>
        <w:p w:rsidR="0016137D" w:rsidRPr="009E7573" w:rsidRDefault="005E1103" w:rsidP="00832060">
          <w:pPr>
            <w:rPr>
              <w:rFonts w:ascii="Arial" w:hAnsi="Arial" w:cs="Arial"/>
              <w:b/>
              <w:bCs/>
            </w:rPr>
          </w:pPr>
          <w:r>
            <w:rPr>
              <w:rFonts w:ascii="Arial" w:hAnsi="Arial" w:cs="Arial"/>
              <w:b/>
              <w:bCs/>
              <w:sz w:val="22"/>
              <w:szCs w:val="22"/>
            </w:rPr>
            <w:t>Versión: 02</w:t>
          </w:r>
        </w:p>
      </w:tc>
      <w:tc>
        <w:tcPr>
          <w:tcW w:w="1372" w:type="dxa"/>
          <w:vMerge/>
        </w:tcPr>
        <w:p w:rsidR="0016137D" w:rsidRPr="009E7573" w:rsidRDefault="0016137D" w:rsidP="00F9239C">
          <w:pPr>
            <w:rPr>
              <w:rFonts w:ascii="Arial" w:hAnsi="Arial" w:cs="Arial"/>
              <w:b/>
              <w:bCs/>
            </w:rPr>
          </w:pPr>
        </w:p>
      </w:tc>
    </w:tr>
    <w:tr w:rsidR="0016137D" w:rsidRPr="009E7573" w:rsidTr="007C729E">
      <w:trPr>
        <w:cantSplit/>
        <w:trHeight w:val="419"/>
        <w:jc w:val="center"/>
      </w:trPr>
      <w:tc>
        <w:tcPr>
          <w:tcW w:w="1991" w:type="dxa"/>
          <w:vMerge/>
        </w:tcPr>
        <w:p w:rsidR="0016137D" w:rsidRPr="009E7573" w:rsidRDefault="0016137D" w:rsidP="00F9239C">
          <w:pPr>
            <w:rPr>
              <w:rFonts w:ascii="Arial" w:hAnsi="Arial" w:cs="Arial"/>
              <w:b/>
              <w:bCs/>
            </w:rPr>
          </w:pPr>
        </w:p>
      </w:tc>
      <w:tc>
        <w:tcPr>
          <w:tcW w:w="4414" w:type="dxa"/>
          <w:vMerge/>
          <w:vAlign w:val="center"/>
        </w:tcPr>
        <w:p w:rsidR="0016137D" w:rsidRPr="009E7573" w:rsidRDefault="0016137D" w:rsidP="00F9239C">
          <w:pPr>
            <w:rPr>
              <w:rFonts w:ascii="Arial" w:hAnsi="Arial" w:cs="Arial"/>
              <w:b/>
              <w:bCs/>
            </w:rPr>
          </w:pPr>
        </w:p>
      </w:tc>
      <w:tc>
        <w:tcPr>
          <w:tcW w:w="2505" w:type="dxa"/>
          <w:vAlign w:val="center"/>
        </w:tcPr>
        <w:p w:rsidR="0016137D" w:rsidRPr="009E7573" w:rsidRDefault="0016137D" w:rsidP="007C729E">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5E1103">
            <w:rPr>
              <w:rFonts w:ascii="Arial" w:hAnsi="Arial" w:cs="Arial"/>
              <w:b/>
              <w:bCs/>
              <w:sz w:val="22"/>
              <w:szCs w:val="22"/>
            </w:rPr>
            <w:t>05-05-2023</w:t>
          </w:r>
        </w:p>
      </w:tc>
      <w:tc>
        <w:tcPr>
          <w:tcW w:w="1372" w:type="dxa"/>
          <w:vMerge/>
        </w:tcPr>
        <w:p w:rsidR="0016137D" w:rsidRPr="009E7573" w:rsidRDefault="0016137D" w:rsidP="00F9239C">
          <w:pPr>
            <w:rPr>
              <w:rFonts w:ascii="Arial" w:hAnsi="Arial" w:cs="Arial"/>
              <w:b/>
              <w:bCs/>
            </w:rPr>
          </w:pPr>
        </w:p>
      </w:tc>
    </w:tr>
  </w:tbl>
  <w:p w:rsidR="0016137D" w:rsidRDefault="0016137D">
    <w:pPr>
      <w:pStyle w:val="Encabezado"/>
    </w:pPr>
  </w:p>
  <w:p w:rsidR="0016137D" w:rsidRDefault="001613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pplication/msword" style="width:12pt;height:12pt;visibility:visible;mso-wrap-style:square" o:bullet="t">
        <v:imagedata r:id="rId1" o:title="msword"/>
      </v:shape>
    </w:pict>
  </w:numPicBullet>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936C6C"/>
    <w:multiLevelType w:val="hybridMultilevel"/>
    <w:tmpl w:val="7AEAC1EA"/>
    <w:lvl w:ilvl="0" w:tplc="AFDAB08C">
      <w:start w:val="1"/>
      <w:numFmt w:val="bullet"/>
      <w:lvlText w:val=""/>
      <w:lvlPicBulletId w:val="0"/>
      <w:lvlJc w:val="left"/>
      <w:pPr>
        <w:tabs>
          <w:tab w:val="num" w:pos="720"/>
        </w:tabs>
        <w:ind w:left="720" w:hanging="360"/>
      </w:pPr>
      <w:rPr>
        <w:rFonts w:ascii="Symbol" w:hAnsi="Symbol" w:hint="default"/>
      </w:rPr>
    </w:lvl>
    <w:lvl w:ilvl="1" w:tplc="75F260AC" w:tentative="1">
      <w:start w:val="1"/>
      <w:numFmt w:val="bullet"/>
      <w:lvlText w:val=""/>
      <w:lvlJc w:val="left"/>
      <w:pPr>
        <w:tabs>
          <w:tab w:val="num" w:pos="1440"/>
        </w:tabs>
        <w:ind w:left="1440" w:hanging="360"/>
      </w:pPr>
      <w:rPr>
        <w:rFonts w:ascii="Symbol" w:hAnsi="Symbol" w:hint="default"/>
      </w:rPr>
    </w:lvl>
    <w:lvl w:ilvl="2" w:tplc="2EFA7E6A" w:tentative="1">
      <w:start w:val="1"/>
      <w:numFmt w:val="bullet"/>
      <w:lvlText w:val=""/>
      <w:lvlJc w:val="left"/>
      <w:pPr>
        <w:tabs>
          <w:tab w:val="num" w:pos="2160"/>
        </w:tabs>
        <w:ind w:left="2160" w:hanging="360"/>
      </w:pPr>
      <w:rPr>
        <w:rFonts w:ascii="Symbol" w:hAnsi="Symbol" w:hint="default"/>
      </w:rPr>
    </w:lvl>
    <w:lvl w:ilvl="3" w:tplc="06B6F1CE" w:tentative="1">
      <w:start w:val="1"/>
      <w:numFmt w:val="bullet"/>
      <w:lvlText w:val=""/>
      <w:lvlJc w:val="left"/>
      <w:pPr>
        <w:tabs>
          <w:tab w:val="num" w:pos="2880"/>
        </w:tabs>
        <w:ind w:left="2880" w:hanging="360"/>
      </w:pPr>
      <w:rPr>
        <w:rFonts w:ascii="Symbol" w:hAnsi="Symbol" w:hint="default"/>
      </w:rPr>
    </w:lvl>
    <w:lvl w:ilvl="4" w:tplc="F5D209F8" w:tentative="1">
      <w:start w:val="1"/>
      <w:numFmt w:val="bullet"/>
      <w:lvlText w:val=""/>
      <w:lvlJc w:val="left"/>
      <w:pPr>
        <w:tabs>
          <w:tab w:val="num" w:pos="3600"/>
        </w:tabs>
        <w:ind w:left="3600" w:hanging="360"/>
      </w:pPr>
      <w:rPr>
        <w:rFonts w:ascii="Symbol" w:hAnsi="Symbol" w:hint="default"/>
      </w:rPr>
    </w:lvl>
    <w:lvl w:ilvl="5" w:tplc="ED30E490" w:tentative="1">
      <w:start w:val="1"/>
      <w:numFmt w:val="bullet"/>
      <w:lvlText w:val=""/>
      <w:lvlJc w:val="left"/>
      <w:pPr>
        <w:tabs>
          <w:tab w:val="num" w:pos="4320"/>
        </w:tabs>
        <w:ind w:left="4320" w:hanging="360"/>
      </w:pPr>
      <w:rPr>
        <w:rFonts w:ascii="Symbol" w:hAnsi="Symbol" w:hint="default"/>
      </w:rPr>
    </w:lvl>
    <w:lvl w:ilvl="6" w:tplc="035E670A" w:tentative="1">
      <w:start w:val="1"/>
      <w:numFmt w:val="bullet"/>
      <w:lvlText w:val=""/>
      <w:lvlJc w:val="left"/>
      <w:pPr>
        <w:tabs>
          <w:tab w:val="num" w:pos="5040"/>
        </w:tabs>
        <w:ind w:left="5040" w:hanging="360"/>
      </w:pPr>
      <w:rPr>
        <w:rFonts w:ascii="Symbol" w:hAnsi="Symbol" w:hint="default"/>
      </w:rPr>
    </w:lvl>
    <w:lvl w:ilvl="7" w:tplc="57B09260" w:tentative="1">
      <w:start w:val="1"/>
      <w:numFmt w:val="bullet"/>
      <w:lvlText w:val=""/>
      <w:lvlJc w:val="left"/>
      <w:pPr>
        <w:tabs>
          <w:tab w:val="num" w:pos="5760"/>
        </w:tabs>
        <w:ind w:left="5760" w:hanging="360"/>
      </w:pPr>
      <w:rPr>
        <w:rFonts w:ascii="Symbol" w:hAnsi="Symbol" w:hint="default"/>
      </w:rPr>
    </w:lvl>
    <w:lvl w:ilvl="8" w:tplc="150E030E" w:tentative="1">
      <w:start w:val="1"/>
      <w:numFmt w:val="bullet"/>
      <w:lvlText w:val=""/>
      <w:lvlJc w:val="left"/>
      <w:pPr>
        <w:tabs>
          <w:tab w:val="num" w:pos="6480"/>
        </w:tabs>
        <w:ind w:left="6480" w:hanging="360"/>
      </w:pPr>
      <w:rPr>
        <w:rFonts w:ascii="Symbol" w:hAnsi="Symbol" w:hint="default"/>
      </w:rPr>
    </w:lvl>
  </w:abstractNum>
  <w:abstractNum w:abstractNumId="2">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324072C"/>
    <w:multiLevelType w:val="multilevel"/>
    <w:tmpl w:val="C4AA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1">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3"/>
  </w:num>
  <w:num w:numId="6">
    <w:abstractNumId w:val="0"/>
  </w:num>
  <w:num w:numId="7">
    <w:abstractNumId w:val="12"/>
  </w:num>
  <w:num w:numId="8">
    <w:abstractNumId w:val="2"/>
  </w:num>
  <w:num w:numId="9">
    <w:abstractNumId w:val="10"/>
  </w:num>
  <w:num w:numId="10">
    <w:abstractNumId w:val="6"/>
  </w:num>
  <w:num w:numId="11">
    <w:abstractNumId w:val="11"/>
  </w:num>
  <w:num w:numId="12">
    <w:abstractNumId w:val="8"/>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394AAD"/>
    <w:rsid w:val="00007D16"/>
    <w:rsid w:val="0001797B"/>
    <w:rsid w:val="000243AA"/>
    <w:rsid w:val="00025D13"/>
    <w:rsid w:val="00032EF9"/>
    <w:rsid w:val="0004004A"/>
    <w:rsid w:val="000478F8"/>
    <w:rsid w:val="00055065"/>
    <w:rsid w:val="00057F23"/>
    <w:rsid w:val="000671EB"/>
    <w:rsid w:val="00070D60"/>
    <w:rsid w:val="000873C0"/>
    <w:rsid w:val="00095A6E"/>
    <w:rsid w:val="000A5CFA"/>
    <w:rsid w:val="000B480F"/>
    <w:rsid w:val="000C130E"/>
    <w:rsid w:val="000C21DE"/>
    <w:rsid w:val="00105325"/>
    <w:rsid w:val="00123F42"/>
    <w:rsid w:val="00125F5C"/>
    <w:rsid w:val="00126A2D"/>
    <w:rsid w:val="001279BA"/>
    <w:rsid w:val="00134746"/>
    <w:rsid w:val="00137F79"/>
    <w:rsid w:val="00150198"/>
    <w:rsid w:val="0016137D"/>
    <w:rsid w:val="00161E63"/>
    <w:rsid w:val="0019645F"/>
    <w:rsid w:val="001C56C8"/>
    <w:rsid w:val="001C6C26"/>
    <w:rsid w:val="001D0C35"/>
    <w:rsid w:val="001D5D27"/>
    <w:rsid w:val="001D5FCA"/>
    <w:rsid w:val="001E2DD8"/>
    <w:rsid w:val="001F4731"/>
    <w:rsid w:val="001F5630"/>
    <w:rsid w:val="00204E24"/>
    <w:rsid w:val="00206723"/>
    <w:rsid w:val="002101BE"/>
    <w:rsid w:val="002205A7"/>
    <w:rsid w:val="00240C68"/>
    <w:rsid w:val="00240EB1"/>
    <w:rsid w:val="002423E5"/>
    <w:rsid w:val="00252B78"/>
    <w:rsid w:val="00267101"/>
    <w:rsid w:val="002853A3"/>
    <w:rsid w:val="002B29E3"/>
    <w:rsid w:val="002D037B"/>
    <w:rsid w:val="002E15ED"/>
    <w:rsid w:val="002E5DF8"/>
    <w:rsid w:val="0031624D"/>
    <w:rsid w:val="00316B35"/>
    <w:rsid w:val="00320038"/>
    <w:rsid w:val="00324C50"/>
    <w:rsid w:val="003267D3"/>
    <w:rsid w:val="00346DA0"/>
    <w:rsid w:val="00353BC2"/>
    <w:rsid w:val="003867DC"/>
    <w:rsid w:val="00392591"/>
    <w:rsid w:val="0039285A"/>
    <w:rsid w:val="00394AAD"/>
    <w:rsid w:val="003B228E"/>
    <w:rsid w:val="003C49A2"/>
    <w:rsid w:val="003D09B1"/>
    <w:rsid w:val="003D2CB6"/>
    <w:rsid w:val="00434DE0"/>
    <w:rsid w:val="00434E09"/>
    <w:rsid w:val="00451821"/>
    <w:rsid w:val="00453DAC"/>
    <w:rsid w:val="00476967"/>
    <w:rsid w:val="00497F78"/>
    <w:rsid w:val="004B1112"/>
    <w:rsid w:val="004B28F6"/>
    <w:rsid w:val="004D4B01"/>
    <w:rsid w:val="004D61E7"/>
    <w:rsid w:val="004F094D"/>
    <w:rsid w:val="004F6D9A"/>
    <w:rsid w:val="005271C2"/>
    <w:rsid w:val="00557982"/>
    <w:rsid w:val="00561A70"/>
    <w:rsid w:val="00572F35"/>
    <w:rsid w:val="00574C40"/>
    <w:rsid w:val="0058469F"/>
    <w:rsid w:val="005918D6"/>
    <w:rsid w:val="005A2BD3"/>
    <w:rsid w:val="005A6E03"/>
    <w:rsid w:val="005C300B"/>
    <w:rsid w:val="005C52E7"/>
    <w:rsid w:val="005E1103"/>
    <w:rsid w:val="005E7E33"/>
    <w:rsid w:val="00600AF7"/>
    <w:rsid w:val="0060119D"/>
    <w:rsid w:val="00602AD7"/>
    <w:rsid w:val="00636266"/>
    <w:rsid w:val="00665D10"/>
    <w:rsid w:val="0067117F"/>
    <w:rsid w:val="006811EF"/>
    <w:rsid w:val="00687503"/>
    <w:rsid w:val="0069429D"/>
    <w:rsid w:val="006A7754"/>
    <w:rsid w:val="006B0E99"/>
    <w:rsid w:val="006B2C29"/>
    <w:rsid w:val="006B3280"/>
    <w:rsid w:val="006C2B55"/>
    <w:rsid w:val="006D342E"/>
    <w:rsid w:val="006E00F1"/>
    <w:rsid w:val="007108C9"/>
    <w:rsid w:val="00745BEB"/>
    <w:rsid w:val="007475D2"/>
    <w:rsid w:val="00752125"/>
    <w:rsid w:val="00752783"/>
    <w:rsid w:val="0075331F"/>
    <w:rsid w:val="00766DE3"/>
    <w:rsid w:val="00796E86"/>
    <w:rsid w:val="007A1E51"/>
    <w:rsid w:val="007A64C8"/>
    <w:rsid w:val="007C729E"/>
    <w:rsid w:val="007D7488"/>
    <w:rsid w:val="007E3B87"/>
    <w:rsid w:val="008127E3"/>
    <w:rsid w:val="00822CAB"/>
    <w:rsid w:val="00824BFD"/>
    <w:rsid w:val="00832060"/>
    <w:rsid w:val="0083670B"/>
    <w:rsid w:val="00843294"/>
    <w:rsid w:val="008604CE"/>
    <w:rsid w:val="008838E2"/>
    <w:rsid w:val="00884E9A"/>
    <w:rsid w:val="008958CB"/>
    <w:rsid w:val="00895E34"/>
    <w:rsid w:val="008B158F"/>
    <w:rsid w:val="008B7314"/>
    <w:rsid w:val="008D5963"/>
    <w:rsid w:val="008E078E"/>
    <w:rsid w:val="008E0F2A"/>
    <w:rsid w:val="0092496C"/>
    <w:rsid w:val="00926107"/>
    <w:rsid w:val="00933118"/>
    <w:rsid w:val="0093688F"/>
    <w:rsid w:val="00961C3B"/>
    <w:rsid w:val="0097026C"/>
    <w:rsid w:val="009800DD"/>
    <w:rsid w:val="009905FA"/>
    <w:rsid w:val="00997DC0"/>
    <w:rsid w:val="009A1CFD"/>
    <w:rsid w:val="009A6A29"/>
    <w:rsid w:val="009B38D1"/>
    <w:rsid w:val="009B5950"/>
    <w:rsid w:val="009C4677"/>
    <w:rsid w:val="009D1693"/>
    <w:rsid w:val="009E7573"/>
    <w:rsid w:val="00A05059"/>
    <w:rsid w:val="00A07B99"/>
    <w:rsid w:val="00A22FC9"/>
    <w:rsid w:val="00A243C2"/>
    <w:rsid w:val="00A40112"/>
    <w:rsid w:val="00A41712"/>
    <w:rsid w:val="00A427FA"/>
    <w:rsid w:val="00A67927"/>
    <w:rsid w:val="00A73190"/>
    <w:rsid w:val="00A832A5"/>
    <w:rsid w:val="00A84BA8"/>
    <w:rsid w:val="00AB1C38"/>
    <w:rsid w:val="00AB3669"/>
    <w:rsid w:val="00AB37BA"/>
    <w:rsid w:val="00B017BB"/>
    <w:rsid w:val="00B211F4"/>
    <w:rsid w:val="00B36093"/>
    <w:rsid w:val="00B54529"/>
    <w:rsid w:val="00B6464F"/>
    <w:rsid w:val="00B678AB"/>
    <w:rsid w:val="00B75CA0"/>
    <w:rsid w:val="00BA21BE"/>
    <w:rsid w:val="00BB2FD4"/>
    <w:rsid w:val="00BC5E0C"/>
    <w:rsid w:val="00BC716D"/>
    <w:rsid w:val="00BD1E98"/>
    <w:rsid w:val="00BD771A"/>
    <w:rsid w:val="00BD7CCC"/>
    <w:rsid w:val="00BE27DD"/>
    <w:rsid w:val="00BE4CE2"/>
    <w:rsid w:val="00BE50D9"/>
    <w:rsid w:val="00C03E04"/>
    <w:rsid w:val="00C26D40"/>
    <w:rsid w:val="00C51286"/>
    <w:rsid w:val="00C5173C"/>
    <w:rsid w:val="00C76248"/>
    <w:rsid w:val="00C76807"/>
    <w:rsid w:val="00C90930"/>
    <w:rsid w:val="00CE48CC"/>
    <w:rsid w:val="00CE4DE3"/>
    <w:rsid w:val="00D00C65"/>
    <w:rsid w:val="00D34547"/>
    <w:rsid w:val="00D41EDA"/>
    <w:rsid w:val="00D90E8F"/>
    <w:rsid w:val="00DA6B4F"/>
    <w:rsid w:val="00DB3D12"/>
    <w:rsid w:val="00DC19F8"/>
    <w:rsid w:val="00DE26C6"/>
    <w:rsid w:val="00DE2CE9"/>
    <w:rsid w:val="00DE397F"/>
    <w:rsid w:val="00DE734C"/>
    <w:rsid w:val="00E060E3"/>
    <w:rsid w:val="00E2156B"/>
    <w:rsid w:val="00E363F7"/>
    <w:rsid w:val="00E45F50"/>
    <w:rsid w:val="00E54348"/>
    <w:rsid w:val="00E768D7"/>
    <w:rsid w:val="00E76D71"/>
    <w:rsid w:val="00E83D25"/>
    <w:rsid w:val="00EA2604"/>
    <w:rsid w:val="00EA5361"/>
    <w:rsid w:val="00EE26D5"/>
    <w:rsid w:val="00EF4340"/>
    <w:rsid w:val="00EF7537"/>
    <w:rsid w:val="00F43DBB"/>
    <w:rsid w:val="00F5271B"/>
    <w:rsid w:val="00F549F9"/>
    <w:rsid w:val="00F615DB"/>
    <w:rsid w:val="00F75FE1"/>
    <w:rsid w:val="00F9239C"/>
    <w:rsid w:val="00FB013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paragraph" w:styleId="Ttulo2">
    <w:name w:val="heading 2"/>
    <w:basedOn w:val="Normal"/>
    <w:next w:val="Normal"/>
    <w:link w:val="Ttulo2Car"/>
    <w:uiPriority w:val="9"/>
    <w:semiHidden/>
    <w:unhideWhenUsed/>
    <w:qFormat/>
    <w:rsid w:val="001613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1613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6137D"/>
    <w:rPr>
      <w:color w:val="0000FF" w:themeColor="hyperlink"/>
      <w:u w:val="single"/>
    </w:rPr>
  </w:style>
  <w:style w:type="character" w:styleId="Hipervnculovisitado">
    <w:name w:val="FollowedHyperlink"/>
    <w:basedOn w:val="Fuentedeprrafopredeter"/>
    <w:uiPriority w:val="99"/>
    <w:semiHidden/>
    <w:unhideWhenUsed/>
    <w:rsid w:val="0016137D"/>
    <w:rPr>
      <w:color w:val="800080" w:themeColor="followedHyperlink"/>
      <w:u w:val="single"/>
    </w:rPr>
  </w:style>
  <w:style w:type="character" w:customStyle="1" w:styleId="Ttulo2Car">
    <w:name w:val="Título 2 Car"/>
    <w:basedOn w:val="Fuentedeprrafopredeter"/>
    <w:link w:val="Ttulo2"/>
    <w:uiPriority w:val="9"/>
    <w:semiHidden/>
    <w:rsid w:val="0016137D"/>
    <w:rPr>
      <w:rFonts w:asciiTheme="majorHAnsi" w:eastAsiaTheme="majorEastAsia" w:hAnsiTheme="majorHAnsi" w:cstheme="majorBidi"/>
      <w:color w:val="365F91" w:themeColor="accent1" w:themeShade="BF"/>
      <w:sz w:val="26"/>
      <w:szCs w:val="26"/>
      <w:lang w:val="es-ES" w:eastAsia="es-ES"/>
    </w:rPr>
  </w:style>
  <w:style w:type="character" w:customStyle="1" w:styleId="Ttulo4Car">
    <w:name w:val="Título 4 Car"/>
    <w:basedOn w:val="Fuentedeprrafopredeter"/>
    <w:link w:val="Ttulo4"/>
    <w:uiPriority w:val="9"/>
    <w:semiHidden/>
    <w:rsid w:val="0016137D"/>
    <w:rPr>
      <w:rFonts w:asciiTheme="majorHAnsi" w:eastAsiaTheme="majorEastAsia" w:hAnsiTheme="majorHAnsi" w:cstheme="majorBidi"/>
      <w:i/>
      <w:iCs/>
      <w:color w:val="365F91" w:themeColor="accent1" w:themeShade="BF"/>
      <w:sz w:val="24"/>
      <w:szCs w:val="24"/>
      <w:lang w:val="es-ES" w:eastAsia="es-ES"/>
    </w:rPr>
  </w:style>
  <w:style w:type="paragraph" w:customStyle="1" w:styleId="footnotedescription">
    <w:name w:val="footnote description"/>
    <w:next w:val="Normal"/>
    <w:link w:val="footnotedescriptionChar"/>
    <w:hidden/>
    <w:rsid w:val="004F094D"/>
    <w:pPr>
      <w:spacing w:after="0" w:line="259" w:lineRule="auto"/>
      <w:ind w:left="360"/>
      <w:jc w:val="both"/>
    </w:pPr>
    <w:rPr>
      <w:rFonts w:ascii="Arial" w:eastAsia="Arial" w:hAnsi="Arial" w:cs="Arial"/>
      <w:color w:val="000000"/>
      <w:sz w:val="18"/>
      <w:lang w:val="en-US"/>
    </w:rPr>
  </w:style>
  <w:style w:type="character" w:customStyle="1" w:styleId="footnotedescriptionChar">
    <w:name w:val="footnote description Char"/>
    <w:link w:val="footnotedescription"/>
    <w:rsid w:val="004F094D"/>
    <w:rPr>
      <w:rFonts w:ascii="Arial" w:eastAsia="Arial" w:hAnsi="Arial" w:cs="Arial"/>
      <w:color w:val="000000"/>
      <w:sz w:val="18"/>
      <w:lang w:val="en-US"/>
    </w:rPr>
  </w:style>
  <w:style w:type="character" w:customStyle="1" w:styleId="footnotemark">
    <w:name w:val="footnote mark"/>
    <w:hidden/>
    <w:rsid w:val="004F094D"/>
    <w:rPr>
      <w:rFonts w:ascii="Arial" w:eastAsia="Arial" w:hAnsi="Arial" w:cs="Arial"/>
      <w:color w:val="000000"/>
      <w:sz w:val="18"/>
      <w:vertAlign w:val="superscript"/>
    </w:rPr>
  </w:style>
  <w:style w:type="paragraph" w:styleId="NormalWeb">
    <w:name w:val="Normal (Web)"/>
    <w:basedOn w:val="Normal"/>
    <w:uiPriority w:val="99"/>
    <w:semiHidden/>
    <w:unhideWhenUsed/>
    <w:rsid w:val="00933118"/>
    <w:pPr>
      <w:spacing w:before="100" w:beforeAutospacing="1" w:after="100" w:afterAutospacing="1"/>
    </w:pPr>
    <w:rPr>
      <w:lang w:val="es-CO" w:eastAsia="es-CO"/>
    </w:rPr>
  </w:style>
  <w:style w:type="character" w:customStyle="1" w:styleId="apple-tab-span">
    <w:name w:val="apple-tab-span"/>
    <w:basedOn w:val="Fuentedeprrafopredeter"/>
    <w:rsid w:val="00933118"/>
  </w:style>
</w:styles>
</file>

<file path=word/webSettings.xml><?xml version="1.0" encoding="utf-8"?>
<w:webSettings xmlns:r="http://schemas.openxmlformats.org/officeDocument/2006/relationships" xmlns:w="http://schemas.openxmlformats.org/wordprocessingml/2006/main">
  <w:divs>
    <w:div w:id="270236768">
      <w:bodyDiv w:val="1"/>
      <w:marLeft w:val="0"/>
      <w:marRight w:val="0"/>
      <w:marTop w:val="0"/>
      <w:marBottom w:val="0"/>
      <w:divBdr>
        <w:top w:val="none" w:sz="0" w:space="0" w:color="auto"/>
        <w:left w:val="none" w:sz="0" w:space="0" w:color="auto"/>
        <w:bottom w:val="none" w:sz="0" w:space="0" w:color="auto"/>
        <w:right w:val="none" w:sz="0" w:space="0" w:color="auto"/>
      </w:divBdr>
    </w:div>
    <w:div w:id="687020455">
      <w:bodyDiv w:val="1"/>
      <w:marLeft w:val="0"/>
      <w:marRight w:val="0"/>
      <w:marTop w:val="0"/>
      <w:marBottom w:val="0"/>
      <w:divBdr>
        <w:top w:val="none" w:sz="0" w:space="0" w:color="auto"/>
        <w:left w:val="none" w:sz="0" w:space="0" w:color="auto"/>
        <w:bottom w:val="none" w:sz="0" w:space="0" w:color="auto"/>
        <w:right w:val="none" w:sz="0" w:space="0" w:color="auto"/>
      </w:divBdr>
      <w:divsChild>
        <w:div w:id="1934777144">
          <w:marLeft w:val="0"/>
          <w:marRight w:val="0"/>
          <w:marTop w:val="0"/>
          <w:marBottom w:val="0"/>
          <w:divBdr>
            <w:top w:val="none" w:sz="0" w:space="0" w:color="auto"/>
            <w:left w:val="none" w:sz="0" w:space="0" w:color="auto"/>
            <w:bottom w:val="none" w:sz="0" w:space="0" w:color="auto"/>
            <w:right w:val="none" w:sz="0" w:space="0" w:color="auto"/>
          </w:divBdr>
          <w:divsChild>
            <w:div w:id="391658269">
              <w:marLeft w:val="0"/>
              <w:marRight w:val="0"/>
              <w:marTop w:val="0"/>
              <w:marBottom w:val="0"/>
              <w:divBdr>
                <w:top w:val="none" w:sz="0" w:space="0" w:color="auto"/>
                <w:left w:val="none" w:sz="0" w:space="0" w:color="auto"/>
                <w:bottom w:val="none" w:sz="0" w:space="0" w:color="auto"/>
                <w:right w:val="none" w:sz="0" w:space="0" w:color="auto"/>
              </w:divBdr>
              <w:divsChild>
                <w:div w:id="663974180">
                  <w:marLeft w:val="0"/>
                  <w:marRight w:val="0"/>
                  <w:marTop w:val="0"/>
                  <w:marBottom w:val="0"/>
                  <w:divBdr>
                    <w:top w:val="none" w:sz="0" w:space="0" w:color="auto"/>
                    <w:left w:val="none" w:sz="0" w:space="0" w:color="auto"/>
                    <w:bottom w:val="none" w:sz="0" w:space="0" w:color="auto"/>
                    <w:right w:val="none" w:sz="0" w:space="0" w:color="auto"/>
                  </w:divBdr>
                  <w:divsChild>
                    <w:div w:id="970326677">
                      <w:marLeft w:val="0"/>
                      <w:marRight w:val="0"/>
                      <w:marTop w:val="0"/>
                      <w:marBottom w:val="0"/>
                      <w:divBdr>
                        <w:top w:val="none" w:sz="0" w:space="0" w:color="auto"/>
                        <w:left w:val="none" w:sz="0" w:space="0" w:color="auto"/>
                        <w:bottom w:val="none" w:sz="0" w:space="0" w:color="auto"/>
                        <w:right w:val="none" w:sz="0" w:space="0" w:color="auto"/>
                      </w:divBdr>
                      <w:divsChild>
                        <w:div w:id="1846942416">
                          <w:marLeft w:val="0"/>
                          <w:marRight w:val="0"/>
                          <w:marTop w:val="0"/>
                          <w:marBottom w:val="0"/>
                          <w:divBdr>
                            <w:top w:val="none" w:sz="0" w:space="0" w:color="auto"/>
                            <w:left w:val="none" w:sz="0" w:space="0" w:color="auto"/>
                            <w:bottom w:val="none" w:sz="0" w:space="0" w:color="auto"/>
                            <w:right w:val="none" w:sz="0" w:space="0" w:color="auto"/>
                          </w:divBdr>
                        </w:div>
                        <w:div w:id="1159422943">
                          <w:marLeft w:val="0"/>
                          <w:marRight w:val="0"/>
                          <w:marTop w:val="0"/>
                          <w:marBottom w:val="0"/>
                          <w:divBdr>
                            <w:top w:val="none" w:sz="0" w:space="0" w:color="auto"/>
                            <w:left w:val="none" w:sz="0" w:space="0" w:color="auto"/>
                            <w:bottom w:val="none" w:sz="0" w:space="0" w:color="auto"/>
                            <w:right w:val="none" w:sz="0" w:space="0" w:color="auto"/>
                          </w:divBdr>
                          <w:divsChild>
                            <w:div w:id="1627587613">
                              <w:marLeft w:val="-225"/>
                              <w:marRight w:val="-225"/>
                              <w:marTop w:val="0"/>
                              <w:marBottom w:val="0"/>
                              <w:divBdr>
                                <w:top w:val="none" w:sz="0" w:space="0" w:color="auto"/>
                                <w:left w:val="none" w:sz="0" w:space="0" w:color="auto"/>
                                <w:bottom w:val="none" w:sz="0" w:space="0" w:color="auto"/>
                                <w:right w:val="none" w:sz="0" w:space="0" w:color="auto"/>
                              </w:divBdr>
                              <w:divsChild>
                                <w:div w:id="5683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1637">
                          <w:marLeft w:val="0"/>
                          <w:marRight w:val="0"/>
                          <w:marTop w:val="0"/>
                          <w:marBottom w:val="0"/>
                          <w:divBdr>
                            <w:top w:val="none" w:sz="0" w:space="0" w:color="auto"/>
                            <w:left w:val="none" w:sz="0" w:space="0" w:color="auto"/>
                            <w:bottom w:val="none" w:sz="0" w:space="0" w:color="auto"/>
                            <w:right w:val="none" w:sz="0" w:space="0" w:color="auto"/>
                          </w:divBdr>
                          <w:divsChild>
                            <w:div w:id="710955857">
                              <w:marLeft w:val="0"/>
                              <w:marRight w:val="0"/>
                              <w:marTop w:val="0"/>
                              <w:marBottom w:val="0"/>
                              <w:divBdr>
                                <w:top w:val="none" w:sz="0" w:space="0" w:color="auto"/>
                                <w:left w:val="none" w:sz="0" w:space="0" w:color="auto"/>
                                <w:bottom w:val="none" w:sz="0" w:space="0" w:color="auto"/>
                                <w:right w:val="none" w:sz="0" w:space="0" w:color="auto"/>
                              </w:divBdr>
                              <w:divsChild>
                                <w:div w:id="473453805">
                                  <w:marLeft w:val="0"/>
                                  <w:marRight w:val="0"/>
                                  <w:marTop w:val="0"/>
                                  <w:marBottom w:val="0"/>
                                  <w:divBdr>
                                    <w:top w:val="none" w:sz="0" w:space="0" w:color="auto"/>
                                    <w:left w:val="none" w:sz="0" w:space="0" w:color="auto"/>
                                    <w:bottom w:val="none" w:sz="0" w:space="0" w:color="auto"/>
                                    <w:right w:val="none" w:sz="0" w:space="0" w:color="auto"/>
                                  </w:divBdr>
                                  <w:divsChild>
                                    <w:div w:id="1926068613">
                                      <w:marLeft w:val="0"/>
                                      <w:marRight w:val="0"/>
                                      <w:marTop w:val="0"/>
                                      <w:marBottom w:val="0"/>
                                      <w:divBdr>
                                        <w:top w:val="none" w:sz="0" w:space="0" w:color="auto"/>
                                        <w:left w:val="none" w:sz="0" w:space="0" w:color="auto"/>
                                        <w:bottom w:val="none" w:sz="0" w:space="0" w:color="auto"/>
                                        <w:right w:val="none" w:sz="0" w:space="0" w:color="auto"/>
                                      </w:divBdr>
                                      <w:divsChild>
                                        <w:div w:id="429087381">
                                          <w:marLeft w:val="0"/>
                                          <w:marRight w:val="0"/>
                                          <w:marTop w:val="0"/>
                                          <w:marBottom w:val="0"/>
                                          <w:divBdr>
                                            <w:top w:val="none" w:sz="0" w:space="0" w:color="auto"/>
                                            <w:left w:val="none" w:sz="0" w:space="0" w:color="auto"/>
                                            <w:bottom w:val="none" w:sz="0" w:space="0" w:color="auto"/>
                                            <w:right w:val="none" w:sz="0" w:space="0" w:color="auto"/>
                                          </w:divBdr>
                                        </w:div>
                                        <w:div w:id="613286828">
                                          <w:marLeft w:val="0"/>
                                          <w:marRight w:val="0"/>
                                          <w:marTop w:val="0"/>
                                          <w:marBottom w:val="0"/>
                                          <w:divBdr>
                                            <w:top w:val="none" w:sz="0" w:space="0" w:color="auto"/>
                                            <w:left w:val="none" w:sz="0" w:space="0" w:color="auto"/>
                                            <w:bottom w:val="none" w:sz="0" w:space="0" w:color="auto"/>
                                            <w:right w:val="none" w:sz="0" w:space="0" w:color="auto"/>
                                          </w:divBdr>
                                          <w:divsChild>
                                            <w:div w:id="1459256770">
                                              <w:marLeft w:val="-225"/>
                                              <w:marRight w:val="-225"/>
                                              <w:marTop w:val="0"/>
                                              <w:marBottom w:val="0"/>
                                              <w:divBdr>
                                                <w:top w:val="none" w:sz="0" w:space="0" w:color="auto"/>
                                                <w:left w:val="none" w:sz="0" w:space="0" w:color="auto"/>
                                                <w:bottom w:val="none" w:sz="0" w:space="0" w:color="auto"/>
                                                <w:right w:val="none" w:sz="0" w:space="0" w:color="auto"/>
                                              </w:divBdr>
                                              <w:divsChild>
                                                <w:div w:id="8736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5222">
                                          <w:marLeft w:val="0"/>
                                          <w:marRight w:val="0"/>
                                          <w:marTop w:val="0"/>
                                          <w:marBottom w:val="0"/>
                                          <w:divBdr>
                                            <w:top w:val="none" w:sz="0" w:space="0" w:color="auto"/>
                                            <w:left w:val="none" w:sz="0" w:space="0" w:color="auto"/>
                                            <w:bottom w:val="none" w:sz="0" w:space="0" w:color="auto"/>
                                            <w:right w:val="none" w:sz="0" w:space="0" w:color="auto"/>
                                          </w:divBdr>
                                        </w:div>
                                        <w:div w:id="106512192">
                                          <w:marLeft w:val="0"/>
                                          <w:marRight w:val="0"/>
                                          <w:marTop w:val="0"/>
                                          <w:marBottom w:val="0"/>
                                          <w:divBdr>
                                            <w:top w:val="none" w:sz="0" w:space="0" w:color="auto"/>
                                            <w:left w:val="none" w:sz="0" w:space="0" w:color="auto"/>
                                            <w:bottom w:val="none" w:sz="0" w:space="0" w:color="auto"/>
                                            <w:right w:val="none" w:sz="0" w:space="0" w:color="auto"/>
                                          </w:divBdr>
                                          <w:divsChild>
                                            <w:div w:id="647170506">
                                              <w:marLeft w:val="-225"/>
                                              <w:marRight w:val="-225"/>
                                              <w:marTop w:val="0"/>
                                              <w:marBottom w:val="0"/>
                                              <w:divBdr>
                                                <w:top w:val="none" w:sz="0" w:space="0" w:color="auto"/>
                                                <w:left w:val="none" w:sz="0" w:space="0" w:color="auto"/>
                                                <w:bottom w:val="none" w:sz="0" w:space="0" w:color="auto"/>
                                                <w:right w:val="none" w:sz="0" w:space="0" w:color="auto"/>
                                              </w:divBdr>
                                              <w:divsChild>
                                                <w:div w:id="18918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5548">
                                          <w:marLeft w:val="0"/>
                                          <w:marRight w:val="0"/>
                                          <w:marTop w:val="0"/>
                                          <w:marBottom w:val="0"/>
                                          <w:divBdr>
                                            <w:top w:val="none" w:sz="0" w:space="0" w:color="auto"/>
                                            <w:left w:val="none" w:sz="0" w:space="0" w:color="auto"/>
                                            <w:bottom w:val="none" w:sz="0" w:space="0" w:color="auto"/>
                                            <w:right w:val="none" w:sz="0" w:space="0" w:color="auto"/>
                                          </w:divBdr>
                                        </w:div>
                                        <w:div w:id="1976449561">
                                          <w:marLeft w:val="0"/>
                                          <w:marRight w:val="0"/>
                                          <w:marTop w:val="0"/>
                                          <w:marBottom w:val="0"/>
                                          <w:divBdr>
                                            <w:top w:val="none" w:sz="0" w:space="0" w:color="auto"/>
                                            <w:left w:val="none" w:sz="0" w:space="0" w:color="auto"/>
                                            <w:bottom w:val="none" w:sz="0" w:space="0" w:color="auto"/>
                                            <w:right w:val="none" w:sz="0" w:space="0" w:color="auto"/>
                                          </w:divBdr>
                                          <w:divsChild>
                                            <w:div w:id="1173374397">
                                              <w:marLeft w:val="-225"/>
                                              <w:marRight w:val="-225"/>
                                              <w:marTop w:val="0"/>
                                              <w:marBottom w:val="0"/>
                                              <w:divBdr>
                                                <w:top w:val="none" w:sz="0" w:space="0" w:color="auto"/>
                                                <w:left w:val="none" w:sz="0" w:space="0" w:color="auto"/>
                                                <w:bottom w:val="none" w:sz="0" w:space="0" w:color="auto"/>
                                                <w:right w:val="none" w:sz="0" w:space="0" w:color="auto"/>
                                              </w:divBdr>
                                              <w:divsChild>
                                                <w:div w:id="1068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713">
                                          <w:marLeft w:val="0"/>
                                          <w:marRight w:val="0"/>
                                          <w:marTop w:val="0"/>
                                          <w:marBottom w:val="0"/>
                                          <w:divBdr>
                                            <w:top w:val="none" w:sz="0" w:space="0" w:color="auto"/>
                                            <w:left w:val="none" w:sz="0" w:space="0" w:color="auto"/>
                                            <w:bottom w:val="none" w:sz="0" w:space="0" w:color="auto"/>
                                            <w:right w:val="none" w:sz="0" w:space="0" w:color="auto"/>
                                          </w:divBdr>
                                        </w:div>
                                        <w:div w:id="308482347">
                                          <w:marLeft w:val="0"/>
                                          <w:marRight w:val="0"/>
                                          <w:marTop w:val="0"/>
                                          <w:marBottom w:val="0"/>
                                          <w:divBdr>
                                            <w:top w:val="none" w:sz="0" w:space="0" w:color="auto"/>
                                            <w:left w:val="none" w:sz="0" w:space="0" w:color="auto"/>
                                            <w:bottom w:val="none" w:sz="0" w:space="0" w:color="auto"/>
                                            <w:right w:val="none" w:sz="0" w:space="0" w:color="auto"/>
                                          </w:divBdr>
                                          <w:divsChild>
                                            <w:div w:id="1455559942">
                                              <w:marLeft w:val="-225"/>
                                              <w:marRight w:val="-225"/>
                                              <w:marTop w:val="0"/>
                                              <w:marBottom w:val="0"/>
                                              <w:divBdr>
                                                <w:top w:val="none" w:sz="0" w:space="0" w:color="auto"/>
                                                <w:left w:val="none" w:sz="0" w:space="0" w:color="auto"/>
                                                <w:bottom w:val="none" w:sz="0" w:space="0" w:color="auto"/>
                                                <w:right w:val="none" w:sz="0" w:space="0" w:color="auto"/>
                                              </w:divBdr>
                                              <w:divsChild>
                                                <w:div w:id="9678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889">
                                          <w:marLeft w:val="0"/>
                                          <w:marRight w:val="0"/>
                                          <w:marTop w:val="0"/>
                                          <w:marBottom w:val="0"/>
                                          <w:divBdr>
                                            <w:top w:val="none" w:sz="0" w:space="0" w:color="auto"/>
                                            <w:left w:val="none" w:sz="0" w:space="0" w:color="auto"/>
                                            <w:bottom w:val="none" w:sz="0" w:space="0" w:color="auto"/>
                                            <w:right w:val="none" w:sz="0" w:space="0" w:color="auto"/>
                                          </w:divBdr>
                                        </w:div>
                                        <w:div w:id="1751270542">
                                          <w:marLeft w:val="0"/>
                                          <w:marRight w:val="0"/>
                                          <w:marTop w:val="0"/>
                                          <w:marBottom w:val="0"/>
                                          <w:divBdr>
                                            <w:top w:val="none" w:sz="0" w:space="0" w:color="auto"/>
                                            <w:left w:val="none" w:sz="0" w:space="0" w:color="auto"/>
                                            <w:bottom w:val="none" w:sz="0" w:space="0" w:color="auto"/>
                                            <w:right w:val="none" w:sz="0" w:space="0" w:color="auto"/>
                                          </w:divBdr>
                                          <w:divsChild>
                                            <w:div w:id="817572883">
                                              <w:marLeft w:val="-225"/>
                                              <w:marRight w:val="-225"/>
                                              <w:marTop w:val="0"/>
                                              <w:marBottom w:val="0"/>
                                              <w:divBdr>
                                                <w:top w:val="none" w:sz="0" w:space="0" w:color="auto"/>
                                                <w:left w:val="none" w:sz="0" w:space="0" w:color="auto"/>
                                                <w:bottom w:val="none" w:sz="0" w:space="0" w:color="auto"/>
                                                <w:right w:val="none" w:sz="0" w:space="0" w:color="auto"/>
                                              </w:divBdr>
                                              <w:divsChild>
                                                <w:div w:id="281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095">
                                          <w:marLeft w:val="0"/>
                                          <w:marRight w:val="0"/>
                                          <w:marTop w:val="0"/>
                                          <w:marBottom w:val="0"/>
                                          <w:divBdr>
                                            <w:top w:val="none" w:sz="0" w:space="0" w:color="auto"/>
                                            <w:left w:val="none" w:sz="0" w:space="0" w:color="auto"/>
                                            <w:bottom w:val="none" w:sz="0" w:space="0" w:color="auto"/>
                                            <w:right w:val="none" w:sz="0" w:space="0" w:color="auto"/>
                                          </w:divBdr>
                                        </w:div>
                                        <w:div w:id="1538083237">
                                          <w:marLeft w:val="0"/>
                                          <w:marRight w:val="0"/>
                                          <w:marTop w:val="0"/>
                                          <w:marBottom w:val="0"/>
                                          <w:divBdr>
                                            <w:top w:val="none" w:sz="0" w:space="0" w:color="auto"/>
                                            <w:left w:val="none" w:sz="0" w:space="0" w:color="auto"/>
                                            <w:bottom w:val="none" w:sz="0" w:space="0" w:color="auto"/>
                                            <w:right w:val="none" w:sz="0" w:space="0" w:color="auto"/>
                                          </w:divBdr>
                                          <w:divsChild>
                                            <w:div w:id="856382172">
                                              <w:marLeft w:val="-225"/>
                                              <w:marRight w:val="-225"/>
                                              <w:marTop w:val="0"/>
                                              <w:marBottom w:val="0"/>
                                              <w:divBdr>
                                                <w:top w:val="none" w:sz="0" w:space="0" w:color="auto"/>
                                                <w:left w:val="none" w:sz="0" w:space="0" w:color="auto"/>
                                                <w:bottom w:val="none" w:sz="0" w:space="0" w:color="auto"/>
                                                <w:right w:val="none" w:sz="0" w:space="0" w:color="auto"/>
                                              </w:divBdr>
                                              <w:divsChild>
                                                <w:div w:id="1490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926">
                                          <w:marLeft w:val="0"/>
                                          <w:marRight w:val="0"/>
                                          <w:marTop w:val="0"/>
                                          <w:marBottom w:val="0"/>
                                          <w:divBdr>
                                            <w:top w:val="none" w:sz="0" w:space="0" w:color="auto"/>
                                            <w:left w:val="none" w:sz="0" w:space="0" w:color="auto"/>
                                            <w:bottom w:val="none" w:sz="0" w:space="0" w:color="auto"/>
                                            <w:right w:val="none" w:sz="0" w:space="0" w:color="auto"/>
                                          </w:divBdr>
                                        </w:div>
                                        <w:div w:id="179200079">
                                          <w:marLeft w:val="0"/>
                                          <w:marRight w:val="0"/>
                                          <w:marTop w:val="0"/>
                                          <w:marBottom w:val="0"/>
                                          <w:divBdr>
                                            <w:top w:val="none" w:sz="0" w:space="0" w:color="auto"/>
                                            <w:left w:val="none" w:sz="0" w:space="0" w:color="auto"/>
                                            <w:bottom w:val="none" w:sz="0" w:space="0" w:color="auto"/>
                                            <w:right w:val="none" w:sz="0" w:space="0" w:color="auto"/>
                                          </w:divBdr>
                                          <w:divsChild>
                                            <w:div w:id="1475682800">
                                              <w:marLeft w:val="-225"/>
                                              <w:marRight w:val="-225"/>
                                              <w:marTop w:val="0"/>
                                              <w:marBottom w:val="0"/>
                                              <w:divBdr>
                                                <w:top w:val="none" w:sz="0" w:space="0" w:color="auto"/>
                                                <w:left w:val="none" w:sz="0" w:space="0" w:color="auto"/>
                                                <w:bottom w:val="none" w:sz="0" w:space="0" w:color="auto"/>
                                                <w:right w:val="none" w:sz="0" w:space="0" w:color="auto"/>
                                              </w:divBdr>
                                              <w:divsChild>
                                                <w:div w:id="8418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980">
                                          <w:marLeft w:val="0"/>
                                          <w:marRight w:val="0"/>
                                          <w:marTop w:val="0"/>
                                          <w:marBottom w:val="0"/>
                                          <w:divBdr>
                                            <w:top w:val="none" w:sz="0" w:space="0" w:color="auto"/>
                                            <w:left w:val="none" w:sz="0" w:space="0" w:color="auto"/>
                                            <w:bottom w:val="none" w:sz="0" w:space="0" w:color="auto"/>
                                            <w:right w:val="none" w:sz="0" w:space="0" w:color="auto"/>
                                          </w:divBdr>
                                        </w:div>
                                        <w:div w:id="1483422053">
                                          <w:marLeft w:val="0"/>
                                          <w:marRight w:val="0"/>
                                          <w:marTop w:val="0"/>
                                          <w:marBottom w:val="0"/>
                                          <w:divBdr>
                                            <w:top w:val="none" w:sz="0" w:space="0" w:color="auto"/>
                                            <w:left w:val="none" w:sz="0" w:space="0" w:color="auto"/>
                                            <w:bottom w:val="none" w:sz="0" w:space="0" w:color="auto"/>
                                            <w:right w:val="none" w:sz="0" w:space="0" w:color="auto"/>
                                          </w:divBdr>
                                          <w:divsChild>
                                            <w:div w:id="1563130988">
                                              <w:marLeft w:val="-225"/>
                                              <w:marRight w:val="-225"/>
                                              <w:marTop w:val="0"/>
                                              <w:marBottom w:val="0"/>
                                              <w:divBdr>
                                                <w:top w:val="none" w:sz="0" w:space="0" w:color="auto"/>
                                                <w:left w:val="none" w:sz="0" w:space="0" w:color="auto"/>
                                                <w:bottom w:val="none" w:sz="0" w:space="0" w:color="auto"/>
                                                <w:right w:val="none" w:sz="0" w:space="0" w:color="auto"/>
                                              </w:divBdr>
                                              <w:divsChild>
                                                <w:div w:id="8593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014">
                                          <w:marLeft w:val="0"/>
                                          <w:marRight w:val="0"/>
                                          <w:marTop w:val="0"/>
                                          <w:marBottom w:val="0"/>
                                          <w:divBdr>
                                            <w:top w:val="none" w:sz="0" w:space="0" w:color="auto"/>
                                            <w:left w:val="none" w:sz="0" w:space="0" w:color="auto"/>
                                            <w:bottom w:val="none" w:sz="0" w:space="0" w:color="auto"/>
                                            <w:right w:val="none" w:sz="0" w:space="0" w:color="auto"/>
                                          </w:divBdr>
                                        </w:div>
                                        <w:div w:id="1012297064">
                                          <w:marLeft w:val="0"/>
                                          <w:marRight w:val="0"/>
                                          <w:marTop w:val="0"/>
                                          <w:marBottom w:val="0"/>
                                          <w:divBdr>
                                            <w:top w:val="none" w:sz="0" w:space="0" w:color="auto"/>
                                            <w:left w:val="none" w:sz="0" w:space="0" w:color="auto"/>
                                            <w:bottom w:val="none" w:sz="0" w:space="0" w:color="auto"/>
                                            <w:right w:val="none" w:sz="0" w:space="0" w:color="auto"/>
                                          </w:divBdr>
                                          <w:divsChild>
                                            <w:div w:id="441846302">
                                              <w:marLeft w:val="-225"/>
                                              <w:marRight w:val="-225"/>
                                              <w:marTop w:val="0"/>
                                              <w:marBottom w:val="0"/>
                                              <w:divBdr>
                                                <w:top w:val="none" w:sz="0" w:space="0" w:color="auto"/>
                                                <w:left w:val="none" w:sz="0" w:space="0" w:color="auto"/>
                                                <w:bottom w:val="none" w:sz="0" w:space="0" w:color="auto"/>
                                                <w:right w:val="none" w:sz="0" w:space="0" w:color="auto"/>
                                              </w:divBdr>
                                              <w:divsChild>
                                                <w:div w:id="19727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9461">
                                          <w:marLeft w:val="0"/>
                                          <w:marRight w:val="0"/>
                                          <w:marTop w:val="0"/>
                                          <w:marBottom w:val="0"/>
                                          <w:divBdr>
                                            <w:top w:val="none" w:sz="0" w:space="0" w:color="auto"/>
                                            <w:left w:val="none" w:sz="0" w:space="0" w:color="auto"/>
                                            <w:bottom w:val="none" w:sz="0" w:space="0" w:color="auto"/>
                                            <w:right w:val="none" w:sz="0" w:space="0" w:color="auto"/>
                                          </w:divBdr>
                                        </w:div>
                                        <w:div w:id="1659193335">
                                          <w:marLeft w:val="0"/>
                                          <w:marRight w:val="0"/>
                                          <w:marTop w:val="0"/>
                                          <w:marBottom w:val="0"/>
                                          <w:divBdr>
                                            <w:top w:val="none" w:sz="0" w:space="0" w:color="auto"/>
                                            <w:left w:val="none" w:sz="0" w:space="0" w:color="auto"/>
                                            <w:bottom w:val="none" w:sz="0" w:space="0" w:color="auto"/>
                                            <w:right w:val="none" w:sz="0" w:space="0" w:color="auto"/>
                                          </w:divBdr>
                                          <w:divsChild>
                                            <w:div w:id="1129317719">
                                              <w:marLeft w:val="-225"/>
                                              <w:marRight w:val="-225"/>
                                              <w:marTop w:val="0"/>
                                              <w:marBottom w:val="0"/>
                                              <w:divBdr>
                                                <w:top w:val="none" w:sz="0" w:space="0" w:color="auto"/>
                                                <w:left w:val="none" w:sz="0" w:space="0" w:color="auto"/>
                                                <w:bottom w:val="none" w:sz="0" w:space="0" w:color="auto"/>
                                                <w:right w:val="none" w:sz="0" w:space="0" w:color="auto"/>
                                              </w:divBdr>
                                              <w:divsChild>
                                                <w:div w:id="19483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2297">
                                          <w:marLeft w:val="0"/>
                                          <w:marRight w:val="0"/>
                                          <w:marTop w:val="0"/>
                                          <w:marBottom w:val="0"/>
                                          <w:divBdr>
                                            <w:top w:val="none" w:sz="0" w:space="0" w:color="auto"/>
                                            <w:left w:val="none" w:sz="0" w:space="0" w:color="auto"/>
                                            <w:bottom w:val="none" w:sz="0" w:space="0" w:color="auto"/>
                                            <w:right w:val="none" w:sz="0" w:space="0" w:color="auto"/>
                                          </w:divBdr>
                                        </w:div>
                                        <w:div w:id="420491414">
                                          <w:marLeft w:val="0"/>
                                          <w:marRight w:val="0"/>
                                          <w:marTop w:val="0"/>
                                          <w:marBottom w:val="0"/>
                                          <w:divBdr>
                                            <w:top w:val="none" w:sz="0" w:space="0" w:color="auto"/>
                                            <w:left w:val="none" w:sz="0" w:space="0" w:color="auto"/>
                                            <w:bottom w:val="none" w:sz="0" w:space="0" w:color="auto"/>
                                            <w:right w:val="none" w:sz="0" w:space="0" w:color="auto"/>
                                          </w:divBdr>
                                          <w:divsChild>
                                            <w:div w:id="1729911795">
                                              <w:marLeft w:val="-225"/>
                                              <w:marRight w:val="-225"/>
                                              <w:marTop w:val="0"/>
                                              <w:marBottom w:val="0"/>
                                              <w:divBdr>
                                                <w:top w:val="none" w:sz="0" w:space="0" w:color="auto"/>
                                                <w:left w:val="none" w:sz="0" w:space="0" w:color="auto"/>
                                                <w:bottom w:val="none" w:sz="0" w:space="0" w:color="auto"/>
                                                <w:right w:val="none" w:sz="0" w:space="0" w:color="auto"/>
                                              </w:divBdr>
                                              <w:divsChild>
                                                <w:div w:id="104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656">
                                          <w:marLeft w:val="0"/>
                                          <w:marRight w:val="0"/>
                                          <w:marTop w:val="0"/>
                                          <w:marBottom w:val="0"/>
                                          <w:divBdr>
                                            <w:top w:val="none" w:sz="0" w:space="0" w:color="auto"/>
                                            <w:left w:val="none" w:sz="0" w:space="0" w:color="auto"/>
                                            <w:bottom w:val="none" w:sz="0" w:space="0" w:color="auto"/>
                                            <w:right w:val="none" w:sz="0" w:space="0" w:color="auto"/>
                                          </w:divBdr>
                                        </w:div>
                                        <w:div w:id="850339809">
                                          <w:marLeft w:val="0"/>
                                          <w:marRight w:val="0"/>
                                          <w:marTop w:val="0"/>
                                          <w:marBottom w:val="0"/>
                                          <w:divBdr>
                                            <w:top w:val="none" w:sz="0" w:space="0" w:color="auto"/>
                                            <w:left w:val="none" w:sz="0" w:space="0" w:color="auto"/>
                                            <w:bottom w:val="none" w:sz="0" w:space="0" w:color="auto"/>
                                            <w:right w:val="none" w:sz="0" w:space="0" w:color="auto"/>
                                          </w:divBdr>
                                          <w:divsChild>
                                            <w:div w:id="295530929">
                                              <w:marLeft w:val="-225"/>
                                              <w:marRight w:val="-225"/>
                                              <w:marTop w:val="0"/>
                                              <w:marBottom w:val="0"/>
                                              <w:divBdr>
                                                <w:top w:val="none" w:sz="0" w:space="0" w:color="auto"/>
                                                <w:left w:val="none" w:sz="0" w:space="0" w:color="auto"/>
                                                <w:bottom w:val="none" w:sz="0" w:space="0" w:color="auto"/>
                                                <w:right w:val="none" w:sz="0" w:space="0" w:color="auto"/>
                                              </w:divBdr>
                                              <w:divsChild>
                                                <w:div w:id="874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489">
                                          <w:marLeft w:val="0"/>
                                          <w:marRight w:val="0"/>
                                          <w:marTop w:val="0"/>
                                          <w:marBottom w:val="0"/>
                                          <w:divBdr>
                                            <w:top w:val="none" w:sz="0" w:space="0" w:color="auto"/>
                                            <w:left w:val="none" w:sz="0" w:space="0" w:color="auto"/>
                                            <w:bottom w:val="none" w:sz="0" w:space="0" w:color="auto"/>
                                            <w:right w:val="none" w:sz="0" w:space="0" w:color="auto"/>
                                          </w:divBdr>
                                        </w:div>
                                        <w:div w:id="1617639897">
                                          <w:marLeft w:val="0"/>
                                          <w:marRight w:val="0"/>
                                          <w:marTop w:val="0"/>
                                          <w:marBottom w:val="0"/>
                                          <w:divBdr>
                                            <w:top w:val="none" w:sz="0" w:space="0" w:color="auto"/>
                                            <w:left w:val="none" w:sz="0" w:space="0" w:color="auto"/>
                                            <w:bottom w:val="none" w:sz="0" w:space="0" w:color="auto"/>
                                            <w:right w:val="none" w:sz="0" w:space="0" w:color="auto"/>
                                          </w:divBdr>
                                          <w:divsChild>
                                            <w:div w:id="1884096805">
                                              <w:marLeft w:val="-225"/>
                                              <w:marRight w:val="-225"/>
                                              <w:marTop w:val="0"/>
                                              <w:marBottom w:val="0"/>
                                              <w:divBdr>
                                                <w:top w:val="none" w:sz="0" w:space="0" w:color="auto"/>
                                                <w:left w:val="none" w:sz="0" w:space="0" w:color="auto"/>
                                                <w:bottom w:val="none" w:sz="0" w:space="0" w:color="auto"/>
                                                <w:right w:val="none" w:sz="0" w:space="0" w:color="auto"/>
                                              </w:divBdr>
                                              <w:divsChild>
                                                <w:div w:id="13049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7481">
                                          <w:marLeft w:val="0"/>
                                          <w:marRight w:val="0"/>
                                          <w:marTop w:val="0"/>
                                          <w:marBottom w:val="0"/>
                                          <w:divBdr>
                                            <w:top w:val="none" w:sz="0" w:space="0" w:color="auto"/>
                                            <w:left w:val="none" w:sz="0" w:space="0" w:color="auto"/>
                                            <w:bottom w:val="none" w:sz="0" w:space="0" w:color="auto"/>
                                            <w:right w:val="none" w:sz="0" w:space="0" w:color="auto"/>
                                          </w:divBdr>
                                        </w:div>
                                        <w:div w:id="675614439">
                                          <w:marLeft w:val="0"/>
                                          <w:marRight w:val="0"/>
                                          <w:marTop w:val="0"/>
                                          <w:marBottom w:val="0"/>
                                          <w:divBdr>
                                            <w:top w:val="none" w:sz="0" w:space="0" w:color="auto"/>
                                            <w:left w:val="none" w:sz="0" w:space="0" w:color="auto"/>
                                            <w:bottom w:val="none" w:sz="0" w:space="0" w:color="auto"/>
                                            <w:right w:val="none" w:sz="0" w:space="0" w:color="auto"/>
                                          </w:divBdr>
                                          <w:divsChild>
                                            <w:div w:id="1574050545">
                                              <w:marLeft w:val="-225"/>
                                              <w:marRight w:val="-225"/>
                                              <w:marTop w:val="0"/>
                                              <w:marBottom w:val="0"/>
                                              <w:divBdr>
                                                <w:top w:val="none" w:sz="0" w:space="0" w:color="auto"/>
                                                <w:left w:val="none" w:sz="0" w:space="0" w:color="auto"/>
                                                <w:bottom w:val="none" w:sz="0" w:space="0" w:color="auto"/>
                                                <w:right w:val="none" w:sz="0" w:space="0" w:color="auto"/>
                                              </w:divBdr>
                                              <w:divsChild>
                                                <w:div w:id="14224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6254">
                                          <w:marLeft w:val="0"/>
                                          <w:marRight w:val="0"/>
                                          <w:marTop w:val="0"/>
                                          <w:marBottom w:val="0"/>
                                          <w:divBdr>
                                            <w:top w:val="none" w:sz="0" w:space="0" w:color="auto"/>
                                            <w:left w:val="none" w:sz="0" w:space="0" w:color="auto"/>
                                            <w:bottom w:val="none" w:sz="0" w:space="0" w:color="auto"/>
                                            <w:right w:val="none" w:sz="0" w:space="0" w:color="auto"/>
                                          </w:divBdr>
                                        </w:div>
                                        <w:div w:id="1222181168">
                                          <w:marLeft w:val="0"/>
                                          <w:marRight w:val="0"/>
                                          <w:marTop w:val="0"/>
                                          <w:marBottom w:val="0"/>
                                          <w:divBdr>
                                            <w:top w:val="none" w:sz="0" w:space="0" w:color="auto"/>
                                            <w:left w:val="none" w:sz="0" w:space="0" w:color="auto"/>
                                            <w:bottom w:val="none" w:sz="0" w:space="0" w:color="auto"/>
                                            <w:right w:val="none" w:sz="0" w:space="0" w:color="auto"/>
                                          </w:divBdr>
                                          <w:divsChild>
                                            <w:div w:id="1056471951">
                                              <w:marLeft w:val="-225"/>
                                              <w:marRight w:val="-225"/>
                                              <w:marTop w:val="0"/>
                                              <w:marBottom w:val="0"/>
                                              <w:divBdr>
                                                <w:top w:val="none" w:sz="0" w:space="0" w:color="auto"/>
                                                <w:left w:val="none" w:sz="0" w:space="0" w:color="auto"/>
                                                <w:bottom w:val="none" w:sz="0" w:space="0" w:color="auto"/>
                                                <w:right w:val="none" w:sz="0" w:space="0" w:color="auto"/>
                                              </w:divBdr>
                                              <w:divsChild>
                                                <w:div w:id="3006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798">
                                          <w:marLeft w:val="0"/>
                                          <w:marRight w:val="0"/>
                                          <w:marTop w:val="0"/>
                                          <w:marBottom w:val="0"/>
                                          <w:divBdr>
                                            <w:top w:val="none" w:sz="0" w:space="0" w:color="auto"/>
                                            <w:left w:val="none" w:sz="0" w:space="0" w:color="auto"/>
                                            <w:bottom w:val="none" w:sz="0" w:space="0" w:color="auto"/>
                                            <w:right w:val="none" w:sz="0" w:space="0" w:color="auto"/>
                                          </w:divBdr>
                                        </w:div>
                                        <w:div w:id="90397113">
                                          <w:marLeft w:val="0"/>
                                          <w:marRight w:val="0"/>
                                          <w:marTop w:val="0"/>
                                          <w:marBottom w:val="0"/>
                                          <w:divBdr>
                                            <w:top w:val="none" w:sz="0" w:space="0" w:color="auto"/>
                                            <w:left w:val="none" w:sz="0" w:space="0" w:color="auto"/>
                                            <w:bottom w:val="none" w:sz="0" w:space="0" w:color="auto"/>
                                            <w:right w:val="none" w:sz="0" w:space="0" w:color="auto"/>
                                          </w:divBdr>
                                          <w:divsChild>
                                            <w:div w:id="1379741693">
                                              <w:marLeft w:val="-225"/>
                                              <w:marRight w:val="-225"/>
                                              <w:marTop w:val="0"/>
                                              <w:marBottom w:val="0"/>
                                              <w:divBdr>
                                                <w:top w:val="none" w:sz="0" w:space="0" w:color="auto"/>
                                                <w:left w:val="none" w:sz="0" w:space="0" w:color="auto"/>
                                                <w:bottom w:val="none" w:sz="0" w:space="0" w:color="auto"/>
                                                <w:right w:val="none" w:sz="0" w:space="0" w:color="auto"/>
                                              </w:divBdr>
                                              <w:divsChild>
                                                <w:div w:id="1745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1538">
                                          <w:marLeft w:val="0"/>
                                          <w:marRight w:val="0"/>
                                          <w:marTop w:val="0"/>
                                          <w:marBottom w:val="0"/>
                                          <w:divBdr>
                                            <w:top w:val="none" w:sz="0" w:space="0" w:color="auto"/>
                                            <w:left w:val="none" w:sz="0" w:space="0" w:color="auto"/>
                                            <w:bottom w:val="none" w:sz="0" w:space="0" w:color="auto"/>
                                            <w:right w:val="none" w:sz="0" w:space="0" w:color="auto"/>
                                          </w:divBdr>
                                        </w:div>
                                        <w:div w:id="118884753">
                                          <w:marLeft w:val="0"/>
                                          <w:marRight w:val="0"/>
                                          <w:marTop w:val="0"/>
                                          <w:marBottom w:val="0"/>
                                          <w:divBdr>
                                            <w:top w:val="none" w:sz="0" w:space="0" w:color="auto"/>
                                            <w:left w:val="none" w:sz="0" w:space="0" w:color="auto"/>
                                            <w:bottom w:val="none" w:sz="0" w:space="0" w:color="auto"/>
                                            <w:right w:val="none" w:sz="0" w:space="0" w:color="auto"/>
                                          </w:divBdr>
                                          <w:divsChild>
                                            <w:div w:id="1669360534">
                                              <w:marLeft w:val="-225"/>
                                              <w:marRight w:val="-225"/>
                                              <w:marTop w:val="0"/>
                                              <w:marBottom w:val="0"/>
                                              <w:divBdr>
                                                <w:top w:val="none" w:sz="0" w:space="0" w:color="auto"/>
                                                <w:left w:val="none" w:sz="0" w:space="0" w:color="auto"/>
                                                <w:bottom w:val="none" w:sz="0" w:space="0" w:color="auto"/>
                                                <w:right w:val="none" w:sz="0" w:space="0" w:color="auto"/>
                                              </w:divBdr>
                                              <w:divsChild>
                                                <w:div w:id="8371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990">
                                          <w:marLeft w:val="0"/>
                                          <w:marRight w:val="0"/>
                                          <w:marTop w:val="0"/>
                                          <w:marBottom w:val="0"/>
                                          <w:divBdr>
                                            <w:top w:val="none" w:sz="0" w:space="0" w:color="auto"/>
                                            <w:left w:val="none" w:sz="0" w:space="0" w:color="auto"/>
                                            <w:bottom w:val="none" w:sz="0" w:space="0" w:color="auto"/>
                                            <w:right w:val="none" w:sz="0" w:space="0" w:color="auto"/>
                                          </w:divBdr>
                                        </w:div>
                                        <w:div w:id="662859739">
                                          <w:marLeft w:val="0"/>
                                          <w:marRight w:val="0"/>
                                          <w:marTop w:val="0"/>
                                          <w:marBottom w:val="0"/>
                                          <w:divBdr>
                                            <w:top w:val="none" w:sz="0" w:space="0" w:color="auto"/>
                                            <w:left w:val="none" w:sz="0" w:space="0" w:color="auto"/>
                                            <w:bottom w:val="none" w:sz="0" w:space="0" w:color="auto"/>
                                            <w:right w:val="none" w:sz="0" w:space="0" w:color="auto"/>
                                          </w:divBdr>
                                          <w:divsChild>
                                            <w:div w:id="1417509030">
                                              <w:marLeft w:val="-225"/>
                                              <w:marRight w:val="-225"/>
                                              <w:marTop w:val="0"/>
                                              <w:marBottom w:val="0"/>
                                              <w:divBdr>
                                                <w:top w:val="none" w:sz="0" w:space="0" w:color="auto"/>
                                                <w:left w:val="none" w:sz="0" w:space="0" w:color="auto"/>
                                                <w:bottom w:val="none" w:sz="0" w:space="0" w:color="auto"/>
                                                <w:right w:val="none" w:sz="0" w:space="0" w:color="auto"/>
                                              </w:divBdr>
                                              <w:divsChild>
                                                <w:div w:id="1107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4062">
                                          <w:marLeft w:val="0"/>
                                          <w:marRight w:val="0"/>
                                          <w:marTop w:val="0"/>
                                          <w:marBottom w:val="0"/>
                                          <w:divBdr>
                                            <w:top w:val="none" w:sz="0" w:space="0" w:color="auto"/>
                                            <w:left w:val="none" w:sz="0" w:space="0" w:color="auto"/>
                                            <w:bottom w:val="none" w:sz="0" w:space="0" w:color="auto"/>
                                            <w:right w:val="none" w:sz="0" w:space="0" w:color="auto"/>
                                          </w:divBdr>
                                        </w:div>
                                        <w:div w:id="1536846739">
                                          <w:marLeft w:val="0"/>
                                          <w:marRight w:val="0"/>
                                          <w:marTop w:val="0"/>
                                          <w:marBottom w:val="0"/>
                                          <w:divBdr>
                                            <w:top w:val="none" w:sz="0" w:space="0" w:color="auto"/>
                                            <w:left w:val="none" w:sz="0" w:space="0" w:color="auto"/>
                                            <w:bottom w:val="none" w:sz="0" w:space="0" w:color="auto"/>
                                            <w:right w:val="none" w:sz="0" w:space="0" w:color="auto"/>
                                          </w:divBdr>
                                          <w:divsChild>
                                            <w:div w:id="1851287004">
                                              <w:marLeft w:val="-225"/>
                                              <w:marRight w:val="-225"/>
                                              <w:marTop w:val="0"/>
                                              <w:marBottom w:val="0"/>
                                              <w:divBdr>
                                                <w:top w:val="none" w:sz="0" w:space="0" w:color="auto"/>
                                                <w:left w:val="none" w:sz="0" w:space="0" w:color="auto"/>
                                                <w:bottom w:val="none" w:sz="0" w:space="0" w:color="auto"/>
                                                <w:right w:val="none" w:sz="0" w:space="0" w:color="auto"/>
                                              </w:divBdr>
                                              <w:divsChild>
                                                <w:div w:id="99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2945">
                                          <w:marLeft w:val="0"/>
                                          <w:marRight w:val="0"/>
                                          <w:marTop w:val="0"/>
                                          <w:marBottom w:val="0"/>
                                          <w:divBdr>
                                            <w:top w:val="none" w:sz="0" w:space="0" w:color="auto"/>
                                            <w:left w:val="none" w:sz="0" w:space="0" w:color="auto"/>
                                            <w:bottom w:val="none" w:sz="0" w:space="0" w:color="auto"/>
                                            <w:right w:val="none" w:sz="0" w:space="0" w:color="auto"/>
                                          </w:divBdr>
                                        </w:div>
                                        <w:div w:id="1025208541">
                                          <w:marLeft w:val="0"/>
                                          <w:marRight w:val="0"/>
                                          <w:marTop w:val="0"/>
                                          <w:marBottom w:val="0"/>
                                          <w:divBdr>
                                            <w:top w:val="none" w:sz="0" w:space="0" w:color="auto"/>
                                            <w:left w:val="none" w:sz="0" w:space="0" w:color="auto"/>
                                            <w:bottom w:val="none" w:sz="0" w:space="0" w:color="auto"/>
                                            <w:right w:val="none" w:sz="0" w:space="0" w:color="auto"/>
                                          </w:divBdr>
                                          <w:divsChild>
                                            <w:div w:id="1628463553">
                                              <w:marLeft w:val="-225"/>
                                              <w:marRight w:val="-225"/>
                                              <w:marTop w:val="0"/>
                                              <w:marBottom w:val="0"/>
                                              <w:divBdr>
                                                <w:top w:val="none" w:sz="0" w:space="0" w:color="auto"/>
                                                <w:left w:val="none" w:sz="0" w:space="0" w:color="auto"/>
                                                <w:bottom w:val="none" w:sz="0" w:space="0" w:color="auto"/>
                                                <w:right w:val="none" w:sz="0" w:space="0" w:color="auto"/>
                                              </w:divBdr>
                                              <w:divsChild>
                                                <w:div w:id="16933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8787">
                                          <w:marLeft w:val="0"/>
                                          <w:marRight w:val="0"/>
                                          <w:marTop w:val="0"/>
                                          <w:marBottom w:val="0"/>
                                          <w:divBdr>
                                            <w:top w:val="none" w:sz="0" w:space="0" w:color="auto"/>
                                            <w:left w:val="none" w:sz="0" w:space="0" w:color="auto"/>
                                            <w:bottom w:val="none" w:sz="0" w:space="0" w:color="auto"/>
                                            <w:right w:val="none" w:sz="0" w:space="0" w:color="auto"/>
                                          </w:divBdr>
                                        </w:div>
                                        <w:div w:id="254897202">
                                          <w:marLeft w:val="0"/>
                                          <w:marRight w:val="0"/>
                                          <w:marTop w:val="0"/>
                                          <w:marBottom w:val="0"/>
                                          <w:divBdr>
                                            <w:top w:val="none" w:sz="0" w:space="0" w:color="auto"/>
                                            <w:left w:val="none" w:sz="0" w:space="0" w:color="auto"/>
                                            <w:bottom w:val="none" w:sz="0" w:space="0" w:color="auto"/>
                                            <w:right w:val="none" w:sz="0" w:space="0" w:color="auto"/>
                                          </w:divBdr>
                                          <w:divsChild>
                                            <w:div w:id="755055394">
                                              <w:marLeft w:val="-225"/>
                                              <w:marRight w:val="-225"/>
                                              <w:marTop w:val="0"/>
                                              <w:marBottom w:val="0"/>
                                              <w:divBdr>
                                                <w:top w:val="none" w:sz="0" w:space="0" w:color="auto"/>
                                                <w:left w:val="none" w:sz="0" w:space="0" w:color="auto"/>
                                                <w:bottom w:val="none" w:sz="0" w:space="0" w:color="auto"/>
                                                <w:right w:val="none" w:sz="0" w:space="0" w:color="auto"/>
                                              </w:divBdr>
                                              <w:divsChild>
                                                <w:div w:id="1519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2073">
                                          <w:marLeft w:val="0"/>
                                          <w:marRight w:val="0"/>
                                          <w:marTop w:val="0"/>
                                          <w:marBottom w:val="0"/>
                                          <w:divBdr>
                                            <w:top w:val="none" w:sz="0" w:space="0" w:color="auto"/>
                                            <w:left w:val="none" w:sz="0" w:space="0" w:color="auto"/>
                                            <w:bottom w:val="none" w:sz="0" w:space="0" w:color="auto"/>
                                            <w:right w:val="none" w:sz="0" w:space="0" w:color="auto"/>
                                          </w:divBdr>
                                        </w:div>
                                        <w:div w:id="1904171629">
                                          <w:marLeft w:val="0"/>
                                          <w:marRight w:val="0"/>
                                          <w:marTop w:val="0"/>
                                          <w:marBottom w:val="0"/>
                                          <w:divBdr>
                                            <w:top w:val="none" w:sz="0" w:space="0" w:color="auto"/>
                                            <w:left w:val="none" w:sz="0" w:space="0" w:color="auto"/>
                                            <w:bottom w:val="none" w:sz="0" w:space="0" w:color="auto"/>
                                            <w:right w:val="none" w:sz="0" w:space="0" w:color="auto"/>
                                          </w:divBdr>
                                          <w:divsChild>
                                            <w:div w:id="761143121">
                                              <w:marLeft w:val="-225"/>
                                              <w:marRight w:val="-225"/>
                                              <w:marTop w:val="0"/>
                                              <w:marBottom w:val="0"/>
                                              <w:divBdr>
                                                <w:top w:val="none" w:sz="0" w:space="0" w:color="auto"/>
                                                <w:left w:val="none" w:sz="0" w:space="0" w:color="auto"/>
                                                <w:bottom w:val="none" w:sz="0" w:space="0" w:color="auto"/>
                                                <w:right w:val="none" w:sz="0" w:space="0" w:color="auto"/>
                                              </w:divBdr>
                                              <w:divsChild>
                                                <w:div w:id="16682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36">
                                          <w:marLeft w:val="0"/>
                                          <w:marRight w:val="0"/>
                                          <w:marTop w:val="0"/>
                                          <w:marBottom w:val="0"/>
                                          <w:divBdr>
                                            <w:top w:val="none" w:sz="0" w:space="0" w:color="auto"/>
                                            <w:left w:val="none" w:sz="0" w:space="0" w:color="auto"/>
                                            <w:bottom w:val="none" w:sz="0" w:space="0" w:color="auto"/>
                                            <w:right w:val="none" w:sz="0" w:space="0" w:color="auto"/>
                                          </w:divBdr>
                                        </w:div>
                                        <w:div w:id="1981500427">
                                          <w:marLeft w:val="0"/>
                                          <w:marRight w:val="0"/>
                                          <w:marTop w:val="0"/>
                                          <w:marBottom w:val="0"/>
                                          <w:divBdr>
                                            <w:top w:val="none" w:sz="0" w:space="0" w:color="auto"/>
                                            <w:left w:val="none" w:sz="0" w:space="0" w:color="auto"/>
                                            <w:bottom w:val="none" w:sz="0" w:space="0" w:color="auto"/>
                                            <w:right w:val="none" w:sz="0" w:space="0" w:color="auto"/>
                                          </w:divBdr>
                                          <w:divsChild>
                                            <w:div w:id="144976118">
                                              <w:marLeft w:val="-225"/>
                                              <w:marRight w:val="-225"/>
                                              <w:marTop w:val="0"/>
                                              <w:marBottom w:val="0"/>
                                              <w:divBdr>
                                                <w:top w:val="none" w:sz="0" w:space="0" w:color="auto"/>
                                                <w:left w:val="none" w:sz="0" w:space="0" w:color="auto"/>
                                                <w:bottom w:val="none" w:sz="0" w:space="0" w:color="auto"/>
                                                <w:right w:val="none" w:sz="0" w:space="0" w:color="auto"/>
                                              </w:divBdr>
                                              <w:divsChild>
                                                <w:div w:id="8772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3472">
                                          <w:marLeft w:val="0"/>
                                          <w:marRight w:val="0"/>
                                          <w:marTop w:val="0"/>
                                          <w:marBottom w:val="0"/>
                                          <w:divBdr>
                                            <w:top w:val="none" w:sz="0" w:space="0" w:color="auto"/>
                                            <w:left w:val="none" w:sz="0" w:space="0" w:color="auto"/>
                                            <w:bottom w:val="none" w:sz="0" w:space="0" w:color="auto"/>
                                            <w:right w:val="none" w:sz="0" w:space="0" w:color="auto"/>
                                          </w:divBdr>
                                        </w:div>
                                        <w:div w:id="332953586">
                                          <w:marLeft w:val="0"/>
                                          <w:marRight w:val="0"/>
                                          <w:marTop w:val="0"/>
                                          <w:marBottom w:val="0"/>
                                          <w:divBdr>
                                            <w:top w:val="none" w:sz="0" w:space="0" w:color="auto"/>
                                            <w:left w:val="none" w:sz="0" w:space="0" w:color="auto"/>
                                            <w:bottom w:val="none" w:sz="0" w:space="0" w:color="auto"/>
                                            <w:right w:val="none" w:sz="0" w:space="0" w:color="auto"/>
                                          </w:divBdr>
                                          <w:divsChild>
                                            <w:div w:id="399319">
                                              <w:marLeft w:val="-225"/>
                                              <w:marRight w:val="-225"/>
                                              <w:marTop w:val="0"/>
                                              <w:marBottom w:val="0"/>
                                              <w:divBdr>
                                                <w:top w:val="none" w:sz="0" w:space="0" w:color="auto"/>
                                                <w:left w:val="none" w:sz="0" w:space="0" w:color="auto"/>
                                                <w:bottom w:val="none" w:sz="0" w:space="0" w:color="auto"/>
                                                <w:right w:val="none" w:sz="0" w:space="0" w:color="auto"/>
                                              </w:divBdr>
                                              <w:divsChild>
                                                <w:div w:id="19974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499">
                                          <w:marLeft w:val="0"/>
                                          <w:marRight w:val="0"/>
                                          <w:marTop w:val="0"/>
                                          <w:marBottom w:val="0"/>
                                          <w:divBdr>
                                            <w:top w:val="none" w:sz="0" w:space="0" w:color="auto"/>
                                            <w:left w:val="none" w:sz="0" w:space="0" w:color="auto"/>
                                            <w:bottom w:val="none" w:sz="0" w:space="0" w:color="auto"/>
                                            <w:right w:val="none" w:sz="0" w:space="0" w:color="auto"/>
                                          </w:divBdr>
                                        </w:div>
                                        <w:div w:id="1152329545">
                                          <w:marLeft w:val="0"/>
                                          <w:marRight w:val="0"/>
                                          <w:marTop w:val="0"/>
                                          <w:marBottom w:val="0"/>
                                          <w:divBdr>
                                            <w:top w:val="none" w:sz="0" w:space="0" w:color="auto"/>
                                            <w:left w:val="none" w:sz="0" w:space="0" w:color="auto"/>
                                            <w:bottom w:val="none" w:sz="0" w:space="0" w:color="auto"/>
                                            <w:right w:val="none" w:sz="0" w:space="0" w:color="auto"/>
                                          </w:divBdr>
                                          <w:divsChild>
                                            <w:div w:id="1584682669">
                                              <w:marLeft w:val="-225"/>
                                              <w:marRight w:val="-225"/>
                                              <w:marTop w:val="0"/>
                                              <w:marBottom w:val="0"/>
                                              <w:divBdr>
                                                <w:top w:val="none" w:sz="0" w:space="0" w:color="auto"/>
                                                <w:left w:val="none" w:sz="0" w:space="0" w:color="auto"/>
                                                <w:bottom w:val="none" w:sz="0" w:space="0" w:color="auto"/>
                                                <w:right w:val="none" w:sz="0" w:space="0" w:color="auto"/>
                                              </w:divBdr>
                                              <w:divsChild>
                                                <w:div w:id="2610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6022">
                                          <w:marLeft w:val="0"/>
                                          <w:marRight w:val="0"/>
                                          <w:marTop w:val="0"/>
                                          <w:marBottom w:val="0"/>
                                          <w:divBdr>
                                            <w:top w:val="none" w:sz="0" w:space="0" w:color="auto"/>
                                            <w:left w:val="none" w:sz="0" w:space="0" w:color="auto"/>
                                            <w:bottom w:val="none" w:sz="0" w:space="0" w:color="auto"/>
                                            <w:right w:val="none" w:sz="0" w:space="0" w:color="auto"/>
                                          </w:divBdr>
                                        </w:div>
                                        <w:div w:id="2005081567">
                                          <w:marLeft w:val="0"/>
                                          <w:marRight w:val="0"/>
                                          <w:marTop w:val="0"/>
                                          <w:marBottom w:val="0"/>
                                          <w:divBdr>
                                            <w:top w:val="none" w:sz="0" w:space="0" w:color="auto"/>
                                            <w:left w:val="none" w:sz="0" w:space="0" w:color="auto"/>
                                            <w:bottom w:val="none" w:sz="0" w:space="0" w:color="auto"/>
                                            <w:right w:val="none" w:sz="0" w:space="0" w:color="auto"/>
                                          </w:divBdr>
                                          <w:divsChild>
                                            <w:div w:id="1046443183">
                                              <w:marLeft w:val="-225"/>
                                              <w:marRight w:val="-225"/>
                                              <w:marTop w:val="0"/>
                                              <w:marBottom w:val="0"/>
                                              <w:divBdr>
                                                <w:top w:val="none" w:sz="0" w:space="0" w:color="auto"/>
                                                <w:left w:val="none" w:sz="0" w:space="0" w:color="auto"/>
                                                <w:bottom w:val="none" w:sz="0" w:space="0" w:color="auto"/>
                                                <w:right w:val="none" w:sz="0" w:space="0" w:color="auto"/>
                                              </w:divBdr>
                                              <w:divsChild>
                                                <w:div w:id="11056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69">
                                          <w:marLeft w:val="0"/>
                                          <w:marRight w:val="0"/>
                                          <w:marTop w:val="0"/>
                                          <w:marBottom w:val="0"/>
                                          <w:divBdr>
                                            <w:top w:val="none" w:sz="0" w:space="0" w:color="auto"/>
                                            <w:left w:val="none" w:sz="0" w:space="0" w:color="auto"/>
                                            <w:bottom w:val="none" w:sz="0" w:space="0" w:color="auto"/>
                                            <w:right w:val="none" w:sz="0" w:space="0" w:color="auto"/>
                                          </w:divBdr>
                                        </w:div>
                                        <w:div w:id="1874610375">
                                          <w:marLeft w:val="0"/>
                                          <w:marRight w:val="0"/>
                                          <w:marTop w:val="0"/>
                                          <w:marBottom w:val="0"/>
                                          <w:divBdr>
                                            <w:top w:val="none" w:sz="0" w:space="0" w:color="auto"/>
                                            <w:left w:val="none" w:sz="0" w:space="0" w:color="auto"/>
                                            <w:bottom w:val="none" w:sz="0" w:space="0" w:color="auto"/>
                                            <w:right w:val="none" w:sz="0" w:space="0" w:color="auto"/>
                                          </w:divBdr>
                                          <w:divsChild>
                                            <w:div w:id="386801963">
                                              <w:marLeft w:val="-225"/>
                                              <w:marRight w:val="-225"/>
                                              <w:marTop w:val="0"/>
                                              <w:marBottom w:val="0"/>
                                              <w:divBdr>
                                                <w:top w:val="none" w:sz="0" w:space="0" w:color="auto"/>
                                                <w:left w:val="none" w:sz="0" w:space="0" w:color="auto"/>
                                                <w:bottom w:val="none" w:sz="0" w:space="0" w:color="auto"/>
                                                <w:right w:val="none" w:sz="0" w:space="0" w:color="auto"/>
                                              </w:divBdr>
                                              <w:divsChild>
                                                <w:div w:id="18457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2558">
                                          <w:marLeft w:val="0"/>
                                          <w:marRight w:val="0"/>
                                          <w:marTop w:val="0"/>
                                          <w:marBottom w:val="0"/>
                                          <w:divBdr>
                                            <w:top w:val="none" w:sz="0" w:space="0" w:color="auto"/>
                                            <w:left w:val="none" w:sz="0" w:space="0" w:color="auto"/>
                                            <w:bottom w:val="none" w:sz="0" w:space="0" w:color="auto"/>
                                            <w:right w:val="none" w:sz="0" w:space="0" w:color="auto"/>
                                          </w:divBdr>
                                        </w:div>
                                        <w:div w:id="849025704">
                                          <w:marLeft w:val="0"/>
                                          <w:marRight w:val="0"/>
                                          <w:marTop w:val="0"/>
                                          <w:marBottom w:val="0"/>
                                          <w:divBdr>
                                            <w:top w:val="none" w:sz="0" w:space="0" w:color="auto"/>
                                            <w:left w:val="none" w:sz="0" w:space="0" w:color="auto"/>
                                            <w:bottom w:val="none" w:sz="0" w:space="0" w:color="auto"/>
                                            <w:right w:val="none" w:sz="0" w:space="0" w:color="auto"/>
                                          </w:divBdr>
                                          <w:divsChild>
                                            <w:div w:id="1062018882">
                                              <w:marLeft w:val="-225"/>
                                              <w:marRight w:val="-225"/>
                                              <w:marTop w:val="0"/>
                                              <w:marBottom w:val="0"/>
                                              <w:divBdr>
                                                <w:top w:val="none" w:sz="0" w:space="0" w:color="auto"/>
                                                <w:left w:val="none" w:sz="0" w:space="0" w:color="auto"/>
                                                <w:bottom w:val="none" w:sz="0" w:space="0" w:color="auto"/>
                                                <w:right w:val="none" w:sz="0" w:space="0" w:color="auto"/>
                                              </w:divBdr>
                                              <w:divsChild>
                                                <w:div w:id="11759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9275">
                                          <w:marLeft w:val="0"/>
                                          <w:marRight w:val="0"/>
                                          <w:marTop w:val="0"/>
                                          <w:marBottom w:val="0"/>
                                          <w:divBdr>
                                            <w:top w:val="none" w:sz="0" w:space="0" w:color="auto"/>
                                            <w:left w:val="none" w:sz="0" w:space="0" w:color="auto"/>
                                            <w:bottom w:val="none" w:sz="0" w:space="0" w:color="auto"/>
                                            <w:right w:val="none" w:sz="0" w:space="0" w:color="auto"/>
                                          </w:divBdr>
                                        </w:div>
                                        <w:div w:id="1059590781">
                                          <w:marLeft w:val="0"/>
                                          <w:marRight w:val="0"/>
                                          <w:marTop w:val="0"/>
                                          <w:marBottom w:val="0"/>
                                          <w:divBdr>
                                            <w:top w:val="none" w:sz="0" w:space="0" w:color="auto"/>
                                            <w:left w:val="none" w:sz="0" w:space="0" w:color="auto"/>
                                            <w:bottom w:val="none" w:sz="0" w:space="0" w:color="auto"/>
                                            <w:right w:val="none" w:sz="0" w:space="0" w:color="auto"/>
                                          </w:divBdr>
                                          <w:divsChild>
                                            <w:div w:id="792867625">
                                              <w:marLeft w:val="-225"/>
                                              <w:marRight w:val="-225"/>
                                              <w:marTop w:val="0"/>
                                              <w:marBottom w:val="0"/>
                                              <w:divBdr>
                                                <w:top w:val="none" w:sz="0" w:space="0" w:color="auto"/>
                                                <w:left w:val="none" w:sz="0" w:space="0" w:color="auto"/>
                                                <w:bottom w:val="none" w:sz="0" w:space="0" w:color="auto"/>
                                                <w:right w:val="none" w:sz="0" w:space="0" w:color="auto"/>
                                              </w:divBdr>
                                              <w:divsChild>
                                                <w:div w:id="11780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60805">
                                          <w:marLeft w:val="0"/>
                                          <w:marRight w:val="0"/>
                                          <w:marTop w:val="0"/>
                                          <w:marBottom w:val="0"/>
                                          <w:divBdr>
                                            <w:top w:val="none" w:sz="0" w:space="0" w:color="auto"/>
                                            <w:left w:val="none" w:sz="0" w:space="0" w:color="auto"/>
                                            <w:bottom w:val="none" w:sz="0" w:space="0" w:color="auto"/>
                                            <w:right w:val="none" w:sz="0" w:space="0" w:color="auto"/>
                                          </w:divBdr>
                                        </w:div>
                                        <w:div w:id="984041577">
                                          <w:marLeft w:val="0"/>
                                          <w:marRight w:val="0"/>
                                          <w:marTop w:val="0"/>
                                          <w:marBottom w:val="0"/>
                                          <w:divBdr>
                                            <w:top w:val="none" w:sz="0" w:space="0" w:color="auto"/>
                                            <w:left w:val="none" w:sz="0" w:space="0" w:color="auto"/>
                                            <w:bottom w:val="none" w:sz="0" w:space="0" w:color="auto"/>
                                            <w:right w:val="none" w:sz="0" w:space="0" w:color="auto"/>
                                          </w:divBdr>
                                          <w:divsChild>
                                            <w:div w:id="1310748277">
                                              <w:marLeft w:val="-225"/>
                                              <w:marRight w:val="-225"/>
                                              <w:marTop w:val="0"/>
                                              <w:marBottom w:val="0"/>
                                              <w:divBdr>
                                                <w:top w:val="none" w:sz="0" w:space="0" w:color="auto"/>
                                                <w:left w:val="none" w:sz="0" w:space="0" w:color="auto"/>
                                                <w:bottom w:val="none" w:sz="0" w:space="0" w:color="auto"/>
                                                <w:right w:val="none" w:sz="0" w:space="0" w:color="auto"/>
                                              </w:divBdr>
                                              <w:divsChild>
                                                <w:div w:id="6355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7791">
                                          <w:marLeft w:val="0"/>
                                          <w:marRight w:val="0"/>
                                          <w:marTop w:val="0"/>
                                          <w:marBottom w:val="0"/>
                                          <w:divBdr>
                                            <w:top w:val="none" w:sz="0" w:space="0" w:color="auto"/>
                                            <w:left w:val="none" w:sz="0" w:space="0" w:color="auto"/>
                                            <w:bottom w:val="none" w:sz="0" w:space="0" w:color="auto"/>
                                            <w:right w:val="none" w:sz="0" w:space="0" w:color="auto"/>
                                          </w:divBdr>
                                        </w:div>
                                        <w:div w:id="847405550">
                                          <w:marLeft w:val="0"/>
                                          <w:marRight w:val="0"/>
                                          <w:marTop w:val="0"/>
                                          <w:marBottom w:val="0"/>
                                          <w:divBdr>
                                            <w:top w:val="none" w:sz="0" w:space="0" w:color="auto"/>
                                            <w:left w:val="none" w:sz="0" w:space="0" w:color="auto"/>
                                            <w:bottom w:val="none" w:sz="0" w:space="0" w:color="auto"/>
                                            <w:right w:val="none" w:sz="0" w:space="0" w:color="auto"/>
                                          </w:divBdr>
                                          <w:divsChild>
                                            <w:div w:id="91243729">
                                              <w:marLeft w:val="-225"/>
                                              <w:marRight w:val="-225"/>
                                              <w:marTop w:val="0"/>
                                              <w:marBottom w:val="0"/>
                                              <w:divBdr>
                                                <w:top w:val="none" w:sz="0" w:space="0" w:color="auto"/>
                                                <w:left w:val="none" w:sz="0" w:space="0" w:color="auto"/>
                                                <w:bottom w:val="none" w:sz="0" w:space="0" w:color="auto"/>
                                                <w:right w:val="none" w:sz="0" w:space="0" w:color="auto"/>
                                              </w:divBdr>
                                              <w:divsChild>
                                                <w:div w:id="480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657">
                                          <w:marLeft w:val="0"/>
                                          <w:marRight w:val="0"/>
                                          <w:marTop w:val="0"/>
                                          <w:marBottom w:val="0"/>
                                          <w:divBdr>
                                            <w:top w:val="none" w:sz="0" w:space="0" w:color="auto"/>
                                            <w:left w:val="none" w:sz="0" w:space="0" w:color="auto"/>
                                            <w:bottom w:val="none" w:sz="0" w:space="0" w:color="auto"/>
                                            <w:right w:val="none" w:sz="0" w:space="0" w:color="auto"/>
                                          </w:divBdr>
                                        </w:div>
                                        <w:div w:id="443429322">
                                          <w:marLeft w:val="0"/>
                                          <w:marRight w:val="0"/>
                                          <w:marTop w:val="0"/>
                                          <w:marBottom w:val="0"/>
                                          <w:divBdr>
                                            <w:top w:val="none" w:sz="0" w:space="0" w:color="auto"/>
                                            <w:left w:val="none" w:sz="0" w:space="0" w:color="auto"/>
                                            <w:bottom w:val="none" w:sz="0" w:space="0" w:color="auto"/>
                                            <w:right w:val="none" w:sz="0" w:space="0" w:color="auto"/>
                                          </w:divBdr>
                                          <w:divsChild>
                                            <w:div w:id="1035891577">
                                              <w:marLeft w:val="-225"/>
                                              <w:marRight w:val="-225"/>
                                              <w:marTop w:val="0"/>
                                              <w:marBottom w:val="0"/>
                                              <w:divBdr>
                                                <w:top w:val="none" w:sz="0" w:space="0" w:color="auto"/>
                                                <w:left w:val="none" w:sz="0" w:space="0" w:color="auto"/>
                                                <w:bottom w:val="none" w:sz="0" w:space="0" w:color="auto"/>
                                                <w:right w:val="none" w:sz="0" w:space="0" w:color="auto"/>
                                              </w:divBdr>
                                              <w:divsChild>
                                                <w:div w:id="19656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386">
                                          <w:marLeft w:val="0"/>
                                          <w:marRight w:val="0"/>
                                          <w:marTop w:val="0"/>
                                          <w:marBottom w:val="0"/>
                                          <w:divBdr>
                                            <w:top w:val="none" w:sz="0" w:space="0" w:color="auto"/>
                                            <w:left w:val="none" w:sz="0" w:space="0" w:color="auto"/>
                                            <w:bottom w:val="none" w:sz="0" w:space="0" w:color="auto"/>
                                            <w:right w:val="none" w:sz="0" w:space="0" w:color="auto"/>
                                          </w:divBdr>
                                        </w:div>
                                        <w:div w:id="540288116">
                                          <w:marLeft w:val="0"/>
                                          <w:marRight w:val="0"/>
                                          <w:marTop w:val="0"/>
                                          <w:marBottom w:val="0"/>
                                          <w:divBdr>
                                            <w:top w:val="none" w:sz="0" w:space="0" w:color="auto"/>
                                            <w:left w:val="none" w:sz="0" w:space="0" w:color="auto"/>
                                            <w:bottom w:val="none" w:sz="0" w:space="0" w:color="auto"/>
                                            <w:right w:val="none" w:sz="0" w:space="0" w:color="auto"/>
                                          </w:divBdr>
                                          <w:divsChild>
                                            <w:div w:id="604535964">
                                              <w:marLeft w:val="-225"/>
                                              <w:marRight w:val="-225"/>
                                              <w:marTop w:val="0"/>
                                              <w:marBottom w:val="0"/>
                                              <w:divBdr>
                                                <w:top w:val="none" w:sz="0" w:space="0" w:color="auto"/>
                                                <w:left w:val="none" w:sz="0" w:space="0" w:color="auto"/>
                                                <w:bottom w:val="none" w:sz="0" w:space="0" w:color="auto"/>
                                                <w:right w:val="none" w:sz="0" w:space="0" w:color="auto"/>
                                              </w:divBdr>
                                              <w:divsChild>
                                                <w:div w:id="3174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4635">
                                          <w:marLeft w:val="0"/>
                                          <w:marRight w:val="0"/>
                                          <w:marTop w:val="0"/>
                                          <w:marBottom w:val="0"/>
                                          <w:divBdr>
                                            <w:top w:val="none" w:sz="0" w:space="0" w:color="auto"/>
                                            <w:left w:val="none" w:sz="0" w:space="0" w:color="auto"/>
                                            <w:bottom w:val="none" w:sz="0" w:space="0" w:color="auto"/>
                                            <w:right w:val="none" w:sz="0" w:space="0" w:color="auto"/>
                                          </w:divBdr>
                                        </w:div>
                                        <w:div w:id="878858288">
                                          <w:marLeft w:val="0"/>
                                          <w:marRight w:val="0"/>
                                          <w:marTop w:val="0"/>
                                          <w:marBottom w:val="0"/>
                                          <w:divBdr>
                                            <w:top w:val="none" w:sz="0" w:space="0" w:color="auto"/>
                                            <w:left w:val="none" w:sz="0" w:space="0" w:color="auto"/>
                                            <w:bottom w:val="none" w:sz="0" w:space="0" w:color="auto"/>
                                            <w:right w:val="none" w:sz="0" w:space="0" w:color="auto"/>
                                          </w:divBdr>
                                          <w:divsChild>
                                            <w:div w:id="1461537465">
                                              <w:marLeft w:val="-225"/>
                                              <w:marRight w:val="-225"/>
                                              <w:marTop w:val="0"/>
                                              <w:marBottom w:val="0"/>
                                              <w:divBdr>
                                                <w:top w:val="none" w:sz="0" w:space="0" w:color="auto"/>
                                                <w:left w:val="none" w:sz="0" w:space="0" w:color="auto"/>
                                                <w:bottom w:val="none" w:sz="0" w:space="0" w:color="auto"/>
                                                <w:right w:val="none" w:sz="0" w:space="0" w:color="auto"/>
                                              </w:divBdr>
                                              <w:divsChild>
                                                <w:div w:id="1594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438050">
                          <w:marLeft w:val="0"/>
                          <w:marRight w:val="0"/>
                          <w:marTop w:val="0"/>
                          <w:marBottom w:val="0"/>
                          <w:divBdr>
                            <w:top w:val="none" w:sz="0" w:space="0" w:color="auto"/>
                            <w:left w:val="none" w:sz="0" w:space="0" w:color="auto"/>
                            <w:bottom w:val="none" w:sz="0" w:space="0" w:color="auto"/>
                            <w:right w:val="none" w:sz="0" w:space="0" w:color="auto"/>
                          </w:divBdr>
                        </w:div>
                        <w:div w:id="915361601">
                          <w:marLeft w:val="0"/>
                          <w:marRight w:val="0"/>
                          <w:marTop w:val="0"/>
                          <w:marBottom w:val="0"/>
                          <w:divBdr>
                            <w:top w:val="none" w:sz="0" w:space="0" w:color="auto"/>
                            <w:left w:val="none" w:sz="0" w:space="0" w:color="auto"/>
                            <w:bottom w:val="none" w:sz="0" w:space="0" w:color="auto"/>
                            <w:right w:val="none" w:sz="0" w:space="0" w:color="auto"/>
                          </w:divBdr>
                          <w:divsChild>
                            <w:div w:id="284119501">
                              <w:marLeft w:val="-225"/>
                              <w:marRight w:val="-225"/>
                              <w:marTop w:val="0"/>
                              <w:marBottom w:val="0"/>
                              <w:divBdr>
                                <w:top w:val="none" w:sz="0" w:space="0" w:color="auto"/>
                                <w:left w:val="none" w:sz="0" w:space="0" w:color="auto"/>
                                <w:bottom w:val="none" w:sz="0" w:space="0" w:color="auto"/>
                                <w:right w:val="none" w:sz="0" w:space="0" w:color="auto"/>
                              </w:divBdr>
                              <w:divsChild>
                                <w:div w:id="1122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474">
                          <w:marLeft w:val="0"/>
                          <w:marRight w:val="0"/>
                          <w:marTop w:val="0"/>
                          <w:marBottom w:val="0"/>
                          <w:divBdr>
                            <w:top w:val="none" w:sz="0" w:space="0" w:color="auto"/>
                            <w:left w:val="none" w:sz="0" w:space="0" w:color="auto"/>
                            <w:bottom w:val="none" w:sz="0" w:space="0" w:color="auto"/>
                            <w:right w:val="none" w:sz="0" w:space="0" w:color="auto"/>
                          </w:divBdr>
                          <w:divsChild>
                            <w:div w:id="1230337135">
                              <w:marLeft w:val="0"/>
                              <w:marRight w:val="0"/>
                              <w:marTop w:val="0"/>
                              <w:marBottom w:val="0"/>
                              <w:divBdr>
                                <w:top w:val="none" w:sz="0" w:space="0" w:color="auto"/>
                                <w:left w:val="none" w:sz="0" w:space="0" w:color="auto"/>
                                <w:bottom w:val="none" w:sz="0" w:space="0" w:color="auto"/>
                                <w:right w:val="none" w:sz="0" w:space="0" w:color="auto"/>
                              </w:divBdr>
                              <w:divsChild>
                                <w:div w:id="505246146">
                                  <w:marLeft w:val="0"/>
                                  <w:marRight w:val="0"/>
                                  <w:marTop w:val="0"/>
                                  <w:marBottom w:val="0"/>
                                  <w:divBdr>
                                    <w:top w:val="none" w:sz="0" w:space="0" w:color="auto"/>
                                    <w:left w:val="none" w:sz="0" w:space="0" w:color="auto"/>
                                    <w:bottom w:val="none" w:sz="0" w:space="0" w:color="auto"/>
                                    <w:right w:val="none" w:sz="0" w:space="0" w:color="auto"/>
                                  </w:divBdr>
                                  <w:divsChild>
                                    <w:div w:id="1718240785">
                                      <w:marLeft w:val="0"/>
                                      <w:marRight w:val="0"/>
                                      <w:marTop w:val="0"/>
                                      <w:marBottom w:val="0"/>
                                      <w:divBdr>
                                        <w:top w:val="none" w:sz="0" w:space="0" w:color="auto"/>
                                        <w:left w:val="none" w:sz="0" w:space="0" w:color="auto"/>
                                        <w:bottom w:val="none" w:sz="0" w:space="0" w:color="auto"/>
                                        <w:right w:val="none" w:sz="0" w:space="0" w:color="auto"/>
                                      </w:divBdr>
                                      <w:divsChild>
                                        <w:div w:id="479352552">
                                          <w:marLeft w:val="0"/>
                                          <w:marRight w:val="0"/>
                                          <w:marTop w:val="0"/>
                                          <w:marBottom w:val="0"/>
                                          <w:divBdr>
                                            <w:top w:val="none" w:sz="0" w:space="0" w:color="auto"/>
                                            <w:left w:val="none" w:sz="0" w:space="0" w:color="auto"/>
                                            <w:bottom w:val="none" w:sz="0" w:space="0" w:color="auto"/>
                                            <w:right w:val="none" w:sz="0" w:space="0" w:color="auto"/>
                                          </w:divBdr>
                                        </w:div>
                                        <w:div w:id="1838958243">
                                          <w:marLeft w:val="0"/>
                                          <w:marRight w:val="0"/>
                                          <w:marTop w:val="0"/>
                                          <w:marBottom w:val="0"/>
                                          <w:divBdr>
                                            <w:top w:val="none" w:sz="0" w:space="0" w:color="auto"/>
                                            <w:left w:val="none" w:sz="0" w:space="0" w:color="auto"/>
                                            <w:bottom w:val="none" w:sz="0" w:space="0" w:color="auto"/>
                                            <w:right w:val="none" w:sz="0" w:space="0" w:color="auto"/>
                                          </w:divBdr>
                                          <w:divsChild>
                                            <w:div w:id="1455324078">
                                              <w:marLeft w:val="-225"/>
                                              <w:marRight w:val="-225"/>
                                              <w:marTop w:val="0"/>
                                              <w:marBottom w:val="0"/>
                                              <w:divBdr>
                                                <w:top w:val="none" w:sz="0" w:space="0" w:color="auto"/>
                                                <w:left w:val="none" w:sz="0" w:space="0" w:color="auto"/>
                                                <w:bottom w:val="none" w:sz="0" w:space="0" w:color="auto"/>
                                                <w:right w:val="none" w:sz="0" w:space="0" w:color="auto"/>
                                              </w:divBdr>
                                              <w:divsChild>
                                                <w:div w:id="3465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314">
                                          <w:marLeft w:val="0"/>
                                          <w:marRight w:val="0"/>
                                          <w:marTop w:val="0"/>
                                          <w:marBottom w:val="0"/>
                                          <w:divBdr>
                                            <w:top w:val="none" w:sz="0" w:space="0" w:color="auto"/>
                                            <w:left w:val="none" w:sz="0" w:space="0" w:color="auto"/>
                                            <w:bottom w:val="none" w:sz="0" w:space="0" w:color="auto"/>
                                            <w:right w:val="none" w:sz="0" w:space="0" w:color="auto"/>
                                          </w:divBdr>
                                        </w:div>
                                        <w:div w:id="1480226140">
                                          <w:marLeft w:val="0"/>
                                          <w:marRight w:val="0"/>
                                          <w:marTop w:val="0"/>
                                          <w:marBottom w:val="0"/>
                                          <w:divBdr>
                                            <w:top w:val="none" w:sz="0" w:space="0" w:color="auto"/>
                                            <w:left w:val="none" w:sz="0" w:space="0" w:color="auto"/>
                                            <w:bottom w:val="none" w:sz="0" w:space="0" w:color="auto"/>
                                            <w:right w:val="none" w:sz="0" w:space="0" w:color="auto"/>
                                          </w:divBdr>
                                          <w:divsChild>
                                            <w:div w:id="529144502">
                                              <w:marLeft w:val="-225"/>
                                              <w:marRight w:val="-225"/>
                                              <w:marTop w:val="0"/>
                                              <w:marBottom w:val="0"/>
                                              <w:divBdr>
                                                <w:top w:val="none" w:sz="0" w:space="0" w:color="auto"/>
                                                <w:left w:val="none" w:sz="0" w:space="0" w:color="auto"/>
                                                <w:bottom w:val="none" w:sz="0" w:space="0" w:color="auto"/>
                                                <w:right w:val="none" w:sz="0" w:space="0" w:color="auto"/>
                                              </w:divBdr>
                                              <w:divsChild>
                                                <w:div w:id="362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390">
                                          <w:marLeft w:val="0"/>
                                          <w:marRight w:val="0"/>
                                          <w:marTop w:val="0"/>
                                          <w:marBottom w:val="0"/>
                                          <w:divBdr>
                                            <w:top w:val="none" w:sz="0" w:space="0" w:color="auto"/>
                                            <w:left w:val="none" w:sz="0" w:space="0" w:color="auto"/>
                                            <w:bottom w:val="none" w:sz="0" w:space="0" w:color="auto"/>
                                            <w:right w:val="none" w:sz="0" w:space="0" w:color="auto"/>
                                          </w:divBdr>
                                        </w:div>
                                        <w:div w:id="666176510">
                                          <w:marLeft w:val="0"/>
                                          <w:marRight w:val="0"/>
                                          <w:marTop w:val="0"/>
                                          <w:marBottom w:val="0"/>
                                          <w:divBdr>
                                            <w:top w:val="none" w:sz="0" w:space="0" w:color="auto"/>
                                            <w:left w:val="none" w:sz="0" w:space="0" w:color="auto"/>
                                            <w:bottom w:val="none" w:sz="0" w:space="0" w:color="auto"/>
                                            <w:right w:val="none" w:sz="0" w:space="0" w:color="auto"/>
                                          </w:divBdr>
                                          <w:divsChild>
                                            <w:div w:id="2008166444">
                                              <w:marLeft w:val="-225"/>
                                              <w:marRight w:val="-225"/>
                                              <w:marTop w:val="0"/>
                                              <w:marBottom w:val="0"/>
                                              <w:divBdr>
                                                <w:top w:val="none" w:sz="0" w:space="0" w:color="auto"/>
                                                <w:left w:val="none" w:sz="0" w:space="0" w:color="auto"/>
                                                <w:bottom w:val="none" w:sz="0" w:space="0" w:color="auto"/>
                                                <w:right w:val="none" w:sz="0" w:space="0" w:color="auto"/>
                                              </w:divBdr>
                                              <w:divsChild>
                                                <w:div w:id="1082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318">
                                          <w:marLeft w:val="0"/>
                                          <w:marRight w:val="0"/>
                                          <w:marTop w:val="0"/>
                                          <w:marBottom w:val="0"/>
                                          <w:divBdr>
                                            <w:top w:val="none" w:sz="0" w:space="0" w:color="auto"/>
                                            <w:left w:val="none" w:sz="0" w:space="0" w:color="auto"/>
                                            <w:bottom w:val="none" w:sz="0" w:space="0" w:color="auto"/>
                                            <w:right w:val="none" w:sz="0" w:space="0" w:color="auto"/>
                                          </w:divBdr>
                                        </w:div>
                                        <w:div w:id="1795826404">
                                          <w:marLeft w:val="0"/>
                                          <w:marRight w:val="0"/>
                                          <w:marTop w:val="0"/>
                                          <w:marBottom w:val="0"/>
                                          <w:divBdr>
                                            <w:top w:val="none" w:sz="0" w:space="0" w:color="auto"/>
                                            <w:left w:val="none" w:sz="0" w:space="0" w:color="auto"/>
                                            <w:bottom w:val="none" w:sz="0" w:space="0" w:color="auto"/>
                                            <w:right w:val="none" w:sz="0" w:space="0" w:color="auto"/>
                                          </w:divBdr>
                                          <w:divsChild>
                                            <w:div w:id="1442728961">
                                              <w:marLeft w:val="-225"/>
                                              <w:marRight w:val="-225"/>
                                              <w:marTop w:val="0"/>
                                              <w:marBottom w:val="0"/>
                                              <w:divBdr>
                                                <w:top w:val="none" w:sz="0" w:space="0" w:color="auto"/>
                                                <w:left w:val="none" w:sz="0" w:space="0" w:color="auto"/>
                                                <w:bottom w:val="none" w:sz="0" w:space="0" w:color="auto"/>
                                                <w:right w:val="none" w:sz="0" w:space="0" w:color="auto"/>
                                              </w:divBdr>
                                              <w:divsChild>
                                                <w:div w:id="3096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6733">
                                          <w:marLeft w:val="0"/>
                                          <w:marRight w:val="0"/>
                                          <w:marTop w:val="0"/>
                                          <w:marBottom w:val="0"/>
                                          <w:divBdr>
                                            <w:top w:val="none" w:sz="0" w:space="0" w:color="auto"/>
                                            <w:left w:val="none" w:sz="0" w:space="0" w:color="auto"/>
                                            <w:bottom w:val="none" w:sz="0" w:space="0" w:color="auto"/>
                                            <w:right w:val="none" w:sz="0" w:space="0" w:color="auto"/>
                                          </w:divBdr>
                                        </w:div>
                                        <w:div w:id="1355810057">
                                          <w:marLeft w:val="0"/>
                                          <w:marRight w:val="0"/>
                                          <w:marTop w:val="0"/>
                                          <w:marBottom w:val="0"/>
                                          <w:divBdr>
                                            <w:top w:val="none" w:sz="0" w:space="0" w:color="auto"/>
                                            <w:left w:val="none" w:sz="0" w:space="0" w:color="auto"/>
                                            <w:bottom w:val="none" w:sz="0" w:space="0" w:color="auto"/>
                                            <w:right w:val="none" w:sz="0" w:space="0" w:color="auto"/>
                                          </w:divBdr>
                                          <w:divsChild>
                                            <w:div w:id="1850215363">
                                              <w:marLeft w:val="-225"/>
                                              <w:marRight w:val="-225"/>
                                              <w:marTop w:val="0"/>
                                              <w:marBottom w:val="0"/>
                                              <w:divBdr>
                                                <w:top w:val="none" w:sz="0" w:space="0" w:color="auto"/>
                                                <w:left w:val="none" w:sz="0" w:space="0" w:color="auto"/>
                                                <w:bottom w:val="none" w:sz="0" w:space="0" w:color="auto"/>
                                                <w:right w:val="none" w:sz="0" w:space="0" w:color="auto"/>
                                              </w:divBdr>
                                              <w:divsChild>
                                                <w:div w:id="19832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427">
                                          <w:marLeft w:val="0"/>
                                          <w:marRight w:val="0"/>
                                          <w:marTop w:val="0"/>
                                          <w:marBottom w:val="0"/>
                                          <w:divBdr>
                                            <w:top w:val="none" w:sz="0" w:space="0" w:color="auto"/>
                                            <w:left w:val="none" w:sz="0" w:space="0" w:color="auto"/>
                                            <w:bottom w:val="none" w:sz="0" w:space="0" w:color="auto"/>
                                            <w:right w:val="none" w:sz="0" w:space="0" w:color="auto"/>
                                          </w:divBdr>
                                        </w:div>
                                        <w:div w:id="1883639457">
                                          <w:marLeft w:val="0"/>
                                          <w:marRight w:val="0"/>
                                          <w:marTop w:val="0"/>
                                          <w:marBottom w:val="0"/>
                                          <w:divBdr>
                                            <w:top w:val="none" w:sz="0" w:space="0" w:color="auto"/>
                                            <w:left w:val="none" w:sz="0" w:space="0" w:color="auto"/>
                                            <w:bottom w:val="none" w:sz="0" w:space="0" w:color="auto"/>
                                            <w:right w:val="none" w:sz="0" w:space="0" w:color="auto"/>
                                          </w:divBdr>
                                          <w:divsChild>
                                            <w:div w:id="1179736463">
                                              <w:marLeft w:val="-225"/>
                                              <w:marRight w:val="-225"/>
                                              <w:marTop w:val="0"/>
                                              <w:marBottom w:val="0"/>
                                              <w:divBdr>
                                                <w:top w:val="none" w:sz="0" w:space="0" w:color="auto"/>
                                                <w:left w:val="none" w:sz="0" w:space="0" w:color="auto"/>
                                                <w:bottom w:val="none" w:sz="0" w:space="0" w:color="auto"/>
                                                <w:right w:val="none" w:sz="0" w:space="0" w:color="auto"/>
                                              </w:divBdr>
                                              <w:divsChild>
                                                <w:div w:id="15418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90683">
                                          <w:marLeft w:val="0"/>
                                          <w:marRight w:val="0"/>
                                          <w:marTop w:val="0"/>
                                          <w:marBottom w:val="0"/>
                                          <w:divBdr>
                                            <w:top w:val="none" w:sz="0" w:space="0" w:color="auto"/>
                                            <w:left w:val="none" w:sz="0" w:space="0" w:color="auto"/>
                                            <w:bottom w:val="none" w:sz="0" w:space="0" w:color="auto"/>
                                            <w:right w:val="none" w:sz="0" w:space="0" w:color="auto"/>
                                          </w:divBdr>
                                        </w:div>
                                        <w:div w:id="1095713416">
                                          <w:marLeft w:val="0"/>
                                          <w:marRight w:val="0"/>
                                          <w:marTop w:val="0"/>
                                          <w:marBottom w:val="0"/>
                                          <w:divBdr>
                                            <w:top w:val="none" w:sz="0" w:space="0" w:color="auto"/>
                                            <w:left w:val="none" w:sz="0" w:space="0" w:color="auto"/>
                                            <w:bottom w:val="none" w:sz="0" w:space="0" w:color="auto"/>
                                            <w:right w:val="none" w:sz="0" w:space="0" w:color="auto"/>
                                          </w:divBdr>
                                          <w:divsChild>
                                            <w:div w:id="1743134614">
                                              <w:marLeft w:val="-225"/>
                                              <w:marRight w:val="-225"/>
                                              <w:marTop w:val="0"/>
                                              <w:marBottom w:val="0"/>
                                              <w:divBdr>
                                                <w:top w:val="none" w:sz="0" w:space="0" w:color="auto"/>
                                                <w:left w:val="none" w:sz="0" w:space="0" w:color="auto"/>
                                                <w:bottom w:val="none" w:sz="0" w:space="0" w:color="auto"/>
                                                <w:right w:val="none" w:sz="0" w:space="0" w:color="auto"/>
                                              </w:divBdr>
                                              <w:divsChild>
                                                <w:div w:id="21442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0151">
                                          <w:marLeft w:val="0"/>
                                          <w:marRight w:val="0"/>
                                          <w:marTop w:val="0"/>
                                          <w:marBottom w:val="0"/>
                                          <w:divBdr>
                                            <w:top w:val="none" w:sz="0" w:space="0" w:color="auto"/>
                                            <w:left w:val="none" w:sz="0" w:space="0" w:color="auto"/>
                                            <w:bottom w:val="none" w:sz="0" w:space="0" w:color="auto"/>
                                            <w:right w:val="none" w:sz="0" w:space="0" w:color="auto"/>
                                          </w:divBdr>
                                        </w:div>
                                        <w:div w:id="856769080">
                                          <w:marLeft w:val="0"/>
                                          <w:marRight w:val="0"/>
                                          <w:marTop w:val="0"/>
                                          <w:marBottom w:val="0"/>
                                          <w:divBdr>
                                            <w:top w:val="none" w:sz="0" w:space="0" w:color="auto"/>
                                            <w:left w:val="none" w:sz="0" w:space="0" w:color="auto"/>
                                            <w:bottom w:val="none" w:sz="0" w:space="0" w:color="auto"/>
                                            <w:right w:val="none" w:sz="0" w:space="0" w:color="auto"/>
                                          </w:divBdr>
                                          <w:divsChild>
                                            <w:div w:id="1952973619">
                                              <w:marLeft w:val="-225"/>
                                              <w:marRight w:val="-225"/>
                                              <w:marTop w:val="0"/>
                                              <w:marBottom w:val="0"/>
                                              <w:divBdr>
                                                <w:top w:val="none" w:sz="0" w:space="0" w:color="auto"/>
                                                <w:left w:val="none" w:sz="0" w:space="0" w:color="auto"/>
                                                <w:bottom w:val="none" w:sz="0" w:space="0" w:color="auto"/>
                                                <w:right w:val="none" w:sz="0" w:space="0" w:color="auto"/>
                                              </w:divBdr>
                                              <w:divsChild>
                                                <w:div w:id="10721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3791">
                                          <w:marLeft w:val="0"/>
                                          <w:marRight w:val="0"/>
                                          <w:marTop w:val="0"/>
                                          <w:marBottom w:val="0"/>
                                          <w:divBdr>
                                            <w:top w:val="none" w:sz="0" w:space="0" w:color="auto"/>
                                            <w:left w:val="none" w:sz="0" w:space="0" w:color="auto"/>
                                            <w:bottom w:val="none" w:sz="0" w:space="0" w:color="auto"/>
                                            <w:right w:val="none" w:sz="0" w:space="0" w:color="auto"/>
                                          </w:divBdr>
                                        </w:div>
                                        <w:div w:id="1263341331">
                                          <w:marLeft w:val="0"/>
                                          <w:marRight w:val="0"/>
                                          <w:marTop w:val="0"/>
                                          <w:marBottom w:val="0"/>
                                          <w:divBdr>
                                            <w:top w:val="none" w:sz="0" w:space="0" w:color="auto"/>
                                            <w:left w:val="none" w:sz="0" w:space="0" w:color="auto"/>
                                            <w:bottom w:val="none" w:sz="0" w:space="0" w:color="auto"/>
                                            <w:right w:val="none" w:sz="0" w:space="0" w:color="auto"/>
                                          </w:divBdr>
                                          <w:divsChild>
                                            <w:div w:id="1266646861">
                                              <w:marLeft w:val="-225"/>
                                              <w:marRight w:val="-225"/>
                                              <w:marTop w:val="0"/>
                                              <w:marBottom w:val="0"/>
                                              <w:divBdr>
                                                <w:top w:val="none" w:sz="0" w:space="0" w:color="auto"/>
                                                <w:left w:val="none" w:sz="0" w:space="0" w:color="auto"/>
                                                <w:bottom w:val="none" w:sz="0" w:space="0" w:color="auto"/>
                                                <w:right w:val="none" w:sz="0" w:space="0" w:color="auto"/>
                                              </w:divBdr>
                                              <w:divsChild>
                                                <w:div w:id="19870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2557">
                                          <w:marLeft w:val="0"/>
                                          <w:marRight w:val="0"/>
                                          <w:marTop w:val="0"/>
                                          <w:marBottom w:val="0"/>
                                          <w:divBdr>
                                            <w:top w:val="none" w:sz="0" w:space="0" w:color="auto"/>
                                            <w:left w:val="none" w:sz="0" w:space="0" w:color="auto"/>
                                            <w:bottom w:val="none" w:sz="0" w:space="0" w:color="auto"/>
                                            <w:right w:val="none" w:sz="0" w:space="0" w:color="auto"/>
                                          </w:divBdr>
                                        </w:div>
                                        <w:div w:id="343214467">
                                          <w:marLeft w:val="0"/>
                                          <w:marRight w:val="0"/>
                                          <w:marTop w:val="0"/>
                                          <w:marBottom w:val="0"/>
                                          <w:divBdr>
                                            <w:top w:val="none" w:sz="0" w:space="0" w:color="auto"/>
                                            <w:left w:val="none" w:sz="0" w:space="0" w:color="auto"/>
                                            <w:bottom w:val="none" w:sz="0" w:space="0" w:color="auto"/>
                                            <w:right w:val="none" w:sz="0" w:space="0" w:color="auto"/>
                                          </w:divBdr>
                                          <w:divsChild>
                                            <w:div w:id="1412697213">
                                              <w:marLeft w:val="-225"/>
                                              <w:marRight w:val="-225"/>
                                              <w:marTop w:val="0"/>
                                              <w:marBottom w:val="0"/>
                                              <w:divBdr>
                                                <w:top w:val="none" w:sz="0" w:space="0" w:color="auto"/>
                                                <w:left w:val="none" w:sz="0" w:space="0" w:color="auto"/>
                                                <w:bottom w:val="none" w:sz="0" w:space="0" w:color="auto"/>
                                                <w:right w:val="none" w:sz="0" w:space="0" w:color="auto"/>
                                              </w:divBdr>
                                              <w:divsChild>
                                                <w:div w:id="2005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4716">
                                          <w:marLeft w:val="0"/>
                                          <w:marRight w:val="0"/>
                                          <w:marTop w:val="0"/>
                                          <w:marBottom w:val="0"/>
                                          <w:divBdr>
                                            <w:top w:val="none" w:sz="0" w:space="0" w:color="auto"/>
                                            <w:left w:val="none" w:sz="0" w:space="0" w:color="auto"/>
                                            <w:bottom w:val="none" w:sz="0" w:space="0" w:color="auto"/>
                                            <w:right w:val="none" w:sz="0" w:space="0" w:color="auto"/>
                                          </w:divBdr>
                                        </w:div>
                                        <w:div w:id="474301330">
                                          <w:marLeft w:val="0"/>
                                          <w:marRight w:val="0"/>
                                          <w:marTop w:val="0"/>
                                          <w:marBottom w:val="0"/>
                                          <w:divBdr>
                                            <w:top w:val="none" w:sz="0" w:space="0" w:color="auto"/>
                                            <w:left w:val="none" w:sz="0" w:space="0" w:color="auto"/>
                                            <w:bottom w:val="none" w:sz="0" w:space="0" w:color="auto"/>
                                            <w:right w:val="none" w:sz="0" w:space="0" w:color="auto"/>
                                          </w:divBdr>
                                          <w:divsChild>
                                            <w:div w:id="2062442533">
                                              <w:marLeft w:val="-225"/>
                                              <w:marRight w:val="-225"/>
                                              <w:marTop w:val="0"/>
                                              <w:marBottom w:val="0"/>
                                              <w:divBdr>
                                                <w:top w:val="none" w:sz="0" w:space="0" w:color="auto"/>
                                                <w:left w:val="none" w:sz="0" w:space="0" w:color="auto"/>
                                                <w:bottom w:val="none" w:sz="0" w:space="0" w:color="auto"/>
                                                <w:right w:val="none" w:sz="0" w:space="0" w:color="auto"/>
                                              </w:divBdr>
                                              <w:divsChild>
                                                <w:div w:id="1763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778817">
                          <w:marLeft w:val="0"/>
                          <w:marRight w:val="0"/>
                          <w:marTop w:val="0"/>
                          <w:marBottom w:val="0"/>
                          <w:divBdr>
                            <w:top w:val="none" w:sz="0" w:space="0" w:color="auto"/>
                            <w:left w:val="none" w:sz="0" w:space="0" w:color="auto"/>
                            <w:bottom w:val="none" w:sz="0" w:space="0" w:color="auto"/>
                            <w:right w:val="none" w:sz="0" w:space="0" w:color="auto"/>
                          </w:divBdr>
                        </w:div>
                        <w:div w:id="1733695904">
                          <w:marLeft w:val="0"/>
                          <w:marRight w:val="0"/>
                          <w:marTop w:val="0"/>
                          <w:marBottom w:val="0"/>
                          <w:divBdr>
                            <w:top w:val="none" w:sz="0" w:space="0" w:color="auto"/>
                            <w:left w:val="none" w:sz="0" w:space="0" w:color="auto"/>
                            <w:bottom w:val="none" w:sz="0" w:space="0" w:color="auto"/>
                            <w:right w:val="none" w:sz="0" w:space="0" w:color="auto"/>
                          </w:divBdr>
                          <w:divsChild>
                            <w:div w:id="1149978321">
                              <w:marLeft w:val="-225"/>
                              <w:marRight w:val="-225"/>
                              <w:marTop w:val="0"/>
                              <w:marBottom w:val="0"/>
                              <w:divBdr>
                                <w:top w:val="none" w:sz="0" w:space="0" w:color="auto"/>
                                <w:left w:val="none" w:sz="0" w:space="0" w:color="auto"/>
                                <w:bottom w:val="none" w:sz="0" w:space="0" w:color="auto"/>
                                <w:right w:val="none" w:sz="0" w:space="0" w:color="auto"/>
                              </w:divBdr>
                              <w:divsChild>
                                <w:div w:id="6900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5242">
                          <w:marLeft w:val="0"/>
                          <w:marRight w:val="0"/>
                          <w:marTop w:val="0"/>
                          <w:marBottom w:val="0"/>
                          <w:divBdr>
                            <w:top w:val="none" w:sz="0" w:space="0" w:color="auto"/>
                            <w:left w:val="none" w:sz="0" w:space="0" w:color="auto"/>
                            <w:bottom w:val="none" w:sz="0" w:space="0" w:color="auto"/>
                            <w:right w:val="none" w:sz="0" w:space="0" w:color="auto"/>
                          </w:divBdr>
                          <w:divsChild>
                            <w:div w:id="894438589">
                              <w:marLeft w:val="0"/>
                              <w:marRight w:val="0"/>
                              <w:marTop w:val="0"/>
                              <w:marBottom w:val="0"/>
                              <w:divBdr>
                                <w:top w:val="none" w:sz="0" w:space="0" w:color="auto"/>
                                <w:left w:val="none" w:sz="0" w:space="0" w:color="auto"/>
                                <w:bottom w:val="none" w:sz="0" w:space="0" w:color="auto"/>
                                <w:right w:val="none" w:sz="0" w:space="0" w:color="auto"/>
                              </w:divBdr>
                              <w:divsChild>
                                <w:div w:id="911963709">
                                  <w:marLeft w:val="0"/>
                                  <w:marRight w:val="0"/>
                                  <w:marTop w:val="0"/>
                                  <w:marBottom w:val="0"/>
                                  <w:divBdr>
                                    <w:top w:val="none" w:sz="0" w:space="0" w:color="auto"/>
                                    <w:left w:val="none" w:sz="0" w:space="0" w:color="auto"/>
                                    <w:bottom w:val="none" w:sz="0" w:space="0" w:color="auto"/>
                                    <w:right w:val="none" w:sz="0" w:space="0" w:color="auto"/>
                                  </w:divBdr>
                                  <w:divsChild>
                                    <w:div w:id="227769628">
                                      <w:marLeft w:val="0"/>
                                      <w:marRight w:val="0"/>
                                      <w:marTop w:val="0"/>
                                      <w:marBottom w:val="0"/>
                                      <w:divBdr>
                                        <w:top w:val="none" w:sz="0" w:space="0" w:color="auto"/>
                                        <w:left w:val="none" w:sz="0" w:space="0" w:color="auto"/>
                                        <w:bottom w:val="none" w:sz="0" w:space="0" w:color="auto"/>
                                        <w:right w:val="none" w:sz="0" w:space="0" w:color="auto"/>
                                      </w:divBdr>
                                      <w:divsChild>
                                        <w:div w:id="234121769">
                                          <w:marLeft w:val="0"/>
                                          <w:marRight w:val="0"/>
                                          <w:marTop w:val="0"/>
                                          <w:marBottom w:val="0"/>
                                          <w:divBdr>
                                            <w:top w:val="none" w:sz="0" w:space="0" w:color="auto"/>
                                            <w:left w:val="none" w:sz="0" w:space="0" w:color="auto"/>
                                            <w:bottom w:val="none" w:sz="0" w:space="0" w:color="auto"/>
                                            <w:right w:val="none" w:sz="0" w:space="0" w:color="auto"/>
                                          </w:divBdr>
                                        </w:div>
                                        <w:div w:id="1301809843">
                                          <w:marLeft w:val="0"/>
                                          <w:marRight w:val="0"/>
                                          <w:marTop w:val="0"/>
                                          <w:marBottom w:val="0"/>
                                          <w:divBdr>
                                            <w:top w:val="none" w:sz="0" w:space="0" w:color="auto"/>
                                            <w:left w:val="none" w:sz="0" w:space="0" w:color="auto"/>
                                            <w:bottom w:val="none" w:sz="0" w:space="0" w:color="auto"/>
                                            <w:right w:val="none" w:sz="0" w:space="0" w:color="auto"/>
                                          </w:divBdr>
                                          <w:divsChild>
                                            <w:div w:id="633219107">
                                              <w:marLeft w:val="-225"/>
                                              <w:marRight w:val="-225"/>
                                              <w:marTop w:val="0"/>
                                              <w:marBottom w:val="0"/>
                                              <w:divBdr>
                                                <w:top w:val="none" w:sz="0" w:space="0" w:color="auto"/>
                                                <w:left w:val="none" w:sz="0" w:space="0" w:color="auto"/>
                                                <w:bottom w:val="none" w:sz="0" w:space="0" w:color="auto"/>
                                                <w:right w:val="none" w:sz="0" w:space="0" w:color="auto"/>
                                              </w:divBdr>
                                              <w:divsChild>
                                                <w:div w:id="13045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523">
                                          <w:marLeft w:val="0"/>
                                          <w:marRight w:val="0"/>
                                          <w:marTop w:val="0"/>
                                          <w:marBottom w:val="0"/>
                                          <w:divBdr>
                                            <w:top w:val="none" w:sz="0" w:space="0" w:color="auto"/>
                                            <w:left w:val="none" w:sz="0" w:space="0" w:color="auto"/>
                                            <w:bottom w:val="none" w:sz="0" w:space="0" w:color="auto"/>
                                            <w:right w:val="none" w:sz="0" w:space="0" w:color="auto"/>
                                          </w:divBdr>
                                        </w:div>
                                        <w:div w:id="1076171610">
                                          <w:marLeft w:val="0"/>
                                          <w:marRight w:val="0"/>
                                          <w:marTop w:val="0"/>
                                          <w:marBottom w:val="0"/>
                                          <w:divBdr>
                                            <w:top w:val="none" w:sz="0" w:space="0" w:color="auto"/>
                                            <w:left w:val="none" w:sz="0" w:space="0" w:color="auto"/>
                                            <w:bottom w:val="none" w:sz="0" w:space="0" w:color="auto"/>
                                            <w:right w:val="none" w:sz="0" w:space="0" w:color="auto"/>
                                          </w:divBdr>
                                          <w:divsChild>
                                            <w:div w:id="517817267">
                                              <w:marLeft w:val="-225"/>
                                              <w:marRight w:val="-225"/>
                                              <w:marTop w:val="0"/>
                                              <w:marBottom w:val="0"/>
                                              <w:divBdr>
                                                <w:top w:val="none" w:sz="0" w:space="0" w:color="auto"/>
                                                <w:left w:val="none" w:sz="0" w:space="0" w:color="auto"/>
                                                <w:bottom w:val="none" w:sz="0" w:space="0" w:color="auto"/>
                                                <w:right w:val="none" w:sz="0" w:space="0" w:color="auto"/>
                                              </w:divBdr>
                                              <w:divsChild>
                                                <w:div w:id="7665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901">
                                          <w:marLeft w:val="0"/>
                                          <w:marRight w:val="0"/>
                                          <w:marTop w:val="0"/>
                                          <w:marBottom w:val="0"/>
                                          <w:divBdr>
                                            <w:top w:val="none" w:sz="0" w:space="0" w:color="auto"/>
                                            <w:left w:val="none" w:sz="0" w:space="0" w:color="auto"/>
                                            <w:bottom w:val="none" w:sz="0" w:space="0" w:color="auto"/>
                                            <w:right w:val="none" w:sz="0" w:space="0" w:color="auto"/>
                                          </w:divBdr>
                                        </w:div>
                                        <w:div w:id="1893342859">
                                          <w:marLeft w:val="0"/>
                                          <w:marRight w:val="0"/>
                                          <w:marTop w:val="0"/>
                                          <w:marBottom w:val="0"/>
                                          <w:divBdr>
                                            <w:top w:val="none" w:sz="0" w:space="0" w:color="auto"/>
                                            <w:left w:val="none" w:sz="0" w:space="0" w:color="auto"/>
                                            <w:bottom w:val="none" w:sz="0" w:space="0" w:color="auto"/>
                                            <w:right w:val="none" w:sz="0" w:space="0" w:color="auto"/>
                                          </w:divBdr>
                                          <w:divsChild>
                                            <w:div w:id="1223634263">
                                              <w:marLeft w:val="-225"/>
                                              <w:marRight w:val="-225"/>
                                              <w:marTop w:val="0"/>
                                              <w:marBottom w:val="0"/>
                                              <w:divBdr>
                                                <w:top w:val="none" w:sz="0" w:space="0" w:color="auto"/>
                                                <w:left w:val="none" w:sz="0" w:space="0" w:color="auto"/>
                                                <w:bottom w:val="none" w:sz="0" w:space="0" w:color="auto"/>
                                                <w:right w:val="none" w:sz="0" w:space="0" w:color="auto"/>
                                              </w:divBdr>
                                              <w:divsChild>
                                                <w:div w:id="11208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3862">
                                          <w:marLeft w:val="0"/>
                                          <w:marRight w:val="0"/>
                                          <w:marTop w:val="0"/>
                                          <w:marBottom w:val="0"/>
                                          <w:divBdr>
                                            <w:top w:val="none" w:sz="0" w:space="0" w:color="auto"/>
                                            <w:left w:val="none" w:sz="0" w:space="0" w:color="auto"/>
                                            <w:bottom w:val="none" w:sz="0" w:space="0" w:color="auto"/>
                                            <w:right w:val="none" w:sz="0" w:space="0" w:color="auto"/>
                                          </w:divBdr>
                                        </w:div>
                                        <w:div w:id="1456169271">
                                          <w:marLeft w:val="0"/>
                                          <w:marRight w:val="0"/>
                                          <w:marTop w:val="0"/>
                                          <w:marBottom w:val="0"/>
                                          <w:divBdr>
                                            <w:top w:val="none" w:sz="0" w:space="0" w:color="auto"/>
                                            <w:left w:val="none" w:sz="0" w:space="0" w:color="auto"/>
                                            <w:bottom w:val="none" w:sz="0" w:space="0" w:color="auto"/>
                                            <w:right w:val="none" w:sz="0" w:space="0" w:color="auto"/>
                                          </w:divBdr>
                                          <w:divsChild>
                                            <w:div w:id="1968274396">
                                              <w:marLeft w:val="-225"/>
                                              <w:marRight w:val="-225"/>
                                              <w:marTop w:val="0"/>
                                              <w:marBottom w:val="0"/>
                                              <w:divBdr>
                                                <w:top w:val="none" w:sz="0" w:space="0" w:color="auto"/>
                                                <w:left w:val="none" w:sz="0" w:space="0" w:color="auto"/>
                                                <w:bottom w:val="none" w:sz="0" w:space="0" w:color="auto"/>
                                                <w:right w:val="none" w:sz="0" w:space="0" w:color="auto"/>
                                              </w:divBdr>
                                              <w:divsChild>
                                                <w:div w:id="3210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802571">
                          <w:marLeft w:val="0"/>
                          <w:marRight w:val="0"/>
                          <w:marTop w:val="0"/>
                          <w:marBottom w:val="0"/>
                          <w:divBdr>
                            <w:top w:val="none" w:sz="0" w:space="0" w:color="auto"/>
                            <w:left w:val="none" w:sz="0" w:space="0" w:color="auto"/>
                            <w:bottom w:val="none" w:sz="0" w:space="0" w:color="auto"/>
                            <w:right w:val="none" w:sz="0" w:space="0" w:color="auto"/>
                          </w:divBdr>
                        </w:div>
                        <w:div w:id="953096092">
                          <w:marLeft w:val="0"/>
                          <w:marRight w:val="0"/>
                          <w:marTop w:val="0"/>
                          <w:marBottom w:val="0"/>
                          <w:divBdr>
                            <w:top w:val="none" w:sz="0" w:space="0" w:color="auto"/>
                            <w:left w:val="none" w:sz="0" w:space="0" w:color="auto"/>
                            <w:bottom w:val="none" w:sz="0" w:space="0" w:color="auto"/>
                            <w:right w:val="none" w:sz="0" w:space="0" w:color="auto"/>
                          </w:divBdr>
                          <w:divsChild>
                            <w:div w:id="2069569963">
                              <w:marLeft w:val="-225"/>
                              <w:marRight w:val="-225"/>
                              <w:marTop w:val="0"/>
                              <w:marBottom w:val="0"/>
                              <w:divBdr>
                                <w:top w:val="none" w:sz="0" w:space="0" w:color="auto"/>
                                <w:left w:val="none" w:sz="0" w:space="0" w:color="auto"/>
                                <w:bottom w:val="none" w:sz="0" w:space="0" w:color="auto"/>
                                <w:right w:val="none" w:sz="0" w:space="0" w:color="auto"/>
                              </w:divBdr>
                              <w:divsChild>
                                <w:div w:id="15500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10184">
                          <w:marLeft w:val="0"/>
                          <w:marRight w:val="0"/>
                          <w:marTop w:val="0"/>
                          <w:marBottom w:val="0"/>
                          <w:divBdr>
                            <w:top w:val="none" w:sz="0" w:space="0" w:color="auto"/>
                            <w:left w:val="none" w:sz="0" w:space="0" w:color="auto"/>
                            <w:bottom w:val="none" w:sz="0" w:space="0" w:color="auto"/>
                            <w:right w:val="none" w:sz="0" w:space="0" w:color="auto"/>
                          </w:divBdr>
                          <w:divsChild>
                            <w:div w:id="1116563619">
                              <w:marLeft w:val="0"/>
                              <w:marRight w:val="0"/>
                              <w:marTop w:val="0"/>
                              <w:marBottom w:val="0"/>
                              <w:divBdr>
                                <w:top w:val="none" w:sz="0" w:space="0" w:color="auto"/>
                                <w:left w:val="none" w:sz="0" w:space="0" w:color="auto"/>
                                <w:bottom w:val="none" w:sz="0" w:space="0" w:color="auto"/>
                                <w:right w:val="none" w:sz="0" w:space="0" w:color="auto"/>
                              </w:divBdr>
                              <w:divsChild>
                                <w:div w:id="939796945">
                                  <w:marLeft w:val="0"/>
                                  <w:marRight w:val="0"/>
                                  <w:marTop w:val="0"/>
                                  <w:marBottom w:val="0"/>
                                  <w:divBdr>
                                    <w:top w:val="none" w:sz="0" w:space="0" w:color="auto"/>
                                    <w:left w:val="none" w:sz="0" w:space="0" w:color="auto"/>
                                    <w:bottom w:val="none" w:sz="0" w:space="0" w:color="auto"/>
                                    <w:right w:val="none" w:sz="0" w:space="0" w:color="auto"/>
                                  </w:divBdr>
                                  <w:divsChild>
                                    <w:div w:id="967856075">
                                      <w:marLeft w:val="0"/>
                                      <w:marRight w:val="0"/>
                                      <w:marTop w:val="0"/>
                                      <w:marBottom w:val="0"/>
                                      <w:divBdr>
                                        <w:top w:val="none" w:sz="0" w:space="0" w:color="auto"/>
                                        <w:left w:val="none" w:sz="0" w:space="0" w:color="auto"/>
                                        <w:bottom w:val="none" w:sz="0" w:space="0" w:color="auto"/>
                                        <w:right w:val="none" w:sz="0" w:space="0" w:color="auto"/>
                                      </w:divBdr>
                                      <w:divsChild>
                                        <w:div w:id="1367873218">
                                          <w:marLeft w:val="0"/>
                                          <w:marRight w:val="0"/>
                                          <w:marTop w:val="0"/>
                                          <w:marBottom w:val="0"/>
                                          <w:divBdr>
                                            <w:top w:val="none" w:sz="0" w:space="0" w:color="auto"/>
                                            <w:left w:val="none" w:sz="0" w:space="0" w:color="auto"/>
                                            <w:bottom w:val="none" w:sz="0" w:space="0" w:color="auto"/>
                                            <w:right w:val="none" w:sz="0" w:space="0" w:color="auto"/>
                                          </w:divBdr>
                                        </w:div>
                                        <w:div w:id="524291501">
                                          <w:marLeft w:val="0"/>
                                          <w:marRight w:val="0"/>
                                          <w:marTop w:val="0"/>
                                          <w:marBottom w:val="0"/>
                                          <w:divBdr>
                                            <w:top w:val="none" w:sz="0" w:space="0" w:color="auto"/>
                                            <w:left w:val="none" w:sz="0" w:space="0" w:color="auto"/>
                                            <w:bottom w:val="none" w:sz="0" w:space="0" w:color="auto"/>
                                            <w:right w:val="none" w:sz="0" w:space="0" w:color="auto"/>
                                          </w:divBdr>
                                          <w:divsChild>
                                            <w:div w:id="446318364">
                                              <w:marLeft w:val="-225"/>
                                              <w:marRight w:val="-225"/>
                                              <w:marTop w:val="0"/>
                                              <w:marBottom w:val="0"/>
                                              <w:divBdr>
                                                <w:top w:val="none" w:sz="0" w:space="0" w:color="auto"/>
                                                <w:left w:val="none" w:sz="0" w:space="0" w:color="auto"/>
                                                <w:bottom w:val="none" w:sz="0" w:space="0" w:color="auto"/>
                                                <w:right w:val="none" w:sz="0" w:space="0" w:color="auto"/>
                                              </w:divBdr>
                                              <w:divsChild>
                                                <w:div w:id="8412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80668">
                                          <w:marLeft w:val="0"/>
                                          <w:marRight w:val="0"/>
                                          <w:marTop w:val="0"/>
                                          <w:marBottom w:val="0"/>
                                          <w:divBdr>
                                            <w:top w:val="none" w:sz="0" w:space="0" w:color="auto"/>
                                            <w:left w:val="none" w:sz="0" w:space="0" w:color="auto"/>
                                            <w:bottom w:val="none" w:sz="0" w:space="0" w:color="auto"/>
                                            <w:right w:val="none" w:sz="0" w:space="0" w:color="auto"/>
                                          </w:divBdr>
                                        </w:div>
                                        <w:div w:id="467627273">
                                          <w:marLeft w:val="0"/>
                                          <w:marRight w:val="0"/>
                                          <w:marTop w:val="0"/>
                                          <w:marBottom w:val="0"/>
                                          <w:divBdr>
                                            <w:top w:val="none" w:sz="0" w:space="0" w:color="auto"/>
                                            <w:left w:val="none" w:sz="0" w:space="0" w:color="auto"/>
                                            <w:bottom w:val="none" w:sz="0" w:space="0" w:color="auto"/>
                                            <w:right w:val="none" w:sz="0" w:space="0" w:color="auto"/>
                                          </w:divBdr>
                                          <w:divsChild>
                                            <w:div w:id="1115947295">
                                              <w:marLeft w:val="-225"/>
                                              <w:marRight w:val="-225"/>
                                              <w:marTop w:val="0"/>
                                              <w:marBottom w:val="0"/>
                                              <w:divBdr>
                                                <w:top w:val="none" w:sz="0" w:space="0" w:color="auto"/>
                                                <w:left w:val="none" w:sz="0" w:space="0" w:color="auto"/>
                                                <w:bottom w:val="none" w:sz="0" w:space="0" w:color="auto"/>
                                                <w:right w:val="none" w:sz="0" w:space="0" w:color="auto"/>
                                              </w:divBdr>
                                              <w:divsChild>
                                                <w:div w:id="5957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1580">
                                          <w:marLeft w:val="0"/>
                                          <w:marRight w:val="0"/>
                                          <w:marTop w:val="0"/>
                                          <w:marBottom w:val="0"/>
                                          <w:divBdr>
                                            <w:top w:val="none" w:sz="0" w:space="0" w:color="auto"/>
                                            <w:left w:val="none" w:sz="0" w:space="0" w:color="auto"/>
                                            <w:bottom w:val="none" w:sz="0" w:space="0" w:color="auto"/>
                                            <w:right w:val="none" w:sz="0" w:space="0" w:color="auto"/>
                                          </w:divBdr>
                                        </w:div>
                                        <w:div w:id="78991904">
                                          <w:marLeft w:val="0"/>
                                          <w:marRight w:val="0"/>
                                          <w:marTop w:val="0"/>
                                          <w:marBottom w:val="0"/>
                                          <w:divBdr>
                                            <w:top w:val="none" w:sz="0" w:space="0" w:color="auto"/>
                                            <w:left w:val="none" w:sz="0" w:space="0" w:color="auto"/>
                                            <w:bottom w:val="none" w:sz="0" w:space="0" w:color="auto"/>
                                            <w:right w:val="none" w:sz="0" w:space="0" w:color="auto"/>
                                          </w:divBdr>
                                          <w:divsChild>
                                            <w:div w:id="840193687">
                                              <w:marLeft w:val="-225"/>
                                              <w:marRight w:val="-225"/>
                                              <w:marTop w:val="0"/>
                                              <w:marBottom w:val="0"/>
                                              <w:divBdr>
                                                <w:top w:val="none" w:sz="0" w:space="0" w:color="auto"/>
                                                <w:left w:val="none" w:sz="0" w:space="0" w:color="auto"/>
                                                <w:bottom w:val="none" w:sz="0" w:space="0" w:color="auto"/>
                                                <w:right w:val="none" w:sz="0" w:space="0" w:color="auto"/>
                                              </w:divBdr>
                                              <w:divsChild>
                                                <w:div w:id="8681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1693">
                                          <w:marLeft w:val="0"/>
                                          <w:marRight w:val="0"/>
                                          <w:marTop w:val="0"/>
                                          <w:marBottom w:val="0"/>
                                          <w:divBdr>
                                            <w:top w:val="none" w:sz="0" w:space="0" w:color="auto"/>
                                            <w:left w:val="none" w:sz="0" w:space="0" w:color="auto"/>
                                            <w:bottom w:val="none" w:sz="0" w:space="0" w:color="auto"/>
                                            <w:right w:val="none" w:sz="0" w:space="0" w:color="auto"/>
                                          </w:divBdr>
                                        </w:div>
                                        <w:div w:id="1012950990">
                                          <w:marLeft w:val="0"/>
                                          <w:marRight w:val="0"/>
                                          <w:marTop w:val="0"/>
                                          <w:marBottom w:val="0"/>
                                          <w:divBdr>
                                            <w:top w:val="none" w:sz="0" w:space="0" w:color="auto"/>
                                            <w:left w:val="none" w:sz="0" w:space="0" w:color="auto"/>
                                            <w:bottom w:val="none" w:sz="0" w:space="0" w:color="auto"/>
                                            <w:right w:val="none" w:sz="0" w:space="0" w:color="auto"/>
                                          </w:divBdr>
                                          <w:divsChild>
                                            <w:div w:id="540410201">
                                              <w:marLeft w:val="-225"/>
                                              <w:marRight w:val="-225"/>
                                              <w:marTop w:val="0"/>
                                              <w:marBottom w:val="0"/>
                                              <w:divBdr>
                                                <w:top w:val="none" w:sz="0" w:space="0" w:color="auto"/>
                                                <w:left w:val="none" w:sz="0" w:space="0" w:color="auto"/>
                                                <w:bottom w:val="none" w:sz="0" w:space="0" w:color="auto"/>
                                                <w:right w:val="none" w:sz="0" w:space="0" w:color="auto"/>
                                              </w:divBdr>
                                              <w:divsChild>
                                                <w:div w:id="362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98">
                                          <w:marLeft w:val="0"/>
                                          <w:marRight w:val="0"/>
                                          <w:marTop w:val="0"/>
                                          <w:marBottom w:val="0"/>
                                          <w:divBdr>
                                            <w:top w:val="none" w:sz="0" w:space="0" w:color="auto"/>
                                            <w:left w:val="none" w:sz="0" w:space="0" w:color="auto"/>
                                            <w:bottom w:val="none" w:sz="0" w:space="0" w:color="auto"/>
                                            <w:right w:val="none" w:sz="0" w:space="0" w:color="auto"/>
                                          </w:divBdr>
                                        </w:div>
                                        <w:div w:id="675497823">
                                          <w:marLeft w:val="0"/>
                                          <w:marRight w:val="0"/>
                                          <w:marTop w:val="0"/>
                                          <w:marBottom w:val="0"/>
                                          <w:divBdr>
                                            <w:top w:val="none" w:sz="0" w:space="0" w:color="auto"/>
                                            <w:left w:val="none" w:sz="0" w:space="0" w:color="auto"/>
                                            <w:bottom w:val="none" w:sz="0" w:space="0" w:color="auto"/>
                                            <w:right w:val="none" w:sz="0" w:space="0" w:color="auto"/>
                                          </w:divBdr>
                                          <w:divsChild>
                                            <w:div w:id="1270162022">
                                              <w:marLeft w:val="-225"/>
                                              <w:marRight w:val="-225"/>
                                              <w:marTop w:val="0"/>
                                              <w:marBottom w:val="0"/>
                                              <w:divBdr>
                                                <w:top w:val="none" w:sz="0" w:space="0" w:color="auto"/>
                                                <w:left w:val="none" w:sz="0" w:space="0" w:color="auto"/>
                                                <w:bottom w:val="none" w:sz="0" w:space="0" w:color="auto"/>
                                                <w:right w:val="none" w:sz="0" w:space="0" w:color="auto"/>
                                              </w:divBdr>
                                              <w:divsChild>
                                                <w:div w:id="757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2843">
                                          <w:marLeft w:val="0"/>
                                          <w:marRight w:val="0"/>
                                          <w:marTop w:val="0"/>
                                          <w:marBottom w:val="0"/>
                                          <w:divBdr>
                                            <w:top w:val="none" w:sz="0" w:space="0" w:color="auto"/>
                                            <w:left w:val="none" w:sz="0" w:space="0" w:color="auto"/>
                                            <w:bottom w:val="none" w:sz="0" w:space="0" w:color="auto"/>
                                            <w:right w:val="none" w:sz="0" w:space="0" w:color="auto"/>
                                          </w:divBdr>
                                        </w:div>
                                        <w:div w:id="63577558">
                                          <w:marLeft w:val="0"/>
                                          <w:marRight w:val="0"/>
                                          <w:marTop w:val="0"/>
                                          <w:marBottom w:val="0"/>
                                          <w:divBdr>
                                            <w:top w:val="none" w:sz="0" w:space="0" w:color="auto"/>
                                            <w:left w:val="none" w:sz="0" w:space="0" w:color="auto"/>
                                            <w:bottom w:val="none" w:sz="0" w:space="0" w:color="auto"/>
                                            <w:right w:val="none" w:sz="0" w:space="0" w:color="auto"/>
                                          </w:divBdr>
                                          <w:divsChild>
                                            <w:div w:id="992294455">
                                              <w:marLeft w:val="-225"/>
                                              <w:marRight w:val="-225"/>
                                              <w:marTop w:val="0"/>
                                              <w:marBottom w:val="0"/>
                                              <w:divBdr>
                                                <w:top w:val="none" w:sz="0" w:space="0" w:color="auto"/>
                                                <w:left w:val="none" w:sz="0" w:space="0" w:color="auto"/>
                                                <w:bottom w:val="none" w:sz="0" w:space="0" w:color="auto"/>
                                                <w:right w:val="none" w:sz="0" w:space="0" w:color="auto"/>
                                              </w:divBdr>
                                              <w:divsChild>
                                                <w:div w:id="21061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9811">
                                          <w:marLeft w:val="0"/>
                                          <w:marRight w:val="0"/>
                                          <w:marTop w:val="0"/>
                                          <w:marBottom w:val="0"/>
                                          <w:divBdr>
                                            <w:top w:val="none" w:sz="0" w:space="0" w:color="auto"/>
                                            <w:left w:val="none" w:sz="0" w:space="0" w:color="auto"/>
                                            <w:bottom w:val="none" w:sz="0" w:space="0" w:color="auto"/>
                                            <w:right w:val="none" w:sz="0" w:space="0" w:color="auto"/>
                                          </w:divBdr>
                                        </w:div>
                                        <w:div w:id="1463815610">
                                          <w:marLeft w:val="0"/>
                                          <w:marRight w:val="0"/>
                                          <w:marTop w:val="0"/>
                                          <w:marBottom w:val="0"/>
                                          <w:divBdr>
                                            <w:top w:val="none" w:sz="0" w:space="0" w:color="auto"/>
                                            <w:left w:val="none" w:sz="0" w:space="0" w:color="auto"/>
                                            <w:bottom w:val="none" w:sz="0" w:space="0" w:color="auto"/>
                                            <w:right w:val="none" w:sz="0" w:space="0" w:color="auto"/>
                                          </w:divBdr>
                                          <w:divsChild>
                                            <w:div w:id="373653298">
                                              <w:marLeft w:val="-225"/>
                                              <w:marRight w:val="-225"/>
                                              <w:marTop w:val="0"/>
                                              <w:marBottom w:val="0"/>
                                              <w:divBdr>
                                                <w:top w:val="none" w:sz="0" w:space="0" w:color="auto"/>
                                                <w:left w:val="none" w:sz="0" w:space="0" w:color="auto"/>
                                                <w:bottom w:val="none" w:sz="0" w:space="0" w:color="auto"/>
                                                <w:right w:val="none" w:sz="0" w:space="0" w:color="auto"/>
                                              </w:divBdr>
                                              <w:divsChild>
                                                <w:div w:id="1870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30699">
                                          <w:marLeft w:val="0"/>
                                          <w:marRight w:val="0"/>
                                          <w:marTop w:val="0"/>
                                          <w:marBottom w:val="0"/>
                                          <w:divBdr>
                                            <w:top w:val="none" w:sz="0" w:space="0" w:color="auto"/>
                                            <w:left w:val="none" w:sz="0" w:space="0" w:color="auto"/>
                                            <w:bottom w:val="none" w:sz="0" w:space="0" w:color="auto"/>
                                            <w:right w:val="none" w:sz="0" w:space="0" w:color="auto"/>
                                          </w:divBdr>
                                        </w:div>
                                        <w:div w:id="790439231">
                                          <w:marLeft w:val="0"/>
                                          <w:marRight w:val="0"/>
                                          <w:marTop w:val="0"/>
                                          <w:marBottom w:val="0"/>
                                          <w:divBdr>
                                            <w:top w:val="none" w:sz="0" w:space="0" w:color="auto"/>
                                            <w:left w:val="none" w:sz="0" w:space="0" w:color="auto"/>
                                            <w:bottom w:val="none" w:sz="0" w:space="0" w:color="auto"/>
                                            <w:right w:val="none" w:sz="0" w:space="0" w:color="auto"/>
                                          </w:divBdr>
                                          <w:divsChild>
                                            <w:div w:id="1511487401">
                                              <w:marLeft w:val="-225"/>
                                              <w:marRight w:val="-225"/>
                                              <w:marTop w:val="0"/>
                                              <w:marBottom w:val="0"/>
                                              <w:divBdr>
                                                <w:top w:val="none" w:sz="0" w:space="0" w:color="auto"/>
                                                <w:left w:val="none" w:sz="0" w:space="0" w:color="auto"/>
                                                <w:bottom w:val="none" w:sz="0" w:space="0" w:color="auto"/>
                                                <w:right w:val="none" w:sz="0" w:space="0" w:color="auto"/>
                                              </w:divBdr>
                                              <w:divsChild>
                                                <w:div w:id="4916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3305">
                                          <w:marLeft w:val="0"/>
                                          <w:marRight w:val="0"/>
                                          <w:marTop w:val="0"/>
                                          <w:marBottom w:val="0"/>
                                          <w:divBdr>
                                            <w:top w:val="none" w:sz="0" w:space="0" w:color="auto"/>
                                            <w:left w:val="none" w:sz="0" w:space="0" w:color="auto"/>
                                            <w:bottom w:val="none" w:sz="0" w:space="0" w:color="auto"/>
                                            <w:right w:val="none" w:sz="0" w:space="0" w:color="auto"/>
                                          </w:divBdr>
                                        </w:div>
                                        <w:div w:id="1940723531">
                                          <w:marLeft w:val="0"/>
                                          <w:marRight w:val="0"/>
                                          <w:marTop w:val="0"/>
                                          <w:marBottom w:val="0"/>
                                          <w:divBdr>
                                            <w:top w:val="none" w:sz="0" w:space="0" w:color="auto"/>
                                            <w:left w:val="none" w:sz="0" w:space="0" w:color="auto"/>
                                            <w:bottom w:val="none" w:sz="0" w:space="0" w:color="auto"/>
                                            <w:right w:val="none" w:sz="0" w:space="0" w:color="auto"/>
                                          </w:divBdr>
                                          <w:divsChild>
                                            <w:div w:id="999506027">
                                              <w:marLeft w:val="-225"/>
                                              <w:marRight w:val="-225"/>
                                              <w:marTop w:val="0"/>
                                              <w:marBottom w:val="0"/>
                                              <w:divBdr>
                                                <w:top w:val="none" w:sz="0" w:space="0" w:color="auto"/>
                                                <w:left w:val="none" w:sz="0" w:space="0" w:color="auto"/>
                                                <w:bottom w:val="none" w:sz="0" w:space="0" w:color="auto"/>
                                                <w:right w:val="none" w:sz="0" w:space="0" w:color="auto"/>
                                              </w:divBdr>
                                              <w:divsChild>
                                                <w:div w:id="20225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80548">
                          <w:marLeft w:val="0"/>
                          <w:marRight w:val="0"/>
                          <w:marTop w:val="0"/>
                          <w:marBottom w:val="0"/>
                          <w:divBdr>
                            <w:top w:val="none" w:sz="0" w:space="0" w:color="auto"/>
                            <w:left w:val="none" w:sz="0" w:space="0" w:color="auto"/>
                            <w:bottom w:val="none" w:sz="0" w:space="0" w:color="auto"/>
                            <w:right w:val="none" w:sz="0" w:space="0" w:color="auto"/>
                          </w:divBdr>
                        </w:div>
                        <w:div w:id="1712225447">
                          <w:marLeft w:val="0"/>
                          <w:marRight w:val="0"/>
                          <w:marTop w:val="0"/>
                          <w:marBottom w:val="0"/>
                          <w:divBdr>
                            <w:top w:val="none" w:sz="0" w:space="0" w:color="auto"/>
                            <w:left w:val="none" w:sz="0" w:space="0" w:color="auto"/>
                            <w:bottom w:val="none" w:sz="0" w:space="0" w:color="auto"/>
                            <w:right w:val="none" w:sz="0" w:space="0" w:color="auto"/>
                          </w:divBdr>
                          <w:divsChild>
                            <w:div w:id="1703630329">
                              <w:marLeft w:val="-225"/>
                              <w:marRight w:val="-225"/>
                              <w:marTop w:val="0"/>
                              <w:marBottom w:val="0"/>
                              <w:divBdr>
                                <w:top w:val="none" w:sz="0" w:space="0" w:color="auto"/>
                                <w:left w:val="none" w:sz="0" w:space="0" w:color="auto"/>
                                <w:bottom w:val="none" w:sz="0" w:space="0" w:color="auto"/>
                                <w:right w:val="none" w:sz="0" w:space="0" w:color="auto"/>
                              </w:divBdr>
                              <w:divsChild>
                                <w:div w:id="15030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5139">
                          <w:marLeft w:val="0"/>
                          <w:marRight w:val="0"/>
                          <w:marTop w:val="0"/>
                          <w:marBottom w:val="0"/>
                          <w:divBdr>
                            <w:top w:val="none" w:sz="0" w:space="0" w:color="auto"/>
                            <w:left w:val="none" w:sz="0" w:space="0" w:color="auto"/>
                            <w:bottom w:val="none" w:sz="0" w:space="0" w:color="auto"/>
                            <w:right w:val="none" w:sz="0" w:space="0" w:color="auto"/>
                          </w:divBdr>
                          <w:divsChild>
                            <w:div w:id="942805929">
                              <w:marLeft w:val="0"/>
                              <w:marRight w:val="0"/>
                              <w:marTop w:val="0"/>
                              <w:marBottom w:val="0"/>
                              <w:divBdr>
                                <w:top w:val="none" w:sz="0" w:space="0" w:color="auto"/>
                                <w:left w:val="none" w:sz="0" w:space="0" w:color="auto"/>
                                <w:bottom w:val="none" w:sz="0" w:space="0" w:color="auto"/>
                                <w:right w:val="none" w:sz="0" w:space="0" w:color="auto"/>
                              </w:divBdr>
                              <w:divsChild>
                                <w:div w:id="484593591">
                                  <w:marLeft w:val="0"/>
                                  <w:marRight w:val="0"/>
                                  <w:marTop w:val="0"/>
                                  <w:marBottom w:val="0"/>
                                  <w:divBdr>
                                    <w:top w:val="none" w:sz="0" w:space="0" w:color="auto"/>
                                    <w:left w:val="none" w:sz="0" w:space="0" w:color="auto"/>
                                    <w:bottom w:val="none" w:sz="0" w:space="0" w:color="auto"/>
                                    <w:right w:val="none" w:sz="0" w:space="0" w:color="auto"/>
                                  </w:divBdr>
                                  <w:divsChild>
                                    <w:div w:id="2028680453">
                                      <w:marLeft w:val="0"/>
                                      <w:marRight w:val="0"/>
                                      <w:marTop w:val="0"/>
                                      <w:marBottom w:val="0"/>
                                      <w:divBdr>
                                        <w:top w:val="none" w:sz="0" w:space="0" w:color="auto"/>
                                        <w:left w:val="none" w:sz="0" w:space="0" w:color="auto"/>
                                        <w:bottom w:val="none" w:sz="0" w:space="0" w:color="auto"/>
                                        <w:right w:val="none" w:sz="0" w:space="0" w:color="auto"/>
                                      </w:divBdr>
                                      <w:divsChild>
                                        <w:div w:id="828642759">
                                          <w:marLeft w:val="0"/>
                                          <w:marRight w:val="0"/>
                                          <w:marTop w:val="0"/>
                                          <w:marBottom w:val="0"/>
                                          <w:divBdr>
                                            <w:top w:val="none" w:sz="0" w:space="0" w:color="auto"/>
                                            <w:left w:val="none" w:sz="0" w:space="0" w:color="auto"/>
                                            <w:bottom w:val="none" w:sz="0" w:space="0" w:color="auto"/>
                                            <w:right w:val="none" w:sz="0" w:space="0" w:color="auto"/>
                                          </w:divBdr>
                                        </w:div>
                                        <w:div w:id="1887524450">
                                          <w:marLeft w:val="0"/>
                                          <w:marRight w:val="0"/>
                                          <w:marTop w:val="0"/>
                                          <w:marBottom w:val="0"/>
                                          <w:divBdr>
                                            <w:top w:val="none" w:sz="0" w:space="0" w:color="auto"/>
                                            <w:left w:val="none" w:sz="0" w:space="0" w:color="auto"/>
                                            <w:bottom w:val="none" w:sz="0" w:space="0" w:color="auto"/>
                                            <w:right w:val="none" w:sz="0" w:space="0" w:color="auto"/>
                                          </w:divBdr>
                                          <w:divsChild>
                                            <w:div w:id="1533420249">
                                              <w:marLeft w:val="-225"/>
                                              <w:marRight w:val="-225"/>
                                              <w:marTop w:val="0"/>
                                              <w:marBottom w:val="0"/>
                                              <w:divBdr>
                                                <w:top w:val="none" w:sz="0" w:space="0" w:color="auto"/>
                                                <w:left w:val="none" w:sz="0" w:space="0" w:color="auto"/>
                                                <w:bottom w:val="none" w:sz="0" w:space="0" w:color="auto"/>
                                                <w:right w:val="none" w:sz="0" w:space="0" w:color="auto"/>
                                              </w:divBdr>
                                              <w:divsChild>
                                                <w:div w:id="1311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3011">
                                          <w:marLeft w:val="0"/>
                                          <w:marRight w:val="0"/>
                                          <w:marTop w:val="0"/>
                                          <w:marBottom w:val="0"/>
                                          <w:divBdr>
                                            <w:top w:val="none" w:sz="0" w:space="0" w:color="auto"/>
                                            <w:left w:val="none" w:sz="0" w:space="0" w:color="auto"/>
                                            <w:bottom w:val="none" w:sz="0" w:space="0" w:color="auto"/>
                                            <w:right w:val="none" w:sz="0" w:space="0" w:color="auto"/>
                                          </w:divBdr>
                                        </w:div>
                                        <w:div w:id="2081511620">
                                          <w:marLeft w:val="0"/>
                                          <w:marRight w:val="0"/>
                                          <w:marTop w:val="0"/>
                                          <w:marBottom w:val="0"/>
                                          <w:divBdr>
                                            <w:top w:val="none" w:sz="0" w:space="0" w:color="auto"/>
                                            <w:left w:val="none" w:sz="0" w:space="0" w:color="auto"/>
                                            <w:bottom w:val="none" w:sz="0" w:space="0" w:color="auto"/>
                                            <w:right w:val="none" w:sz="0" w:space="0" w:color="auto"/>
                                          </w:divBdr>
                                          <w:divsChild>
                                            <w:div w:id="384185117">
                                              <w:marLeft w:val="-225"/>
                                              <w:marRight w:val="-225"/>
                                              <w:marTop w:val="0"/>
                                              <w:marBottom w:val="0"/>
                                              <w:divBdr>
                                                <w:top w:val="none" w:sz="0" w:space="0" w:color="auto"/>
                                                <w:left w:val="none" w:sz="0" w:space="0" w:color="auto"/>
                                                <w:bottom w:val="none" w:sz="0" w:space="0" w:color="auto"/>
                                                <w:right w:val="none" w:sz="0" w:space="0" w:color="auto"/>
                                              </w:divBdr>
                                              <w:divsChild>
                                                <w:div w:id="16924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91723">
                                          <w:marLeft w:val="0"/>
                                          <w:marRight w:val="0"/>
                                          <w:marTop w:val="0"/>
                                          <w:marBottom w:val="0"/>
                                          <w:divBdr>
                                            <w:top w:val="none" w:sz="0" w:space="0" w:color="auto"/>
                                            <w:left w:val="none" w:sz="0" w:space="0" w:color="auto"/>
                                            <w:bottom w:val="none" w:sz="0" w:space="0" w:color="auto"/>
                                            <w:right w:val="none" w:sz="0" w:space="0" w:color="auto"/>
                                          </w:divBdr>
                                        </w:div>
                                        <w:div w:id="1796484170">
                                          <w:marLeft w:val="0"/>
                                          <w:marRight w:val="0"/>
                                          <w:marTop w:val="0"/>
                                          <w:marBottom w:val="0"/>
                                          <w:divBdr>
                                            <w:top w:val="none" w:sz="0" w:space="0" w:color="auto"/>
                                            <w:left w:val="none" w:sz="0" w:space="0" w:color="auto"/>
                                            <w:bottom w:val="none" w:sz="0" w:space="0" w:color="auto"/>
                                            <w:right w:val="none" w:sz="0" w:space="0" w:color="auto"/>
                                          </w:divBdr>
                                          <w:divsChild>
                                            <w:div w:id="331488998">
                                              <w:marLeft w:val="-225"/>
                                              <w:marRight w:val="-225"/>
                                              <w:marTop w:val="0"/>
                                              <w:marBottom w:val="0"/>
                                              <w:divBdr>
                                                <w:top w:val="none" w:sz="0" w:space="0" w:color="auto"/>
                                                <w:left w:val="none" w:sz="0" w:space="0" w:color="auto"/>
                                                <w:bottom w:val="none" w:sz="0" w:space="0" w:color="auto"/>
                                                <w:right w:val="none" w:sz="0" w:space="0" w:color="auto"/>
                                              </w:divBdr>
                                              <w:divsChild>
                                                <w:div w:id="17659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760">
                                          <w:marLeft w:val="0"/>
                                          <w:marRight w:val="0"/>
                                          <w:marTop w:val="0"/>
                                          <w:marBottom w:val="0"/>
                                          <w:divBdr>
                                            <w:top w:val="none" w:sz="0" w:space="0" w:color="auto"/>
                                            <w:left w:val="none" w:sz="0" w:space="0" w:color="auto"/>
                                            <w:bottom w:val="none" w:sz="0" w:space="0" w:color="auto"/>
                                            <w:right w:val="none" w:sz="0" w:space="0" w:color="auto"/>
                                          </w:divBdr>
                                        </w:div>
                                        <w:div w:id="278268587">
                                          <w:marLeft w:val="0"/>
                                          <w:marRight w:val="0"/>
                                          <w:marTop w:val="0"/>
                                          <w:marBottom w:val="0"/>
                                          <w:divBdr>
                                            <w:top w:val="none" w:sz="0" w:space="0" w:color="auto"/>
                                            <w:left w:val="none" w:sz="0" w:space="0" w:color="auto"/>
                                            <w:bottom w:val="none" w:sz="0" w:space="0" w:color="auto"/>
                                            <w:right w:val="none" w:sz="0" w:space="0" w:color="auto"/>
                                          </w:divBdr>
                                          <w:divsChild>
                                            <w:div w:id="575749008">
                                              <w:marLeft w:val="-225"/>
                                              <w:marRight w:val="-225"/>
                                              <w:marTop w:val="0"/>
                                              <w:marBottom w:val="0"/>
                                              <w:divBdr>
                                                <w:top w:val="none" w:sz="0" w:space="0" w:color="auto"/>
                                                <w:left w:val="none" w:sz="0" w:space="0" w:color="auto"/>
                                                <w:bottom w:val="none" w:sz="0" w:space="0" w:color="auto"/>
                                                <w:right w:val="none" w:sz="0" w:space="0" w:color="auto"/>
                                              </w:divBdr>
                                              <w:divsChild>
                                                <w:div w:id="18202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23">
                                          <w:marLeft w:val="0"/>
                                          <w:marRight w:val="0"/>
                                          <w:marTop w:val="0"/>
                                          <w:marBottom w:val="0"/>
                                          <w:divBdr>
                                            <w:top w:val="none" w:sz="0" w:space="0" w:color="auto"/>
                                            <w:left w:val="none" w:sz="0" w:space="0" w:color="auto"/>
                                            <w:bottom w:val="none" w:sz="0" w:space="0" w:color="auto"/>
                                            <w:right w:val="none" w:sz="0" w:space="0" w:color="auto"/>
                                          </w:divBdr>
                                        </w:div>
                                        <w:div w:id="191578662">
                                          <w:marLeft w:val="0"/>
                                          <w:marRight w:val="0"/>
                                          <w:marTop w:val="0"/>
                                          <w:marBottom w:val="0"/>
                                          <w:divBdr>
                                            <w:top w:val="none" w:sz="0" w:space="0" w:color="auto"/>
                                            <w:left w:val="none" w:sz="0" w:space="0" w:color="auto"/>
                                            <w:bottom w:val="none" w:sz="0" w:space="0" w:color="auto"/>
                                            <w:right w:val="none" w:sz="0" w:space="0" w:color="auto"/>
                                          </w:divBdr>
                                          <w:divsChild>
                                            <w:div w:id="707031482">
                                              <w:marLeft w:val="-225"/>
                                              <w:marRight w:val="-225"/>
                                              <w:marTop w:val="0"/>
                                              <w:marBottom w:val="0"/>
                                              <w:divBdr>
                                                <w:top w:val="none" w:sz="0" w:space="0" w:color="auto"/>
                                                <w:left w:val="none" w:sz="0" w:space="0" w:color="auto"/>
                                                <w:bottom w:val="none" w:sz="0" w:space="0" w:color="auto"/>
                                                <w:right w:val="none" w:sz="0" w:space="0" w:color="auto"/>
                                              </w:divBdr>
                                              <w:divsChild>
                                                <w:div w:id="13461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2936">
                                          <w:marLeft w:val="0"/>
                                          <w:marRight w:val="0"/>
                                          <w:marTop w:val="0"/>
                                          <w:marBottom w:val="0"/>
                                          <w:divBdr>
                                            <w:top w:val="none" w:sz="0" w:space="0" w:color="auto"/>
                                            <w:left w:val="none" w:sz="0" w:space="0" w:color="auto"/>
                                            <w:bottom w:val="none" w:sz="0" w:space="0" w:color="auto"/>
                                            <w:right w:val="none" w:sz="0" w:space="0" w:color="auto"/>
                                          </w:divBdr>
                                        </w:div>
                                        <w:div w:id="477458964">
                                          <w:marLeft w:val="0"/>
                                          <w:marRight w:val="0"/>
                                          <w:marTop w:val="0"/>
                                          <w:marBottom w:val="0"/>
                                          <w:divBdr>
                                            <w:top w:val="none" w:sz="0" w:space="0" w:color="auto"/>
                                            <w:left w:val="none" w:sz="0" w:space="0" w:color="auto"/>
                                            <w:bottom w:val="none" w:sz="0" w:space="0" w:color="auto"/>
                                            <w:right w:val="none" w:sz="0" w:space="0" w:color="auto"/>
                                          </w:divBdr>
                                          <w:divsChild>
                                            <w:div w:id="106776815">
                                              <w:marLeft w:val="-225"/>
                                              <w:marRight w:val="-225"/>
                                              <w:marTop w:val="0"/>
                                              <w:marBottom w:val="0"/>
                                              <w:divBdr>
                                                <w:top w:val="none" w:sz="0" w:space="0" w:color="auto"/>
                                                <w:left w:val="none" w:sz="0" w:space="0" w:color="auto"/>
                                                <w:bottom w:val="none" w:sz="0" w:space="0" w:color="auto"/>
                                                <w:right w:val="none" w:sz="0" w:space="0" w:color="auto"/>
                                              </w:divBdr>
                                              <w:divsChild>
                                                <w:div w:id="3672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9615">
                                          <w:marLeft w:val="0"/>
                                          <w:marRight w:val="0"/>
                                          <w:marTop w:val="0"/>
                                          <w:marBottom w:val="0"/>
                                          <w:divBdr>
                                            <w:top w:val="none" w:sz="0" w:space="0" w:color="auto"/>
                                            <w:left w:val="none" w:sz="0" w:space="0" w:color="auto"/>
                                            <w:bottom w:val="none" w:sz="0" w:space="0" w:color="auto"/>
                                            <w:right w:val="none" w:sz="0" w:space="0" w:color="auto"/>
                                          </w:divBdr>
                                        </w:div>
                                        <w:div w:id="731737579">
                                          <w:marLeft w:val="0"/>
                                          <w:marRight w:val="0"/>
                                          <w:marTop w:val="0"/>
                                          <w:marBottom w:val="0"/>
                                          <w:divBdr>
                                            <w:top w:val="none" w:sz="0" w:space="0" w:color="auto"/>
                                            <w:left w:val="none" w:sz="0" w:space="0" w:color="auto"/>
                                            <w:bottom w:val="none" w:sz="0" w:space="0" w:color="auto"/>
                                            <w:right w:val="none" w:sz="0" w:space="0" w:color="auto"/>
                                          </w:divBdr>
                                          <w:divsChild>
                                            <w:div w:id="2047214870">
                                              <w:marLeft w:val="-225"/>
                                              <w:marRight w:val="-225"/>
                                              <w:marTop w:val="0"/>
                                              <w:marBottom w:val="0"/>
                                              <w:divBdr>
                                                <w:top w:val="none" w:sz="0" w:space="0" w:color="auto"/>
                                                <w:left w:val="none" w:sz="0" w:space="0" w:color="auto"/>
                                                <w:bottom w:val="none" w:sz="0" w:space="0" w:color="auto"/>
                                                <w:right w:val="none" w:sz="0" w:space="0" w:color="auto"/>
                                              </w:divBdr>
                                              <w:divsChild>
                                                <w:div w:id="19778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6114">
                                          <w:marLeft w:val="0"/>
                                          <w:marRight w:val="0"/>
                                          <w:marTop w:val="0"/>
                                          <w:marBottom w:val="0"/>
                                          <w:divBdr>
                                            <w:top w:val="none" w:sz="0" w:space="0" w:color="auto"/>
                                            <w:left w:val="none" w:sz="0" w:space="0" w:color="auto"/>
                                            <w:bottom w:val="none" w:sz="0" w:space="0" w:color="auto"/>
                                            <w:right w:val="none" w:sz="0" w:space="0" w:color="auto"/>
                                          </w:divBdr>
                                        </w:div>
                                        <w:div w:id="766652631">
                                          <w:marLeft w:val="0"/>
                                          <w:marRight w:val="0"/>
                                          <w:marTop w:val="0"/>
                                          <w:marBottom w:val="0"/>
                                          <w:divBdr>
                                            <w:top w:val="none" w:sz="0" w:space="0" w:color="auto"/>
                                            <w:left w:val="none" w:sz="0" w:space="0" w:color="auto"/>
                                            <w:bottom w:val="none" w:sz="0" w:space="0" w:color="auto"/>
                                            <w:right w:val="none" w:sz="0" w:space="0" w:color="auto"/>
                                          </w:divBdr>
                                          <w:divsChild>
                                            <w:div w:id="289362410">
                                              <w:marLeft w:val="-225"/>
                                              <w:marRight w:val="-225"/>
                                              <w:marTop w:val="0"/>
                                              <w:marBottom w:val="0"/>
                                              <w:divBdr>
                                                <w:top w:val="none" w:sz="0" w:space="0" w:color="auto"/>
                                                <w:left w:val="none" w:sz="0" w:space="0" w:color="auto"/>
                                                <w:bottom w:val="none" w:sz="0" w:space="0" w:color="auto"/>
                                                <w:right w:val="none" w:sz="0" w:space="0" w:color="auto"/>
                                              </w:divBdr>
                                              <w:divsChild>
                                                <w:div w:id="1592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29124">
                                          <w:marLeft w:val="0"/>
                                          <w:marRight w:val="0"/>
                                          <w:marTop w:val="0"/>
                                          <w:marBottom w:val="0"/>
                                          <w:divBdr>
                                            <w:top w:val="none" w:sz="0" w:space="0" w:color="auto"/>
                                            <w:left w:val="none" w:sz="0" w:space="0" w:color="auto"/>
                                            <w:bottom w:val="none" w:sz="0" w:space="0" w:color="auto"/>
                                            <w:right w:val="none" w:sz="0" w:space="0" w:color="auto"/>
                                          </w:divBdr>
                                        </w:div>
                                        <w:div w:id="207646486">
                                          <w:marLeft w:val="0"/>
                                          <w:marRight w:val="0"/>
                                          <w:marTop w:val="0"/>
                                          <w:marBottom w:val="0"/>
                                          <w:divBdr>
                                            <w:top w:val="none" w:sz="0" w:space="0" w:color="auto"/>
                                            <w:left w:val="none" w:sz="0" w:space="0" w:color="auto"/>
                                            <w:bottom w:val="none" w:sz="0" w:space="0" w:color="auto"/>
                                            <w:right w:val="none" w:sz="0" w:space="0" w:color="auto"/>
                                          </w:divBdr>
                                          <w:divsChild>
                                            <w:div w:id="1412045753">
                                              <w:marLeft w:val="-225"/>
                                              <w:marRight w:val="-225"/>
                                              <w:marTop w:val="0"/>
                                              <w:marBottom w:val="0"/>
                                              <w:divBdr>
                                                <w:top w:val="none" w:sz="0" w:space="0" w:color="auto"/>
                                                <w:left w:val="none" w:sz="0" w:space="0" w:color="auto"/>
                                                <w:bottom w:val="none" w:sz="0" w:space="0" w:color="auto"/>
                                                <w:right w:val="none" w:sz="0" w:space="0" w:color="auto"/>
                                              </w:divBdr>
                                              <w:divsChild>
                                                <w:div w:id="4334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8823">
                                          <w:marLeft w:val="0"/>
                                          <w:marRight w:val="0"/>
                                          <w:marTop w:val="0"/>
                                          <w:marBottom w:val="0"/>
                                          <w:divBdr>
                                            <w:top w:val="none" w:sz="0" w:space="0" w:color="auto"/>
                                            <w:left w:val="none" w:sz="0" w:space="0" w:color="auto"/>
                                            <w:bottom w:val="none" w:sz="0" w:space="0" w:color="auto"/>
                                            <w:right w:val="none" w:sz="0" w:space="0" w:color="auto"/>
                                          </w:divBdr>
                                        </w:div>
                                        <w:div w:id="100420984">
                                          <w:marLeft w:val="0"/>
                                          <w:marRight w:val="0"/>
                                          <w:marTop w:val="0"/>
                                          <w:marBottom w:val="0"/>
                                          <w:divBdr>
                                            <w:top w:val="none" w:sz="0" w:space="0" w:color="auto"/>
                                            <w:left w:val="none" w:sz="0" w:space="0" w:color="auto"/>
                                            <w:bottom w:val="none" w:sz="0" w:space="0" w:color="auto"/>
                                            <w:right w:val="none" w:sz="0" w:space="0" w:color="auto"/>
                                          </w:divBdr>
                                          <w:divsChild>
                                            <w:div w:id="517357175">
                                              <w:marLeft w:val="-225"/>
                                              <w:marRight w:val="-225"/>
                                              <w:marTop w:val="0"/>
                                              <w:marBottom w:val="0"/>
                                              <w:divBdr>
                                                <w:top w:val="none" w:sz="0" w:space="0" w:color="auto"/>
                                                <w:left w:val="none" w:sz="0" w:space="0" w:color="auto"/>
                                                <w:bottom w:val="none" w:sz="0" w:space="0" w:color="auto"/>
                                                <w:right w:val="none" w:sz="0" w:space="0" w:color="auto"/>
                                              </w:divBdr>
                                              <w:divsChild>
                                                <w:div w:id="13967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4662">
                                          <w:marLeft w:val="0"/>
                                          <w:marRight w:val="0"/>
                                          <w:marTop w:val="0"/>
                                          <w:marBottom w:val="0"/>
                                          <w:divBdr>
                                            <w:top w:val="none" w:sz="0" w:space="0" w:color="auto"/>
                                            <w:left w:val="none" w:sz="0" w:space="0" w:color="auto"/>
                                            <w:bottom w:val="none" w:sz="0" w:space="0" w:color="auto"/>
                                            <w:right w:val="none" w:sz="0" w:space="0" w:color="auto"/>
                                          </w:divBdr>
                                        </w:div>
                                        <w:div w:id="734014373">
                                          <w:marLeft w:val="0"/>
                                          <w:marRight w:val="0"/>
                                          <w:marTop w:val="0"/>
                                          <w:marBottom w:val="0"/>
                                          <w:divBdr>
                                            <w:top w:val="none" w:sz="0" w:space="0" w:color="auto"/>
                                            <w:left w:val="none" w:sz="0" w:space="0" w:color="auto"/>
                                            <w:bottom w:val="none" w:sz="0" w:space="0" w:color="auto"/>
                                            <w:right w:val="none" w:sz="0" w:space="0" w:color="auto"/>
                                          </w:divBdr>
                                          <w:divsChild>
                                            <w:div w:id="22564250">
                                              <w:marLeft w:val="-225"/>
                                              <w:marRight w:val="-225"/>
                                              <w:marTop w:val="0"/>
                                              <w:marBottom w:val="0"/>
                                              <w:divBdr>
                                                <w:top w:val="none" w:sz="0" w:space="0" w:color="auto"/>
                                                <w:left w:val="none" w:sz="0" w:space="0" w:color="auto"/>
                                                <w:bottom w:val="none" w:sz="0" w:space="0" w:color="auto"/>
                                                <w:right w:val="none" w:sz="0" w:space="0" w:color="auto"/>
                                              </w:divBdr>
                                              <w:divsChild>
                                                <w:div w:id="701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07734">
                          <w:marLeft w:val="0"/>
                          <w:marRight w:val="0"/>
                          <w:marTop w:val="0"/>
                          <w:marBottom w:val="0"/>
                          <w:divBdr>
                            <w:top w:val="none" w:sz="0" w:space="0" w:color="auto"/>
                            <w:left w:val="none" w:sz="0" w:space="0" w:color="auto"/>
                            <w:bottom w:val="none" w:sz="0" w:space="0" w:color="auto"/>
                            <w:right w:val="none" w:sz="0" w:space="0" w:color="auto"/>
                          </w:divBdr>
                        </w:div>
                        <w:div w:id="113639694">
                          <w:marLeft w:val="0"/>
                          <w:marRight w:val="0"/>
                          <w:marTop w:val="0"/>
                          <w:marBottom w:val="0"/>
                          <w:divBdr>
                            <w:top w:val="none" w:sz="0" w:space="0" w:color="auto"/>
                            <w:left w:val="none" w:sz="0" w:space="0" w:color="auto"/>
                            <w:bottom w:val="none" w:sz="0" w:space="0" w:color="auto"/>
                            <w:right w:val="none" w:sz="0" w:space="0" w:color="auto"/>
                          </w:divBdr>
                          <w:divsChild>
                            <w:div w:id="1060204422">
                              <w:marLeft w:val="-225"/>
                              <w:marRight w:val="-225"/>
                              <w:marTop w:val="0"/>
                              <w:marBottom w:val="0"/>
                              <w:divBdr>
                                <w:top w:val="none" w:sz="0" w:space="0" w:color="auto"/>
                                <w:left w:val="none" w:sz="0" w:space="0" w:color="auto"/>
                                <w:bottom w:val="none" w:sz="0" w:space="0" w:color="auto"/>
                                <w:right w:val="none" w:sz="0" w:space="0" w:color="auto"/>
                              </w:divBdr>
                              <w:divsChild>
                                <w:div w:id="19274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1838">
                          <w:marLeft w:val="0"/>
                          <w:marRight w:val="0"/>
                          <w:marTop w:val="0"/>
                          <w:marBottom w:val="0"/>
                          <w:divBdr>
                            <w:top w:val="none" w:sz="0" w:space="0" w:color="auto"/>
                            <w:left w:val="none" w:sz="0" w:space="0" w:color="auto"/>
                            <w:bottom w:val="none" w:sz="0" w:space="0" w:color="auto"/>
                            <w:right w:val="none" w:sz="0" w:space="0" w:color="auto"/>
                          </w:divBdr>
                          <w:divsChild>
                            <w:div w:id="1121067563">
                              <w:marLeft w:val="0"/>
                              <w:marRight w:val="0"/>
                              <w:marTop w:val="0"/>
                              <w:marBottom w:val="0"/>
                              <w:divBdr>
                                <w:top w:val="none" w:sz="0" w:space="0" w:color="auto"/>
                                <w:left w:val="none" w:sz="0" w:space="0" w:color="auto"/>
                                <w:bottom w:val="none" w:sz="0" w:space="0" w:color="auto"/>
                                <w:right w:val="none" w:sz="0" w:space="0" w:color="auto"/>
                              </w:divBdr>
                              <w:divsChild>
                                <w:div w:id="42409027">
                                  <w:marLeft w:val="0"/>
                                  <w:marRight w:val="0"/>
                                  <w:marTop w:val="0"/>
                                  <w:marBottom w:val="0"/>
                                  <w:divBdr>
                                    <w:top w:val="none" w:sz="0" w:space="0" w:color="auto"/>
                                    <w:left w:val="none" w:sz="0" w:space="0" w:color="auto"/>
                                    <w:bottom w:val="none" w:sz="0" w:space="0" w:color="auto"/>
                                    <w:right w:val="none" w:sz="0" w:space="0" w:color="auto"/>
                                  </w:divBdr>
                                  <w:divsChild>
                                    <w:div w:id="1237324935">
                                      <w:marLeft w:val="0"/>
                                      <w:marRight w:val="0"/>
                                      <w:marTop w:val="0"/>
                                      <w:marBottom w:val="0"/>
                                      <w:divBdr>
                                        <w:top w:val="none" w:sz="0" w:space="0" w:color="auto"/>
                                        <w:left w:val="none" w:sz="0" w:space="0" w:color="auto"/>
                                        <w:bottom w:val="none" w:sz="0" w:space="0" w:color="auto"/>
                                        <w:right w:val="none" w:sz="0" w:space="0" w:color="auto"/>
                                      </w:divBdr>
                                      <w:divsChild>
                                        <w:div w:id="232663625">
                                          <w:marLeft w:val="0"/>
                                          <w:marRight w:val="0"/>
                                          <w:marTop w:val="0"/>
                                          <w:marBottom w:val="0"/>
                                          <w:divBdr>
                                            <w:top w:val="none" w:sz="0" w:space="0" w:color="auto"/>
                                            <w:left w:val="none" w:sz="0" w:space="0" w:color="auto"/>
                                            <w:bottom w:val="none" w:sz="0" w:space="0" w:color="auto"/>
                                            <w:right w:val="none" w:sz="0" w:space="0" w:color="auto"/>
                                          </w:divBdr>
                                        </w:div>
                                        <w:div w:id="1801024708">
                                          <w:marLeft w:val="0"/>
                                          <w:marRight w:val="0"/>
                                          <w:marTop w:val="0"/>
                                          <w:marBottom w:val="0"/>
                                          <w:divBdr>
                                            <w:top w:val="none" w:sz="0" w:space="0" w:color="auto"/>
                                            <w:left w:val="none" w:sz="0" w:space="0" w:color="auto"/>
                                            <w:bottom w:val="none" w:sz="0" w:space="0" w:color="auto"/>
                                            <w:right w:val="none" w:sz="0" w:space="0" w:color="auto"/>
                                          </w:divBdr>
                                          <w:divsChild>
                                            <w:div w:id="1413308429">
                                              <w:marLeft w:val="-225"/>
                                              <w:marRight w:val="-225"/>
                                              <w:marTop w:val="0"/>
                                              <w:marBottom w:val="0"/>
                                              <w:divBdr>
                                                <w:top w:val="none" w:sz="0" w:space="0" w:color="auto"/>
                                                <w:left w:val="none" w:sz="0" w:space="0" w:color="auto"/>
                                                <w:bottom w:val="none" w:sz="0" w:space="0" w:color="auto"/>
                                                <w:right w:val="none" w:sz="0" w:space="0" w:color="auto"/>
                                              </w:divBdr>
                                              <w:divsChild>
                                                <w:div w:id="1207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0155">
                                          <w:marLeft w:val="0"/>
                                          <w:marRight w:val="0"/>
                                          <w:marTop w:val="0"/>
                                          <w:marBottom w:val="0"/>
                                          <w:divBdr>
                                            <w:top w:val="none" w:sz="0" w:space="0" w:color="auto"/>
                                            <w:left w:val="none" w:sz="0" w:space="0" w:color="auto"/>
                                            <w:bottom w:val="none" w:sz="0" w:space="0" w:color="auto"/>
                                            <w:right w:val="none" w:sz="0" w:space="0" w:color="auto"/>
                                          </w:divBdr>
                                        </w:div>
                                        <w:div w:id="2110003745">
                                          <w:marLeft w:val="0"/>
                                          <w:marRight w:val="0"/>
                                          <w:marTop w:val="0"/>
                                          <w:marBottom w:val="0"/>
                                          <w:divBdr>
                                            <w:top w:val="none" w:sz="0" w:space="0" w:color="auto"/>
                                            <w:left w:val="none" w:sz="0" w:space="0" w:color="auto"/>
                                            <w:bottom w:val="none" w:sz="0" w:space="0" w:color="auto"/>
                                            <w:right w:val="none" w:sz="0" w:space="0" w:color="auto"/>
                                          </w:divBdr>
                                          <w:divsChild>
                                            <w:div w:id="2000957013">
                                              <w:marLeft w:val="-225"/>
                                              <w:marRight w:val="-225"/>
                                              <w:marTop w:val="0"/>
                                              <w:marBottom w:val="0"/>
                                              <w:divBdr>
                                                <w:top w:val="none" w:sz="0" w:space="0" w:color="auto"/>
                                                <w:left w:val="none" w:sz="0" w:space="0" w:color="auto"/>
                                                <w:bottom w:val="none" w:sz="0" w:space="0" w:color="auto"/>
                                                <w:right w:val="none" w:sz="0" w:space="0" w:color="auto"/>
                                              </w:divBdr>
                                              <w:divsChild>
                                                <w:div w:id="18723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8270">
                                          <w:marLeft w:val="0"/>
                                          <w:marRight w:val="0"/>
                                          <w:marTop w:val="0"/>
                                          <w:marBottom w:val="0"/>
                                          <w:divBdr>
                                            <w:top w:val="none" w:sz="0" w:space="0" w:color="auto"/>
                                            <w:left w:val="none" w:sz="0" w:space="0" w:color="auto"/>
                                            <w:bottom w:val="none" w:sz="0" w:space="0" w:color="auto"/>
                                            <w:right w:val="none" w:sz="0" w:space="0" w:color="auto"/>
                                          </w:divBdr>
                                        </w:div>
                                        <w:div w:id="920990398">
                                          <w:marLeft w:val="0"/>
                                          <w:marRight w:val="0"/>
                                          <w:marTop w:val="0"/>
                                          <w:marBottom w:val="0"/>
                                          <w:divBdr>
                                            <w:top w:val="none" w:sz="0" w:space="0" w:color="auto"/>
                                            <w:left w:val="none" w:sz="0" w:space="0" w:color="auto"/>
                                            <w:bottom w:val="none" w:sz="0" w:space="0" w:color="auto"/>
                                            <w:right w:val="none" w:sz="0" w:space="0" w:color="auto"/>
                                          </w:divBdr>
                                          <w:divsChild>
                                            <w:div w:id="1688554002">
                                              <w:marLeft w:val="-225"/>
                                              <w:marRight w:val="-225"/>
                                              <w:marTop w:val="0"/>
                                              <w:marBottom w:val="0"/>
                                              <w:divBdr>
                                                <w:top w:val="none" w:sz="0" w:space="0" w:color="auto"/>
                                                <w:left w:val="none" w:sz="0" w:space="0" w:color="auto"/>
                                                <w:bottom w:val="none" w:sz="0" w:space="0" w:color="auto"/>
                                                <w:right w:val="none" w:sz="0" w:space="0" w:color="auto"/>
                                              </w:divBdr>
                                              <w:divsChild>
                                                <w:div w:id="17428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361594">
                          <w:marLeft w:val="0"/>
                          <w:marRight w:val="0"/>
                          <w:marTop w:val="0"/>
                          <w:marBottom w:val="0"/>
                          <w:divBdr>
                            <w:top w:val="none" w:sz="0" w:space="0" w:color="auto"/>
                            <w:left w:val="none" w:sz="0" w:space="0" w:color="auto"/>
                            <w:bottom w:val="none" w:sz="0" w:space="0" w:color="auto"/>
                            <w:right w:val="none" w:sz="0" w:space="0" w:color="auto"/>
                          </w:divBdr>
                        </w:div>
                        <w:div w:id="1251113246">
                          <w:marLeft w:val="0"/>
                          <w:marRight w:val="0"/>
                          <w:marTop w:val="0"/>
                          <w:marBottom w:val="0"/>
                          <w:divBdr>
                            <w:top w:val="none" w:sz="0" w:space="0" w:color="auto"/>
                            <w:left w:val="none" w:sz="0" w:space="0" w:color="auto"/>
                            <w:bottom w:val="none" w:sz="0" w:space="0" w:color="auto"/>
                            <w:right w:val="none" w:sz="0" w:space="0" w:color="auto"/>
                          </w:divBdr>
                          <w:divsChild>
                            <w:div w:id="15936083">
                              <w:marLeft w:val="-225"/>
                              <w:marRight w:val="-225"/>
                              <w:marTop w:val="0"/>
                              <w:marBottom w:val="0"/>
                              <w:divBdr>
                                <w:top w:val="none" w:sz="0" w:space="0" w:color="auto"/>
                                <w:left w:val="none" w:sz="0" w:space="0" w:color="auto"/>
                                <w:bottom w:val="none" w:sz="0" w:space="0" w:color="auto"/>
                                <w:right w:val="none" w:sz="0" w:space="0" w:color="auto"/>
                              </w:divBdr>
                              <w:divsChild>
                                <w:div w:id="9581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7635">
                          <w:marLeft w:val="0"/>
                          <w:marRight w:val="0"/>
                          <w:marTop w:val="0"/>
                          <w:marBottom w:val="0"/>
                          <w:divBdr>
                            <w:top w:val="none" w:sz="0" w:space="0" w:color="auto"/>
                            <w:left w:val="none" w:sz="0" w:space="0" w:color="auto"/>
                            <w:bottom w:val="none" w:sz="0" w:space="0" w:color="auto"/>
                            <w:right w:val="none" w:sz="0" w:space="0" w:color="auto"/>
                          </w:divBdr>
                          <w:divsChild>
                            <w:div w:id="2028947299">
                              <w:marLeft w:val="0"/>
                              <w:marRight w:val="0"/>
                              <w:marTop w:val="0"/>
                              <w:marBottom w:val="0"/>
                              <w:divBdr>
                                <w:top w:val="none" w:sz="0" w:space="0" w:color="auto"/>
                                <w:left w:val="none" w:sz="0" w:space="0" w:color="auto"/>
                                <w:bottom w:val="none" w:sz="0" w:space="0" w:color="auto"/>
                                <w:right w:val="none" w:sz="0" w:space="0" w:color="auto"/>
                              </w:divBdr>
                              <w:divsChild>
                                <w:div w:id="870142514">
                                  <w:marLeft w:val="0"/>
                                  <w:marRight w:val="0"/>
                                  <w:marTop w:val="0"/>
                                  <w:marBottom w:val="0"/>
                                  <w:divBdr>
                                    <w:top w:val="none" w:sz="0" w:space="0" w:color="auto"/>
                                    <w:left w:val="none" w:sz="0" w:space="0" w:color="auto"/>
                                    <w:bottom w:val="none" w:sz="0" w:space="0" w:color="auto"/>
                                    <w:right w:val="none" w:sz="0" w:space="0" w:color="auto"/>
                                  </w:divBdr>
                                  <w:divsChild>
                                    <w:div w:id="1716807912">
                                      <w:marLeft w:val="0"/>
                                      <w:marRight w:val="0"/>
                                      <w:marTop w:val="0"/>
                                      <w:marBottom w:val="0"/>
                                      <w:divBdr>
                                        <w:top w:val="none" w:sz="0" w:space="0" w:color="auto"/>
                                        <w:left w:val="none" w:sz="0" w:space="0" w:color="auto"/>
                                        <w:bottom w:val="none" w:sz="0" w:space="0" w:color="auto"/>
                                        <w:right w:val="none" w:sz="0" w:space="0" w:color="auto"/>
                                      </w:divBdr>
                                      <w:divsChild>
                                        <w:div w:id="741565625">
                                          <w:marLeft w:val="0"/>
                                          <w:marRight w:val="0"/>
                                          <w:marTop w:val="0"/>
                                          <w:marBottom w:val="0"/>
                                          <w:divBdr>
                                            <w:top w:val="none" w:sz="0" w:space="0" w:color="auto"/>
                                            <w:left w:val="none" w:sz="0" w:space="0" w:color="auto"/>
                                            <w:bottom w:val="none" w:sz="0" w:space="0" w:color="auto"/>
                                            <w:right w:val="none" w:sz="0" w:space="0" w:color="auto"/>
                                          </w:divBdr>
                                        </w:div>
                                        <w:div w:id="1874028570">
                                          <w:marLeft w:val="0"/>
                                          <w:marRight w:val="0"/>
                                          <w:marTop w:val="0"/>
                                          <w:marBottom w:val="0"/>
                                          <w:divBdr>
                                            <w:top w:val="none" w:sz="0" w:space="0" w:color="auto"/>
                                            <w:left w:val="none" w:sz="0" w:space="0" w:color="auto"/>
                                            <w:bottom w:val="none" w:sz="0" w:space="0" w:color="auto"/>
                                            <w:right w:val="none" w:sz="0" w:space="0" w:color="auto"/>
                                          </w:divBdr>
                                          <w:divsChild>
                                            <w:div w:id="1757509656">
                                              <w:marLeft w:val="-225"/>
                                              <w:marRight w:val="-225"/>
                                              <w:marTop w:val="0"/>
                                              <w:marBottom w:val="0"/>
                                              <w:divBdr>
                                                <w:top w:val="none" w:sz="0" w:space="0" w:color="auto"/>
                                                <w:left w:val="none" w:sz="0" w:space="0" w:color="auto"/>
                                                <w:bottom w:val="none" w:sz="0" w:space="0" w:color="auto"/>
                                                <w:right w:val="none" w:sz="0" w:space="0" w:color="auto"/>
                                              </w:divBdr>
                                              <w:divsChild>
                                                <w:div w:id="6006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340514">
                          <w:marLeft w:val="0"/>
                          <w:marRight w:val="0"/>
                          <w:marTop w:val="0"/>
                          <w:marBottom w:val="0"/>
                          <w:divBdr>
                            <w:top w:val="none" w:sz="0" w:space="0" w:color="auto"/>
                            <w:left w:val="none" w:sz="0" w:space="0" w:color="auto"/>
                            <w:bottom w:val="none" w:sz="0" w:space="0" w:color="auto"/>
                            <w:right w:val="none" w:sz="0" w:space="0" w:color="auto"/>
                          </w:divBdr>
                        </w:div>
                        <w:div w:id="1357582971">
                          <w:marLeft w:val="0"/>
                          <w:marRight w:val="0"/>
                          <w:marTop w:val="0"/>
                          <w:marBottom w:val="0"/>
                          <w:divBdr>
                            <w:top w:val="none" w:sz="0" w:space="0" w:color="auto"/>
                            <w:left w:val="none" w:sz="0" w:space="0" w:color="auto"/>
                            <w:bottom w:val="none" w:sz="0" w:space="0" w:color="auto"/>
                            <w:right w:val="none" w:sz="0" w:space="0" w:color="auto"/>
                          </w:divBdr>
                          <w:divsChild>
                            <w:div w:id="1356728820">
                              <w:marLeft w:val="-225"/>
                              <w:marRight w:val="-225"/>
                              <w:marTop w:val="0"/>
                              <w:marBottom w:val="0"/>
                              <w:divBdr>
                                <w:top w:val="none" w:sz="0" w:space="0" w:color="auto"/>
                                <w:left w:val="none" w:sz="0" w:space="0" w:color="auto"/>
                                <w:bottom w:val="none" w:sz="0" w:space="0" w:color="auto"/>
                                <w:right w:val="none" w:sz="0" w:space="0" w:color="auto"/>
                              </w:divBdr>
                              <w:divsChild>
                                <w:div w:id="21398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308">
                          <w:marLeft w:val="0"/>
                          <w:marRight w:val="0"/>
                          <w:marTop w:val="0"/>
                          <w:marBottom w:val="0"/>
                          <w:divBdr>
                            <w:top w:val="none" w:sz="0" w:space="0" w:color="auto"/>
                            <w:left w:val="none" w:sz="0" w:space="0" w:color="auto"/>
                            <w:bottom w:val="none" w:sz="0" w:space="0" w:color="auto"/>
                            <w:right w:val="none" w:sz="0" w:space="0" w:color="auto"/>
                          </w:divBdr>
                          <w:divsChild>
                            <w:div w:id="301466810">
                              <w:marLeft w:val="0"/>
                              <w:marRight w:val="0"/>
                              <w:marTop w:val="0"/>
                              <w:marBottom w:val="0"/>
                              <w:divBdr>
                                <w:top w:val="none" w:sz="0" w:space="0" w:color="auto"/>
                                <w:left w:val="none" w:sz="0" w:space="0" w:color="auto"/>
                                <w:bottom w:val="none" w:sz="0" w:space="0" w:color="auto"/>
                                <w:right w:val="none" w:sz="0" w:space="0" w:color="auto"/>
                              </w:divBdr>
                              <w:divsChild>
                                <w:div w:id="756442309">
                                  <w:marLeft w:val="0"/>
                                  <w:marRight w:val="0"/>
                                  <w:marTop w:val="0"/>
                                  <w:marBottom w:val="0"/>
                                  <w:divBdr>
                                    <w:top w:val="none" w:sz="0" w:space="0" w:color="auto"/>
                                    <w:left w:val="none" w:sz="0" w:space="0" w:color="auto"/>
                                    <w:bottom w:val="none" w:sz="0" w:space="0" w:color="auto"/>
                                    <w:right w:val="none" w:sz="0" w:space="0" w:color="auto"/>
                                  </w:divBdr>
                                  <w:divsChild>
                                    <w:div w:id="1216771708">
                                      <w:marLeft w:val="0"/>
                                      <w:marRight w:val="0"/>
                                      <w:marTop w:val="0"/>
                                      <w:marBottom w:val="0"/>
                                      <w:divBdr>
                                        <w:top w:val="none" w:sz="0" w:space="0" w:color="auto"/>
                                        <w:left w:val="none" w:sz="0" w:space="0" w:color="auto"/>
                                        <w:bottom w:val="none" w:sz="0" w:space="0" w:color="auto"/>
                                        <w:right w:val="none" w:sz="0" w:space="0" w:color="auto"/>
                                      </w:divBdr>
                                      <w:divsChild>
                                        <w:div w:id="2122407204">
                                          <w:marLeft w:val="0"/>
                                          <w:marRight w:val="0"/>
                                          <w:marTop w:val="0"/>
                                          <w:marBottom w:val="0"/>
                                          <w:divBdr>
                                            <w:top w:val="none" w:sz="0" w:space="0" w:color="auto"/>
                                            <w:left w:val="none" w:sz="0" w:space="0" w:color="auto"/>
                                            <w:bottom w:val="none" w:sz="0" w:space="0" w:color="auto"/>
                                            <w:right w:val="none" w:sz="0" w:space="0" w:color="auto"/>
                                          </w:divBdr>
                                        </w:div>
                                        <w:div w:id="1916893151">
                                          <w:marLeft w:val="0"/>
                                          <w:marRight w:val="0"/>
                                          <w:marTop w:val="0"/>
                                          <w:marBottom w:val="0"/>
                                          <w:divBdr>
                                            <w:top w:val="none" w:sz="0" w:space="0" w:color="auto"/>
                                            <w:left w:val="none" w:sz="0" w:space="0" w:color="auto"/>
                                            <w:bottom w:val="none" w:sz="0" w:space="0" w:color="auto"/>
                                            <w:right w:val="none" w:sz="0" w:space="0" w:color="auto"/>
                                          </w:divBdr>
                                          <w:divsChild>
                                            <w:div w:id="326058672">
                                              <w:marLeft w:val="-225"/>
                                              <w:marRight w:val="-225"/>
                                              <w:marTop w:val="0"/>
                                              <w:marBottom w:val="0"/>
                                              <w:divBdr>
                                                <w:top w:val="none" w:sz="0" w:space="0" w:color="auto"/>
                                                <w:left w:val="none" w:sz="0" w:space="0" w:color="auto"/>
                                                <w:bottom w:val="none" w:sz="0" w:space="0" w:color="auto"/>
                                                <w:right w:val="none" w:sz="0" w:space="0" w:color="auto"/>
                                              </w:divBdr>
                                              <w:divsChild>
                                                <w:div w:id="13121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3801">
                                          <w:marLeft w:val="0"/>
                                          <w:marRight w:val="0"/>
                                          <w:marTop w:val="0"/>
                                          <w:marBottom w:val="0"/>
                                          <w:divBdr>
                                            <w:top w:val="none" w:sz="0" w:space="0" w:color="auto"/>
                                            <w:left w:val="none" w:sz="0" w:space="0" w:color="auto"/>
                                            <w:bottom w:val="none" w:sz="0" w:space="0" w:color="auto"/>
                                            <w:right w:val="none" w:sz="0" w:space="0" w:color="auto"/>
                                          </w:divBdr>
                                        </w:div>
                                        <w:div w:id="1242644570">
                                          <w:marLeft w:val="0"/>
                                          <w:marRight w:val="0"/>
                                          <w:marTop w:val="0"/>
                                          <w:marBottom w:val="0"/>
                                          <w:divBdr>
                                            <w:top w:val="none" w:sz="0" w:space="0" w:color="auto"/>
                                            <w:left w:val="none" w:sz="0" w:space="0" w:color="auto"/>
                                            <w:bottom w:val="none" w:sz="0" w:space="0" w:color="auto"/>
                                            <w:right w:val="none" w:sz="0" w:space="0" w:color="auto"/>
                                          </w:divBdr>
                                          <w:divsChild>
                                            <w:div w:id="1451242668">
                                              <w:marLeft w:val="-225"/>
                                              <w:marRight w:val="-225"/>
                                              <w:marTop w:val="0"/>
                                              <w:marBottom w:val="0"/>
                                              <w:divBdr>
                                                <w:top w:val="none" w:sz="0" w:space="0" w:color="auto"/>
                                                <w:left w:val="none" w:sz="0" w:space="0" w:color="auto"/>
                                                <w:bottom w:val="none" w:sz="0" w:space="0" w:color="auto"/>
                                                <w:right w:val="none" w:sz="0" w:space="0" w:color="auto"/>
                                              </w:divBdr>
                                              <w:divsChild>
                                                <w:div w:id="882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59919">
                          <w:marLeft w:val="0"/>
                          <w:marRight w:val="0"/>
                          <w:marTop w:val="0"/>
                          <w:marBottom w:val="0"/>
                          <w:divBdr>
                            <w:top w:val="none" w:sz="0" w:space="0" w:color="auto"/>
                            <w:left w:val="none" w:sz="0" w:space="0" w:color="auto"/>
                            <w:bottom w:val="none" w:sz="0" w:space="0" w:color="auto"/>
                            <w:right w:val="none" w:sz="0" w:space="0" w:color="auto"/>
                          </w:divBdr>
                        </w:div>
                        <w:div w:id="329065646">
                          <w:marLeft w:val="0"/>
                          <w:marRight w:val="0"/>
                          <w:marTop w:val="0"/>
                          <w:marBottom w:val="0"/>
                          <w:divBdr>
                            <w:top w:val="none" w:sz="0" w:space="0" w:color="auto"/>
                            <w:left w:val="none" w:sz="0" w:space="0" w:color="auto"/>
                            <w:bottom w:val="none" w:sz="0" w:space="0" w:color="auto"/>
                            <w:right w:val="none" w:sz="0" w:space="0" w:color="auto"/>
                          </w:divBdr>
                          <w:divsChild>
                            <w:div w:id="1089542973">
                              <w:marLeft w:val="-225"/>
                              <w:marRight w:val="-225"/>
                              <w:marTop w:val="0"/>
                              <w:marBottom w:val="0"/>
                              <w:divBdr>
                                <w:top w:val="none" w:sz="0" w:space="0" w:color="auto"/>
                                <w:left w:val="none" w:sz="0" w:space="0" w:color="auto"/>
                                <w:bottom w:val="none" w:sz="0" w:space="0" w:color="auto"/>
                                <w:right w:val="none" w:sz="0" w:space="0" w:color="auto"/>
                              </w:divBdr>
                              <w:divsChild>
                                <w:div w:id="217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046">
                          <w:marLeft w:val="0"/>
                          <w:marRight w:val="0"/>
                          <w:marTop w:val="0"/>
                          <w:marBottom w:val="0"/>
                          <w:divBdr>
                            <w:top w:val="none" w:sz="0" w:space="0" w:color="auto"/>
                            <w:left w:val="none" w:sz="0" w:space="0" w:color="auto"/>
                            <w:bottom w:val="none" w:sz="0" w:space="0" w:color="auto"/>
                            <w:right w:val="none" w:sz="0" w:space="0" w:color="auto"/>
                          </w:divBdr>
                          <w:divsChild>
                            <w:div w:id="130489827">
                              <w:marLeft w:val="0"/>
                              <w:marRight w:val="0"/>
                              <w:marTop w:val="0"/>
                              <w:marBottom w:val="0"/>
                              <w:divBdr>
                                <w:top w:val="none" w:sz="0" w:space="0" w:color="auto"/>
                                <w:left w:val="none" w:sz="0" w:space="0" w:color="auto"/>
                                <w:bottom w:val="none" w:sz="0" w:space="0" w:color="auto"/>
                                <w:right w:val="none" w:sz="0" w:space="0" w:color="auto"/>
                              </w:divBdr>
                              <w:divsChild>
                                <w:div w:id="319694057">
                                  <w:marLeft w:val="0"/>
                                  <w:marRight w:val="0"/>
                                  <w:marTop w:val="0"/>
                                  <w:marBottom w:val="0"/>
                                  <w:divBdr>
                                    <w:top w:val="none" w:sz="0" w:space="0" w:color="auto"/>
                                    <w:left w:val="none" w:sz="0" w:space="0" w:color="auto"/>
                                    <w:bottom w:val="none" w:sz="0" w:space="0" w:color="auto"/>
                                    <w:right w:val="none" w:sz="0" w:space="0" w:color="auto"/>
                                  </w:divBdr>
                                  <w:divsChild>
                                    <w:div w:id="1101294720">
                                      <w:marLeft w:val="0"/>
                                      <w:marRight w:val="0"/>
                                      <w:marTop w:val="0"/>
                                      <w:marBottom w:val="0"/>
                                      <w:divBdr>
                                        <w:top w:val="none" w:sz="0" w:space="0" w:color="auto"/>
                                        <w:left w:val="none" w:sz="0" w:space="0" w:color="auto"/>
                                        <w:bottom w:val="none" w:sz="0" w:space="0" w:color="auto"/>
                                        <w:right w:val="none" w:sz="0" w:space="0" w:color="auto"/>
                                      </w:divBdr>
                                      <w:divsChild>
                                        <w:div w:id="915287808">
                                          <w:marLeft w:val="0"/>
                                          <w:marRight w:val="0"/>
                                          <w:marTop w:val="0"/>
                                          <w:marBottom w:val="0"/>
                                          <w:divBdr>
                                            <w:top w:val="none" w:sz="0" w:space="0" w:color="auto"/>
                                            <w:left w:val="none" w:sz="0" w:space="0" w:color="auto"/>
                                            <w:bottom w:val="none" w:sz="0" w:space="0" w:color="auto"/>
                                            <w:right w:val="none" w:sz="0" w:space="0" w:color="auto"/>
                                          </w:divBdr>
                                        </w:div>
                                        <w:div w:id="1866401383">
                                          <w:marLeft w:val="0"/>
                                          <w:marRight w:val="0"/>
                                          <w:marTop w:val="0"/>
                                          <w:marBottom w:val="0"/>
                                          <w:divBdr>
                                            <w:top w:val="none" w:sz="0" w:space="0" w:color="auto"/>
                                            <w:left w:val="none" w:sz="0" w:space="0" w:color="auto"/>
                                            <w:bottom w:val="none" w:sz="0" w:space="0" w:color="auto"/>
                                            <w:right w:val="none" w:sz="0" w:space="0" w:color="auto"/>
                                          </w:divBdr>
                                          <w:divsChild>
                                            <w:div w:id="798836293">
                                              <w:marLeft w:val="-225"/>
                                              <w:marRight w:val="-225"/>
                                              <w:marTop w:val="0"/>
                                              <w:marBottom w:val="0"/>
                                              <w:divBdr>
                                                <w:top w:val="none" w:sz="0" w:space="0" w:color="auto"/>
                                                <w:left w:val="none" w:sz="0" w:space="0" w:color="auto"/>
                                                <w:bottom w:val="none" w:sz="0" w:space="0" w:color="auto"/>
                                                <w:right w:val="none" w:sz="0" w:space="0" w:color="auto"/>
                                              </w:divBdr>
                                              <w:divsChild>
                                                <w:div w:id="4250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294">
                                          <w:marLeft w:val="0"/>
                                          <w:marRight w:val="0"/>
                                          <w:marTop w:val="0"/>
                                          <w:marBottom w:val="0"/>
                                          <w:divBdr>
                                            <w:top w:val="none" w:sz="0" w:space="0" w:color="auto"/>
                                            <w:left w:val="none" w:sz="0" w:space="0" w:color="auto"/>
                                            <w:bottom w:val="none" w:sz="0" w:space="0" w:color="auto"/>
                                            <w:right w:val="none" w:sz="0" w:space="0" w:color="auto"/>
                                          </w:divBdr>
                                        </w:div>
                                        <w:div w:id="515850700">
                                          <w:marLeft w:val="0"/>
                                          <w:marRight w:val="0"/>
                                          <w:marTop w:val="0"/>
                                          <w:marBottom w:val="0"/>
                                          <w:divBdr>
                                            <w:top w:val="none" w:sz="0" w:space="0" w:color="auto"/>
                                            <w:left w:val="none" w:sz="0" w:space="0" w:color="auto"/>
                                            <w:bottom w:val="none" w:sz="0" w:space="0" w:color="auto"/>
                                            <w:right w:val="none" w:sz="0" w:space="0" w:color="auto"/>
                                          </w:divBdr>
                                          <w:divsChild>
                                            <w:div w:id="788624259">
                                              <w:marLeft w:val="-225"/>
                                              <w:marRight w:val="-225"/>
                                              <w:marTop w:val="0"/>
                                              <w:marBottom w:val="0"/>
                                              <w:divBdr>
                                                <w:top w:val="none" w:sz="0" w:space="0" w:color="auto"/>
                                                <w:left w:val="none" w:sz="0" w:space="0" w:color="auto"/>
                                                <w:bottom w:val="none" w:sz="0" w:space="0" w:color="auto"/>
                                                <w:right w:val="none" w:sz="0" w:space="0" w:color="auto"/>
                                              </w:divBdr>
                                              <w:divsChild>
                                                <w:div w:id="1474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348">
                                          <w:marLeft w:val="0"/>
                                          <w:marRight w:val="0"/>
                                          <w:marTop w:val="0"/>
                                          <w:marBottom w:val="0"/>
                                          <w:divBdr>
                                            <w:top w:val="none" w:sz="0" w:space="0" w:color="auto"/>
                                            <w:left w:val="none" w:sz="0" w:space="0" w:color="auto"/>
                                            <w:bottom w:val="none" w:sz="0" w:space="0" w:color="auto"/>
                                            <w:right w:val="none" w:sz="0" w:space="0" w:color="auto"/>
                                          </w:divBdr>
                                        </w:div>
                                        <w:div w:id="1749617833">
                                          <w:marLeft w:val="0"/>
                                          <w:marRight w:val="0"/>
                                          <w:marTop w:val="0"/>
                                          <w:marBottom w:val="0"/>
                                          <w:divBdr>
                                            <w:top w:val="none" w:sz="0" w:space="0" w:color="auto"/>
                                            <w:left w:val="none" w:sz="0" w:space="0" w:color="auto"/>
                                            <w:bottom w:val="none" w:sz="0" w:space="0" w:color="auto"/>
                                            <w:right w:val="none" w:sz="0" w:space="0" w:color="auto"/>
                                          </w:divBdr>
                                          <w:divsChild>
                                            <w:div w:id="1617298295">
                                              <w:marLeft w:val="-225"/>
                                              <w:marRight w:val="-225"/>
                                              <w:marTop w:val="0"/>
                                              <w:marBottom w:val="0"/>
                                              <w:divBdr>
                                                <w:top w:val="none" w:sz="0" w:space="0" w:color="auto"/>
                                                <w:left w:val="none" w:sz="0" w:space="0" w:color="auto"/>
                                                <w:bottom w:val="none" w:sz="0" w:space="0" w:color="auto"/>
                                                <w:right w:val="none" w:sz="0" w:space="0" w:color="auto"/>
                                              </w:divBdr>
                                              <w:divsChild>
                                                <w:div w:id="19596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4115">
                                          <w:marLeft w:val="0"/>
                                          <w:marRight w:val="0"/>
                                          <w:marTop w:val="0"/>
                                          <w:marBottom w:val="0"/>
                                          <w:divBdr>
                                            <w:top w:val="none" w:sz="0" w:space="0" w:color="auto"/>
                                            <w:left w:val="none" w:sz="0" w:space="0" w:color="auto"/>
                                            <w:bottom w:val="none" w:sz="0" w:space="0" w:color="auto"/>
                                            <w:right w:val="none" w:sz="0" w:space="0" w:color="auto"/>
                                          </w:divBdr>
                                        </w:div>
                                        <w:div w:id="1301227955">
                                          <w:marLeft w:val="0"/>
                                          <w:marRight w:val="0"/>
                                          <w:marTop w:val="0"/>
                                          <w:marBottom w:val="0"/>
                                          <w:divBdr>
                                            <w:top w:val="none" w:sz="0" w:space="0" w:color="auto"/>
                                            <w:left w:val="none" w:sz="0" w:space="0" w:color="auto"/>
                                            <w:bottom w:val="none" w:sz="0" w:space="0" w:color="auto"/>
                                            <w:right w:val="none" w:sz="0" w:space="0" w:color="auto"/>
                                          </w:divBdr>
                                          <w:divsChild>
                                            <w:div w:id="265427738">
                                              <w:marLeft w:val="-225"/>
                                              <w:marRight w:val="-225"/>
                                              <w:marTop w:val="0"/>
                                              <w:marBottom w:val="0"/>
                                              <w:divBdr>
                                                <w:top w:val="none" w:sz="0" w:space="0" w:color="auto"/>
                                                <w:left w:val="none" w:sz="0" w:space="0" w:color="auto"/>
                                                <w:bottom w:val="none" w:sz="0" w:space="0" w:color="auto"/>
                                                <w:right w:val="none" w:sz="0" w:space="0" w:color="auto"/>
                                              </w:divBdr>
                                              <w:divsChild>
                                                <w:div w:id="939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9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bf.gov.co/system/files/procesos/f27.p1.p_formato_notificacion_por_estado_de_los_autos_proferidos_v1.doc" TargetMode="External"/><Relationship Id="rId18" Type="http://schemas.openxmlformats.org/officeDocument/2006/relationships/hyperlink" Target="https://www.icbf.gov.co/system/files/procesos/f30.p1.p_formato_resolucion_modificacion_de_medidas_de_restablecimiento_de_derechos_v1.doc" TargetMode="External"/><Relationship Id="rId26" Type="http://schemas.openxmlformats.org/officeDocument/2006/relationships/hyperlink" Target="https://www.icbf.gov.co/system/files/procesos/f34.p1.p_formato_oficio_remision_a_juez_por_perdida_de_competencia_v1.doc" TargetMode="External"/><Relationship Id="rId39" Type="http://schemas.openxmlformats.org/officeDocument/2006/relationships/hyperlink" Target="https://www.icbf.gov.co/system/files/procesos/f46.p1.p_formato_acta_de_conciliacion_v1.doc" TargetMode="External"/><Relationship Id="rId21" Type="http://schemas.openxmlformats.org/officeDocument/2006/relationships/hyperlink" Target="https://www.icbf.gov.co/system/files/procesos/f32.p1.p_formato_prorroga_de_seguimiento_v1.doc" TargetMode="External"/><Relationship Id="rId34" Type="http://schemas.openxmlformats.org/officeDocument/2006/relationships/hyperlink" Target="https://www.icbf.gov.co/system/files/procesos/f42.p1.p_formato_modelo_de_una_resolucion_de_sancion_con_multa_v1.doc" TargetMode="External"/><Relationship Id="rId42" Type="http://schemas.openxmlformats.org/officeDocument/2006/relationships/hyperlink" Target="https://www.icbf.gov.co/system/files/procesos/f48.p1.p_formato_vencimiento_de_termino_para_presentar_recurso_de_reposicion_v1.doc" TargetMode="External"/><Relationship Id="rId47" Type="http://schemas.openxmlformats.org/officeDocument/2006/relationships/hyperlink" Target="https://www.icbf.gov.co/system/files/procesos/f51.p1.p_formato_acto_administrativo_motivado_de_cierre_del_pard_v1.doc" TargetMode="External"/><Relationship Id="rId50" Type="http://schemas.openxmlformats.org/officeDocument/2006/relationships/hyperlink" Target="https://www.icbf.gov.co/system/files/procesos/f52.p1.p_formato_ficha_de_solicitud_de_cupo_nna_con_discapacidad_v1_0.doc" TargetMode="External"/><Relationship Id="rId55" Type="http://schemas.openxmlformats.org/officeDocument/2006/relationships/hyperlink" Target="https://www.icbf.gov.co/system/files/procesos/f3.p8.p_formato_informe_demanda_restitucion_internacional_v1.doc" TargetMode="External"/><Relationship Id="rId63" Type="http://schemas.openxmlformats.org/officeDocument/2006/relationships/hyperlink" Target="https://www.icbf.gov.co/system/files/procesos/f10.p8.p_formato_informe_demanda_regulacion_internacional_de_visitas_v1_0.doc"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bf.gov.co/system/files/procesos/f29.p1.p_formato_audiencia_de_practica_de_pruebas_y_fallo_v1.doc" TargetMode="External"/><Relationship Id="rId29" Type="http://schemas.openxmlformats.org/officeDocument/2006/relationships/hyperlink" Target="https://www.icbf.gov.co/system/files/procesos/f38.p1.p_formato_oficio_remisorio_a_juzgado_por_evidencia_de_yerros_juridicos_v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f.gov.co/system/files/procesos/f24.p1.p_formato_auto_decreto_de_pruebas_v1.doc" TargetMode="External"/><Relationship Id="rId24" Type="http://schemas.openxmlformats.org/officeDocument/2006/relationships/hyperlink" Target="https://www.icbf.gov.co/system/files/procesos/f33.p1.p_formato_auto_que_ordena_la_remision_al_juez_por_perdida_de_competencia_v1.doc" TargetMode="External"/><Relationship Id="rId32" Type="http://schemas.openxmlformats.org/officeDocument/2006/relationships/hyperlink" Target="https://www.icbf.gov.co/system/files/procesos/f41.p1.p_formato_auto_que_ordena_el_allanamiento_con_fines_de_rescate_v1.doc" TargetMode="External"/><Relationship Id="rId37" Type="http://schemas.openxmlformats.org/officeDocument/2006/relationships/hyperlink" Target="https://www.icbf.gov.co/system/files/procesos/f44.p1.p_formato_diligencia_de_amonestacion_v1.doc" TargetMode="External"/><Relationship Id="rId40" Type="http://schemas.openxmlformats.org/officeDocument/2006/relationships/hyperlink" Target="https://www.icbf.gov.co/system/files/procesos/f46.p1.p_formato_acta_de_conciliacion_v1.doc" TargetMode="External"/><Relationship Id="rId45" Type="http://schemas.openxmlformats.org/officeDocument/2006/relationships/hyperlink" Target="https://www.icbf.gov.co/system/files/procesos/f50.p1.p_formato_solicitud_de_cupo_modalidad_de_atencion_v1.xlsx" TargetMode="External"/><Relationship Id="rId53" Type="http://schemas.openxmlformats.org/officeDocument/2006/relationships/hyperlink" Target="https://www.icbf.gov.co/system/files/procesos/f2.p8.p_formato_modelo_resolucion_que_concede_permiso_de_salida_del_pais_v1.doc" TargetMode="External"/><Relationship Id="rId58" Type="http://schemas.openxmlformats.org/officeDocument/2006/relationships/hyperlink" Target="https://www.icbf.gov.co/system/files/procesos/f6.p8.p_formato_diligencia_de_persuasion_a_regulacion_internacional_de_visitas_v1.doc" TargetMode="External"/><Relationship Id="rId66" Type="http://schemas.openxmlformats.org/officeDocument/2006/relationships/hyperlink" Target="https://www.icbf.gov.co/system/files/procesos/p17.p_procedimiento_intervencion_defensor_de_familia_en_los_procesos_judiciales_en_la_jurisdiccion_de_familia_v2.pdf" TargetMode="External"/><Relationship Id="rId5" Type="http://schemas.openxmlformats.org/officeDocument/2006/relationships/webSettings" Target="webSettings.xml"/><Relationship Id="rId15" Type="http://schemas.openxmlformats.org/officeDocument/2006/relationships/hyperlink" Target="https://www.icbf.gov.co/system/files/procesos/f28.p1.p_formato_fijacion_de_fecha_para_celebracion_de_audiencia_v1.doc" TargetMode="External"/><Relationship Id="rId23" Type="http://schemas.openxmlformats.org/officeDocument/2006/relationships/hyperlink" Target="https://www.icbf.gov.co/system/files/procesos/f33.p1.p_formato_auto_que_ordena_la_remision_al_juez_por_perdida_de_competencia_v1.doc" TargetMode="External"/><Relationship Id="rId28" Type="http://schemas.openxmlformats.org/officeDocument/2006/relationships/hyperlink" Target="https://www.icbf.gov.co/system/files/procesos/f37.p1.p_formato_auto_que_ordena_remision_al_juez_por_evidencia_de_yerros_juridicos_v1.doc" TargetMode="External"/><Relationship Id="rId36" Type="http://schemas.openxmlformats.org/officeDocument/2006/relationships/hyperlink" Target="https://www.icbf.gov.co/system/files/procesos/f43.p1.p_formato_solicitud_de_la_conversion_de_multa_en_arresto_v1.doc" TargetMode="External"/><Relationship Id="rId49" Type="http://schemas.openxmlformats.org/officeDocument/2006/relationships/hyperlink" Target="https://www.icbf.gov.co/system/files/procesos/f52.p1.p_formato_ficha_de_solicitud_de_cupo_nna_con_discapacidad_v1_0.doc" TargetMode="External"/><Relationship Id="rId57" Type="http://schemas.openxmlformats.org/officeDocument/2006/relationships/hyperlink" Target="https://www.icbf.gov.co/system/files/procesos/f5.p8.p_formato_obtencion_de_alimentos_-_icbf_autoridad_intermediaria_v1.doc" TargetMode="External"/><Relationship Id="rId61" Type="http://schemas.openxmlformats.org/officeDocument/2006/relationships/hyperlink" Target="https://www.icbf.gov.co/system/files/procesos/f9.p8.p_formato_impedimento_salida_del_pais_v1.doc" TargetMode="External"/><Relationship Id="rId10" Type="http://schemas.openxmlformats.org/officeDocument/2006/relationships/hyperlink" Target="https://www.icbf.gov.co/system/files/procesos/f51.p1.p_formato_acto_administrativo_motivado_de_cierre_del_pard_v1.doc" TargetMode="External"/><Relationship Id="rId19" Type="http://schemas.openxmlformats.org/officeDocument/2006/relationships/hyperlink" Target="https://www.icbf.gov.co/system/files/procesos/f30.p1.p_formato_resolucion_modificacion_de_medidas_de_restablecimiento_de_derechos_v1.doc" TargetMode="External"/><Relationship Id="rId31" Type="http://schemas.openxmlformats.org/officeDocument/2006/relationships/hyperlink" Target="https://www.icbf.gov.co/system/files/procesos/f41.p1.p_formato_auto_que_ordena_el_allanamiento_con_fines_de_rescate_v1.doc" TargetMode="External"/><Relationship Id="rId44" Type="http://schemas.openxmlformats.org/officeDocument/2006/relationships/hyperlink" Target="https://www.icbf.gov.co/system/files/procesos/f49.p1.p_formato_vencimiento_de_termino_para_oposicion_v1.doc" TargetMode="External"/><Relationship Id="rId52" Type="http://schemas.openxmlformats.org/officeDocument/2006/relationships/hyperlink" Target="https://www.icbf.gov.co/system/files/procesos/f1.p8.p_formato_modelo_resolucion_permiso_de_salida_del_pais_de_plano_v1.doc" TargetMode="External"/><Relationship Id="rId60" Type="http://schemas.openxmlformats.org/officeDocument/2006/relationships/hyperlink" Target="https://www.icbf.gov.co/system/files/procesos/f8.p8.p_formato_obtencion_de_alimentos_ante_el_consejo_superior_de_la_judicatura_v1.doc" TargetMode="External"/><Relationship Id="rId65" Type="http://schemas.openxmlformats.org/officeDocument/2006/relationships/hyperlink" Target="https://www.icbf.gov.co/system/files/procesos/f11.p8.p_formato_exhorto_tramite_consular_v1.doc" TargetMode="External"/><Relationship Id="rId4" Type="http://schemas.openxmlformats.org/officeDocument/2006/relationships/settings" Target="settings.xml"/><Relationship Id="rId9" Type="http://schemas.openxmlformats.org/officeDocument/2006/relationships/hyperlink" Target="https://www.icbf.gov.co/system/files/procesos/f19.p1.p_formato_auto_de_tramite_v1.doc" TargetMode="External"/><Relationship Id="rId14" Type="http://schemas.openxmlformats.org/officeDocument/2006/relationships/hyperlink" Target="https://www.icbf.gov.co/system/files/procesos/f27.p1.p_formato_notificacion_por_estado_de_los_autos_proferidos_v1.doc" TargetMode="External"/><Relationship Id="rId22" Type="http://schemas.openxmlformats.org/officeDocument/2006/relationships/hyperlink" Target="https://www.icbf.gov.co/system/files/procesos/f32.p1.p_formato_prorroga_de_seguimiento_v1.doc" TargetMode="External"/><Relationship Id="rId27" Type="http://schemas.openxmlformats.org/officeDocument/2006/relationships/hyperlink" Target="https://www.icbf.gov.co/system/files/procesos/f37.p1.p_formato_auto_que_ordena_remision_al_juez_por_evidencia_de_yerros_juridicos_v1.doc" TargetMode="External"/><Relationship Id="rId30" Type="http://schemas.openxmlformats.org/officeDocument/2006/relationships/hyperlink" Target="https://www.icbf.gov.co/system/files/procesos/f38.p1.p_formato_oficio_remisorio_a_juzgado_por_evidencia_de_yerros_juridicos_v1.doc" TargetMode="External"/><Relationship Id="rId35" Type="http://schemas.openxmlformats.org/officeDocument/2006/relationships/hyperlink" Target="https://www.icbf.gov.co/system/files/procesos/f43.p1.p_formato_solicitud_de_la_conversion_de_multa_en_arresto_v1.doc" TargetMode="External"/><Relationship Id="rId43" Type="http://schemas.openxmlformats.org/officeDocument/2006/relationships/hyperlink" Target="https://www.icbf.gov.co/system/files/procesos/f49.p1.p_formato_vencimiento_de_termino_para_oposicion_v1.doc" TargetMode="External"/><Relationship Id="rId48" Type="http://schemas.openxmlformats.org/officeDocument/2006/relationships/hyperlink" Target="https://www.icbf.gov.co/system/files/procesos/f51.p1.p_formato_acto_administrativo_motivado_de_cierre_del_pard_v1.doc" TargetMode="External"/><Relationship Id="rId56" Type="http://schemas.openxmlformats.org/officeDocument/2006/relationships/hyperlink" Target="https://www.icbf.gov.co/system/files/procesos/f4.p8.p_formato_acta_de_entrega_de_nino_nina_adolescente_v1.doc" TargetMode="External"/><Relationship Id="rId64" Type="http://schemas.openxmlformats.org/officeDocument/2006/relationships/hyperlink" Target="https://www.icbf.gov.co/system/files/procesos/f11.p8.p_formato_exhorto_tramite_consular_v1.doc" TargetMode="External"/><Relationship Id="rId69" Type="http://schemas.openxmlformats.org/officeDocument/2006/relationships/fontTable" Target="fontTable.xml"/><Relationship Id="rId8" Type="http://schemas.openxmlformats.org/officeDocument/2006/relationships/hyperlink" Target="https://www.icbf.gov.co/system/files/procesos/f19.p1.p_formato_auto_de_tramite_v1.doc" TargetMode="External"/><Relationship Id="rId51" Type="http://schemas.openxmlformats.org/officeDocument/2006/relationships/hyperlink" Target="https://www.icbf.gov.co/system/files/procesos/p8.p_procedimiento_de_los_tramites_atencion_extraprocesales_v2.pdf" TargetMode="External"/><Relationship Id="rId3" Type="http://schemas.openxmlformats.org/officeDocument/2006/relationships/styles" Target="styles.xml"/><Relationship Id="rId12" Type="http://schemas.openxmlformats.org/officeDocument/2006/relationships/hyperlink" Target="https://www.icbf.gov.co/system/files/procesos/f26.p1.p_formato_auto_pruebas_antes_de_fallo_v1.doc" TargetMode="External"/><Relationship Id="rId17" Type="http://schemas.openxmlformats.org/officeDocument/2006/relationships/hyperlink" Target="https://www.icbf.gov.co/system/files/procesos/f29.p1.p_formato_audiencia_de_practica_de_pruebas_y_fallo_v1.doc" TargetMode="External"/><Relationship Id="rId25" Type="http://schemas.openxmlformats.org/officeDocument/2006/relationships/hyperlink" Target="https://www.icbf.gov.co/system/files/procesos/f34.p1.p_formato_oficio_remision_a_juez_por_perdida_de_competencia_v1.doc" TargetMode="External"/><Relationship Id="rId33" Type="http://schemas.openxmlformats.org/officeDocument/2006/relationships/hyperlink" Target="https://www.icbf.gov.co/system/files/procesos/f42.p1.p_formato_modelo_de_una_resolucion_de_sancion_con_multa_v1.doc" TargetMode="External"/><Relationship Id="rId38" Type="http://schemas.openxmlformats.org/officeDocument/2006/relationships/hyperlink" Target="https://www.icbf.gov.co/system/files/procesos/f44.p1.p_formato_diligencia_de_amonestacion_v1.doc" TargetMode="External"/><Relationship Id="rId46" Type="http://schemas.openxmlformats.org/officeDocument/2006/relationships/hyperlink" Target="https://www.icbf.gov.co/system/files/procesos/f50.p1.p_formato_solicitud_de_cupo_modalidad_de_atencion_v1.xlsx" TargetMode="External"/><Relationship Id="rId59" Type="http://schemas.openxmlformats.org/officeDocument/2006/relationships/hyperlink" Target="https://www.icbf.gov.co/system/files/procesos/f7.p8.p_formato_diligencia_de_persuasion_a_retorno_voluntario_v1.doc" TargetMode="External"/><Relationship Id="rId67" Type="http://schemas.openxmlformats.org/officeDocument/2006/relationships/hyperlink" Target="https://www.icbf.gov.co/system/files/procesos/f1.p17.p_formato_planilla_de_control_procesos_judiciales_v1.xlsx" TargetMode="External"/><Relationship Id="rId20" Type="http://schemas.openxmlformats.org/officeDocument/2006/relationships/hyperlink" Target="https://www.icbf.gov.co/system/files/procesos/f30.p1.p_formato_resolucion_modificacion_de_medidas_de_restablecimiento_de_derechos_v1.doc" TargetMode="External"/><Relationship Id="rId41" Type="http://schemas.openxmlformats.org/officeDocument/2006/relationships/hyperlink" Target="https://www.icbf.gov.co/system/files/procesos/f48.p1.p_formato_vencimiento_de_termino_para_presentar_recurso_de_reposicion_v1.doc" TargetMode="External"/><Relationship Id="rId54" Type="http://schemas.openxmlformats.org/officeDocument/2006/relationships/hyperlink" Target="https://www.icbf.gov.co/system/files/procesos/f3.p8.p_formato_informe_demanda_restitucion_internacional_v1.doc" TargetMode="External"/><Relationship Id="rId62" Type="http://schemas.openxmlformats.org/officeDocument/2006/relationships/hyperlink" Target="https://www.icbf.gov.co/system/files/procesos/f10.p8.p_formato_informe_demanda_regulacion_internacional_de_visitas_v1_0.doc"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238B-0218-4DD7-80F9-A73249A2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3154</Words>
  <Characters>17350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2</cp:revision>
  <cp:lastPrinted>2018-04-10T21:53:00Z</cp:lastPrinted>
  <dcterms:created xsi:type="dcterms:W3CDTF">2023-05-24T18:57:00Z</dcterms:created>
  <dcterms:modified xsi:type="dcterms:W3CDTF">2023-05-24T18:57:00Z</dcterms:modified>
</cp:coreProperties>
</file>