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EB" w:rsidRPr="00A63253" w:rsidRDefault="0097026C" w:rsidP="00745BEB">
      <w:pPr>
        <w:pStyle w:val="Prrafodelista"/>
        <w:numPr>
          <w:ilvl w:val="0"/>
          <w:numId w:val="5"/>
        </w:numPr>
        <w:rPr>
          <w:rFonts w:ascii="Arial" w:hAnsi="Arial" w:cs="Arial"/>
          <w:b/>
        </w:rPr>
      </w:pPr>
      <w:bookmarkStart w:id="0" w:name="_GoBack"/>
      <w:bookmarkEnd w:id="0"/>
      <w:r w:rsidRPr="00A63253">
        <w:rPr>
          <w:rFonts w:ascii="Arial" w:hAnsi="Arial" w:cs="Arial"/>
          <w:b/>
        </w:rPr>
        <w:t>PROPÓ</w:t>
      </w:r>
      <w:r w:rsidR="00745BEB" w:rsidRPr="00A63253">
        <w:rPr>
          <w:rFonts w:ascii="Arial" w:hAnsi="Arial" w:cs="Arial"/>
          <w:b/>
        </w:rPr>
        <w:t>SITO</w:t>
      </w:r>
    </w:p>
    <w:p w:rsidR="00574DE1" w:rsidRPr="00A63253" w:rsidRDefault="00574DE1" w:rsidP="00574DE1">
      <w:pPr>
        <w:pStyle w:val="Prrafodelista"/>
        <w:rPr>
          <w:rFonts w:ascii="Arial" w:hAnsi="Arial" w:cs="Arial"/>
          <w:b/>
        </w:rPr>
      </w:pPr>
    </w:p>
    <w:p w:rsidR="00574DE1" w:rsidRPr="00A63253" w:rsidRDefault="00574DE1" w:rsidP="00F340A4">
      <w:pPr>
        <w:pStyle w:val="Textoindependiente"/>
        <w:ind w:left="272" w:right="351" w:hanging="1"/>
        <w:jc w:val="both"/>
        <w:rPr>
          <w:rFonts w:ascii="Arial" w:hAnsi="Arial" w:cs="Arial"/>
        </w:rPr>
      </w:pPr>
      <w:r w:rsidRPr="00A63253">
        <w:rPr>
          <w:rFonts w:ascii="Arial" w:hAnsi="Arial" w:cs="Arial"/>
        </w:rPr>
        <w:t xml:space="preserve">Atender las solicitudes de medidas de protección dentro de conductas de violencia en el contexto familiar, </w:t>
      </w:r>
      <w:r w:rsidR="00F340A4" w:rsidRPr="00A63253">
        <w:rPr>
          <w:rFonts w:ascii="Arial" w:hAnsi="Arial" w:cs="Arial"/>
        </w:rPr>
        <w:t xml:space="preserve">con el objeto de garantizar el acceso a la justicia por medio de la atención especializada e interdisciplinaria, con el fin de prevenir, proteger, restablecer, reparar y garantizar los derechos de quienes estén en riesgo, sean o hayan sido víctimas de violencia por razones de género en el contexto familiar y víctimas de otras violencias en el contexto familiar, según lo establecido en la presente ley, de conformidad con los fines esenciales del estado, y los principios constitucionales. </w:t>
      </w:r>
    </w:p>
    <w:p w:rsidR="00B211F4" w:rsidRPr="00A63253" w:rsidRDefault="00B211F4" w:rsidP="00B211F4">
      <w:pPr>
        <w:pStyle w:val="Prrafodelista"/>
        <w:rPr>
          <w:rFonts w:ascii="Arial" w:hAnsi="Arial" w:cs="Arial"/>
          <w:b/>
        </w:rPr>
      </w:pPr>
    </w:p>
    <w:p w:rsidR="00745BEB" w:rsidRPr="00A63253" w:rsidRDefault="00745BEB" w:rsidP="00B211F4">
      <w:pPr>
        <w:pStyle w:val="Prrafodelista"/>
        <w:numPr>
          <w:ilvl w:val="0"/>
          <w:numId w:val="5"/>
        </w:numPr>
        <w:rPr>
          <w:rFonts w:ascii="Arial" w:hAnsi="Arial" w:cs="Arial"/>
          <w:b/>
        </w:rPr>
      </w:pPr>
      <w:r w:rsidRPr="00A63253">
        <w:rPr>
          <w:rFonts w:ascii="Arial" w:hAnsi="Arial" w:cs="Arial"/>
          <w:b/>
        </w:rPr>
        <w:t>ALCANCE</w:t>
      </w:r>
    </w:p>
    <w:p w:rsidR="00574DE1" w:rsidRPr="00A63253" w:rsidRDefault="00574DE1" w:rsidP="00574DE1">
      <w:pPr>
        <w:rPr>
          <w:rFonts w:ascii="Arial" w:hAnsi="Arial" w:cs="Arial"/>
          <w:b/>
        </w:rPr>
      </w:pPr>
    </w:p>
    <w:p w:rsidR="008D25EA" w:rsidRPr="00A63253" w:rsidRDefault="00F340A4" w:rsidP="008D25EA">
      <w:pPr>
        <w:pStyle w:val="Textoindependiente"/>
        <w:ind w:left="272" w:right="351"/>
        <w:jc w:val="both"/>
        <w:rPr>
          <w:rFonts w:ascii="Arial" w:hAnsi="Arial" w:cs="Arial"/>
        </w:rPr>
      </w:pPr>
      <w:r w:rsidRPr="00A63253">
        <w:rPr>
          <w:rFonts w:ascii="Arial" w:hAnsi="Arial" w:cs="Arial"/>
        </w:rPr>
        <w:t>Este procedimiento administrativo – policivo inicia con la solicitud o puesta en conocimiento de la presunta conducta de violencia en el contexto familiar, y finaliza con</w:t>
      </w:r>
      <w:r w:rsidRPr="00A63253">
        <w:rPr>
          <w:rFonts w:ascii="Arial" w:hAnsi="Arial" w:cs="Arial"/>
          <w:spacing w:val="1"/>
        </w:rPr>
        <w:t xml:space="preserve"> </w:t>
      </w:r>
      <w:r w:rsidRPr="00A63253">
        <w:rPr>
          <w:rFonts w:ascii="Arial" w:hAnsi="Arial" w:cs="Arial"/>
        </w:rPr>
        <w:t xml:space="preserve">proferir el Auto que ordena el cierre del proceso y </w:t>
      </w:r>
      <w:r w:rsidR="008D25EA" w:rsidRPr="00A63253">
        <w:rPr>
          <w:rFonts w:ascii="Arial" w:hAnsi="Arial" w:cs="Arial"/>
        </w:rPr>
        <w:t xml:space="preserve">en virtud de la ley 2126 de 2021, continúa con seguimientos periódicos a las medidas de protección adoptadas a favor de la víctima. En la eventualidad de mediar solicitud de parte o del Ministerio Público, culmina con el levantamiento de las medias de protección a través de trámite incidental. </w:t>
      </w:r>
    </w:p>
    <w:p w:rsidR="00B211F4" w:rsidRPr="00A63253" w:rsidRDefault="00B211F4" w:rsidP="00B211F4">
      <w:pPr>
        <w:rPr>
          <w:rFonts w:ascii="Arial" w:hAnsi="Arial" w:cs="Arial"/>
          <w:b/>
        </w:rPr>
      </w:pPr>
    </w:p>
    <w:p w:rsidR="00745BEB" w:rsidRPr="00A63253" w:rsidRDefault="00745BEB" w:rsidP="00B211F4">
      <w:pPr>
        <w:pStyle w:val="Prrafodelista"/>
        <w:numPr>
          <w:ilvl w:val="0"/>
          <w:numId w:val="5"/>
        </w:numPr>
        <w:rPr>
          <w:rFonts w:ascii="Arial" w:hAnsi="Arial" w:cs="Arial"/>
          <w:b/>
        </w:rPr>
      </w:pPr>
      <w:r w:rsidRPr="00A63253">
        <w:rPr>
          <w:rFonts w:ascii="Arial" w:hAnsi="Arial" w:cs="Arial"/>
          <w:b/>
        </w:rPr>
        <w:t>DEFINICIONES</w:t>
      </w:r>
    </w:p>
    <w:p w:rsidR="008D25EA" w:rsidRPr="00A63253" w:rsidRDefault="008D25EA" w:rsidP="008D25EA">
      <w:pPr>
        <w:rPr>
          <w:rFonts w:ascii="Arial" w:hAnsi="Arial" w:cs="Arial"/>
          <w:b/>
        </w:rPr>
      </w:pPr>
    </w:p>
    <w:p w:rsidR="00FF6059" w:rsidRPr="00A63253" w:rsidRDefault="008D25EA" w:rsidP="008D25EA">
      <w:pPr>
        <w:rPr>
          <w:rFonts w:ascii="Arial" w:hAnsi="Arial" w:cs="Arial"/>
          <w:b/>
        </w:rPr>
      </w:pPr>
      <w:r w:rsidRPr="00A63253">
        <w:rPr>
          <w:rFonts w:ascii="Arial" w:hAnsi="Arial" w:cs="Arial"/>
          <w:b/>
        </w:rPr>
        <w:t xml:space="preserve">ACCIÓN SIN DAÑO </w:t>
      </w:r>
    </w:p>
    <w:p w:rsidR="00FF6059" w:rsidRPr="00A63253" w:rsidRDefault="00FF6059" w:rsidP="008D25EA">
      <w:pPr>
        <w:rPr>
          <w:rFonts w:ascii="Arial" w:hAnsi="Arial" w:cs="Arial"/>
        </w:rPr>
      </w:pPr>
    </w:p>
    <w:p w:rsidR="00FF6059" w:rsidRPr="00A63253" w:rsidRDefault="008D25EA" w:rsidP="00FF6059">
      <w:pPr>
        <w:jc w:val="both"/>
        <w:rPr>
          <w:rFonts w:ascii="Arial" w:hAnsi="Arial" w:cs="Arial"/>
        </w:rPr>
      </w:pPr>
      <w:r w:rsidRPr="00A63253">
        <w:rPr>
          <w:rFonts w:ascii="Arial" w:hAnsi="Arial" w:cs="Arial"/>
        </w:rPr>
        <w:t>Enfoque ético que indaga por los valores y principios orientadores de la acción y se pregunta por las consecuencias y los efectos de las mismas. Propone una reflexión sobre los procesos de planificación, ejecución, evaluación de programas, proyectos humanitarios y de desarrollo para, por un lado, neutralizar o disminuir los impactos negativos de las acciones y los factores que agudizan los conflictos y, por otro lado, fortalecer los impactos positivos y los factores que promuevan salidas no violentas a los conflict</w:t>
      </w:r>
      <w:r w:rsidR="00FF6059" w:rsidRPr="00A63253">
        <w:rPr>
          <w:rFonts w:ascii="Arial" w:hAnsi="Arial" w:cs="Arial"/>
        </w:rPr>
        <w:t xml:space="preserve">os8 </w:t>
      </w:r>
    </w:p>
    <w:p w:rsidR="00FF6059" w:rsidRPr="00A63253" w:rsidRDefault="00FF6059" w:rsidP="008D25EA">
      <w:pPr>
        <w:rPr>
          <w:rFonts w:ascii="Arial" w:hAnsi="Arial" w:cs="Arial"/>
        </w:rPr>
      </w:pPr>
    </w:p>
    <w:p w:rsidR="00FF6059" w:rsidRPr="00A63253" w:rsidRDefault="008D25EA" w:rsidP="008D25EA">
      <w:pPr>
        <w:rPr>
          <w:rFonts w:ascii="Arial" w:hAnsi="Arial" w:cs="Arial"/>
          <w:b/>
        </w:rPr>
      </w:pPr>
      <w:r w:rsidRPr="00A63253">
        <w:rPr>
          <w:rFonts w:ascii="Arial" w:hAnsi="Arial" w:cs="Arial"/>
          <w:b/>
        </w:rPr>
        <w:t xml:space="preserve">ACOSO SEXUAL </w:t>
      </w:r>
    </w:p>
    <w:p w:rsidR="00FF6059" w:rsidRPr="00A63253" w:rsidRDefault="00FF6059" w:rsidP="008D25EA">
      <w:pPr>
        <w:rPr>
          <w:rFonts w:ascii="Arial" w:hAnsi="Arial" w:cs="Arial"/>
        </w:rPr>
      </w:pPr>
    </w:p>
    <w:p w:rsidR="008D25EA" w:rsidRPr="00A63253" w:rsidRDefault="008D25EA" w:rsidP="00FF6059">
      <w:pPr>
        <w:jc w:val="both"/>
        <w:rPr>
          <w:rFonts w:ascii="Arial" w:hAnsi="Arial" w:cs="Arial"/>
        </w:rPr>
      </w:pPr>
      <w:r w:rsidRPr="00A63253">
        <w:rPr>
          <w:rFonts w:ascii="Arial" w:hAnsi="Arial" w:cs="Arial"/>
        </w:rPr>
        <w:t xml:space="preserve">Cuando alguien, en beneficio suyo o de un tercero y valiéndose de su superioridad manifiesta o relaciones de autoridad o de poder, edad, sexo, posición laboral, social, familiar o económica, acose, persiga, hostigue o asedie física o verbalmente, con fines sexuales </w:t>
      </w:r>
      <w:r w:rsidR="009826C0" w:rsidRPr="00A63253">
        <w:rPr>
          <w:rFonts w:ascii="Arial" w:hAnsi="Arial" w:cs="Arial"/>
        </w:rPr>
        <w:t>no consentidos, a otra persona</w:t>
      </w:r>
      <w:r w:rsidRPr="00A63253">
        <w:rPr>
          <w:rFonts w:ascii="Arial" w:hAnsi="Arial" w:cs="Arial"/>
        </w:rPr>
        <w:t xml:space="preserve">. De acuerdo con el art. 210 A del Código Penal, se entiende que incurre en el delito de acoso </w:t>
      </w:r>
      <w:r w:rsidRPr="00A63253">
        <w:rPr>
          <w:rFonts w:ascii="Arial" w:hAnsi="Arial" w:cs="Arial"/>
        </w:rPr>
        <w:lastRenderedPageBreak/>
        <w:t>sexual el que en beneficio suyo o de un tercero y valiéndose de su superioridad manifiesta o de relaciones de autoridad o de poder, edad, sexo, posición laboral, social, familiar o económica, acose, persiga, hostigue o asedie física o verbalmente, con fines sexuales no consentidos, a otra persona, por lo que incurrirá en prisión de uno (1) a tres (3) años</w:t>
      </w:r>
    </w:p>
    <w:p w:rsidR="008D25EA" w:rsidRPr="00A63253" w:rsidRDefault="008D25EA" w:rsidP="008D25EA">
      <w:pPr>
        <w:rPr>
          <w:rFonts w:ascii="Arial" w:hAnsi="Arial" w:cs="Arial"/>
        </w:rPr>
      </w:pPr>
    </w:p>
    <w:p w:rsidR="009826C0" w:rsidRPr="00A63253" w:rsidRDefault="008D25EA" w:rsidP="008D25EA">
      <w:pPr>
        <w:rPr>
          <w:rFonts w:ascii="Arial" w:hAnsi="Arial" w:cs="Arial"/>
        </w:rPr>
      </w:pPr>
      <w:r w:rsidRPr="00A63253">
        <w:rPr>
          <w:rFonts w:ascii="Arial" w:hAnsi="Arial" w:cs="Arial"/>
          <w:b/>
        </w:rPr>
        <w:t>AGRESIÓN</w:t>
      </w:r>
      <w:r w:rsidRPr="00A63253">
        <w:rPr>
          <w:rFonts w:ascii="Arial" w:hAnsi="Arial" w:cs="Arial"/>
        </w:rPr>
        <w:t xml:space="preserve"> </w:t>
      </w:r>
    </w:p>
    <w:p w:rsidR="009826C0" w:rsidRPr="00A63253" w:rsidRDefault="009826C0" w:rsidP="008D25EA">
      <w:pPr>
        <w:rPr>
          <w:rFonts w:ascii="Arial" w:hAnsi="Arial" w:cs="Arial"/>
        </w:rPr>
      </w:pPr>
    </w:p>
    <w:p w:rsidR="009826C0" w:rsidRPr="00A63253" w:rsidRDefault="008D25EA" w:rsidP="009826C0">
      <w:pPr>
        <w:jc w:val="both"/>
        <w:rPr>
          <w:rFonts w:ascii="Arial" w:hAnsi="Arial" w:cs="Arial"/>
        </w:rPr>
      </w:pPr>
      <w:r w:rsidRPr="00A63253">
        <w:rPr>
          <w:rFonts w:ascii="Arial" w:hAnsi="Arial" w:cs="Arial"/>
        </w:rPr>
        <w:t>Acción que tiene la intención de hacerle daño a otra persona. Esta agresión puede ser física, verbal, relac</w:t>
      </w:r>
      <w:r w:rsidR="009826C0" w:rsidRPr="00A63253">
        <w:rPr>
          <w:rFonts w:ascii="Arial" w:hAnsi="Arial" w:cs="Arial"/>
        </w:rPr>
        <w:t xml:space="preserve">ional, instrumental y reactiva. </w:t>
      </w:r>
    </w:p>
    <w:p w:rsidR="009826C0" w:rsidRPr="00A63253" w:rsidRDefault="009826C0" w:rsidP="008D25EA">
      <w:pPr>
        <w:rPr>
          <w:rFonts w:ascii="Arial" w:hAnsi="Arial" w:cs="Arial"/>
        </w:rPr>
      </w:pPr>
    </w:p>
    <w:p w:rsidR="009826C0" w:rsidRPr="00A63253" w:rsidRDefault="008D25EA" w:rsidP="008D25EA">
      <w:pPr>
        <w:rPr>
          <w:rFonts w:ascii="Arial" w:hAnsi="Arial" w:cs="Arial"/>
        </w:rPr>
      </w:pPr>
      <w:r w:rsidRPr="00A63253">
        <w:rPr>
          <w:rFonts w:ascii="Arial" w:hAnsi="Arial" w:cs="Arial"/>
          <w:b/>
        </w:rPr>
        <w:t>AMENAZA</w:t>
      </w:r>
      <w:r w:rsidRPr="00A63253">
        <w:rPr>
          <w:rFonts w:ascii="Arial" w:hAnsi="Arial" w:cs="Arial"/>
        </w:rPr>
        <w:t xml:space="preserve"> </w:t>
      </w:r>
    </w:p>
    <w:p w:rsidR="009826C0" w:rsidRPr="00A63253" w:rsidRDefault="009826C0" w:rsidP="008D25EA">
      <w:pPr>
        <w:rPr>
          <w:rFonts w:ascii="Arial" w:hAnsi="Arial" w:cs="Arial"/>
        </w:rPr>
      </w:pPr>
    </w:p>
    <w:p w:rsidR="009826C0" w:rsidRPr="00A63253" w:rsidRDefault="008D25EA" w:rsidP="009826C0">
      <w:pPr>
        <w:jc w:val="both"/>
        <w:rPr>
          <w:rFonts w:ascii="Arial" w:hAnsi="Arial" w:cs="Arial"/>
        </w:rPr>
      </w:pPr>
      <w:r w:rsidRPr="00A63253">
        <w:rPr>
          <w:rFonts w:ascii="Arial" w:hAnsi="Arial" w:cs="Arial"/>
        </w:rPr>
        <w:t>Acción que tiene la intención de atemorizar o intimidar a un miembro de la familia con el propós</w:t>
      </w:r>
      <w:r w:rsidR="009826C0" w:rsidRPr="00A63253">
        <w:rPr>
          <w:rFonts w:ascii="Arial" w:hAnsi="Arial" w:cs="Arial"/>
        </w:rPr>
        <w:t xml:space="preserve">ito de causar miedo o zozobra. </w:t>
      </w:r>
      <w:r w:rsidRPr="00A63253">
        <w:rPr>
          <w:rFonts w:ascii="Arial" w:hAnsi="Arial" w:cs="Arial"/>
        </w:rPr>
        <w:t xml:space="preserve"> </w:t>
      </w:r>
    </w:p>
    <w:p w:rsidR="009826C0" w:rsidRPr="00A63253" w:rsidRDefault="009826C0" w:rsidP="008D25EA">
      <w:pPr>
        <w:rPr>
          <w:rFonts w:ascii="Arial" w:hAnsi="Arial" w:cs="Arial"/>
        </w:rPr>
      </w:pPr>
    </w:p>
    <w:p w:rsidR="009826C0" w:rsidRPr="00A63253" w:rsidRDefault="008D25EA" w:rsidP="008D25EA">
      <w:pPr>
        <w:rPr>
          <w:rFonts w:ascii="Arial" w:hAnsi="Arial" w:cs="Arial"/>
        </w:rPr>
      </w:pPr>
      <w:r w:rsidRPr="00A63253">
        <w:rPr>
          <w:rFonts w:ascii="Arial" w:hAnsi="Arial" w:cs="Arial"/>
          <w:b/>
        </w:rPr>
        <w:t>CASAS DE REFUGIO O ALBERGUES TEMPORALES</w:t>
      </w:r>
      <w:r w:rsidRPr="00A63253">
        <w:rPr>
          <w:rFonts w:ascii="Arial" w:hAnsi="Arial" w:cs="Arial"/>
        </w:rPr>
        <w:t xml:space="preserve"> </w:t>
      </w:r>
    </w:p>
    <w:p w:rsidR="009826C0" w:rsidRPr="00A63253" w:rsidRDefault="009826C0" w:rsidP="008D25EA">
      <w:pPr>
        <w:rPr>
          <w:rFonts w:ascii="Arial" w:hAnsi="Arial" w:cs="Arial"/>
        </w:rPr>
      </w:pPr>
    </w:p>
    <w:p w:rsidR="009826C0" w:rsidRPr="00A63253" w:rsidRDefault="008D25EA" w:rsidP="009826C0">
      <w:pPr>
        <w:jc w:val="both"/>
        <w:rPr>
          <w:rFonts w:ascii="Arial" w:hAnsi="Arial" w:cs="Arial"/>
        </w:rPr>
      </w:pPr>
      <w:r w:rsidRPr="00A63253">
        <w:rPr>
          <w:rFonts w:ascii="Arial" w:hAnsi="Arial" w:cs="Arial"/>
        </w:rPr>
        <w:t>Son lugares dignos y seguros para vivir temporalmente y que cubren las necesidades básicas de las mujeres y sus hijos en cuanto a hospedaje, alimentación, protección y asesoría jurídica. Deben tener personería jurídica y si prestan servicios de salud debe</w:t>
      </w:r>
      <w:r w:rsidR="009826C0" w:rsidRPr="00A63253">
        <w:rPr>
          <w:rFonts w:ascii="Arial" w:hAnsi="Arial" w:cs="Arial"/>
        </w:rPr>
        <w:t xml:space="preserve">n estar habilitados como IPS. </w:t>
      </w:r>
    </w:p>
    <w:p w:rsidR="009826C0" w:rsidRPr="00A63253" w:rsidRDefault="009826C0" w:rsidP="009826C0">
      <w:pPr>
        <w:jc w:val="both"/>
        <w:rPr>
          <w:rFonts w:ascii="Arial" w:hAnsi="Arial" w:cs="Arial"/>
        </w:rPr>
      </w:pPr>
    </w:p>
    <w:p w:rsidR="009826C0" w:rsidRPr="00A63253" w:rsidRDefault="008D25EA" w:rsidP="009826C0">
      <w:pPr>
        <w:jc w:val="both"/>
        <w:rPr>
          <w:rFonts w:ascii="Arial" w:hAnsi="Arial" w:cs="Arial"/>
        </w:rPr>
      </w:pPr>
      <w:r w:rsidRPr="00A63253">
        <w:rPr>
          <w:rFonts w:ascii="Arial" w:hAnsi="Arial" w:cs="Arial"/>
          <w:b/>
        </w:rPr>
        <w:t>CONSTANCIA DE VIOLENCIA COMPROBADA</w:t>
      </w:r>
      <w:r w:rsidRPr="00A63253">
        <w:rPr>
          <w:rFonts w:ascii="Arial" w:hAnsi="Arial" w:cs="Arial"/>
        </w:rPr>
        <w:t xml:space="preserve"> </w:t>
      </w:r>
    </w:p>
    <w:p w:rsidR="009826C0" w:rsidRPr="00A63253" w:rsidRDefault="009826C0" w:rsidP="009826C0">
      <w:pPr>
        <w:jc w:val="both"/>
        <w:rPr>
          <w:rFonts w:ascii="Arial" w:hAnsi="Arial" w:cs="Arial"/>
        </w:rPr>
      </w:pPr>
    </w:p>
    <w:p w:rsidR="009826C0" w:rsidRPr="00A63253" w:rsidRDefault="008D25EA" w:rsidP="009826C0">
      <w:pPr>
        <w:jc w:val="both"/>
        <w:rPr>
          <w:rFonts w:ascii="Arial" w:hAnsi="Arial" w:cs="Arial"/>
        </w:rPr>
      </w:pPr>
      <w:r w:rsidRPr="00A63253">
        <w:rPr>
          <w:rFonts w:ascii="Arial" w:hAnsi="Arial" w:cs="Arial"/>
        </w:rPr>
        <w:t xml:space="preserve">Es el documento en el cual consta la decisión tomada por la autoridad administrativa o judicial en la que se reconoce a la mujer como </w:t>
      </w:r>
      <w:r w:rsidR="009826C0" w:rsidRPr="00A63253">
        <w:rPr>
          <w:rFonts w:ascii="Arial" w:hAnsi="Arial" w:cs="Arial"/>
        </w:rPr>
        <w:t>víctima de violencia de género</w:t>
      </w:r>
      <w:r w:rsidRPr="00A63253">
        <w:rPr>
          <w:rFonts w:ascii="Arial" w:hAnsi="Arial" w:cs="Arial"/>
        </w:rPr>
        <w:t xml:space="preserve">. </w:t>
      </w:r>
    </w:p>
    <w:p w:rsidR="009826C0" w:rsidRPr="00A63253" w:rsidRDefault="009826C0" w:rsidP="009826C0">
      <w:pPr>
        <w:jc w:val="both"/>
        <w:rPr>
          <w:rFonts w:ascii="Arial" w:hAnsi="Arial" w:cs="Arial"/>
        </w:rPr>
      </w:pPr>
    </w:p>
    <w:p w:rsidR="009826C0" w:rsidRPr="00A63253" w:rsidRDefault="008D25EA" w:rsidP="009826C0">
      <w:pPr>
        <w:jc w:val="both"/>
        <w:rPr>
          <w:rFonts w:ascii="Arial" w:hAnsi="Arial" w:cs="Arial"/>
        </w:rPr>
      </w:pPr>
      <w:r w:rsidRPr="00A63253">
        <w:rPr>
          <w:rFonts w:ascii="Arial" w:hAnsi="Arial" w:cs="Arial"/>
          <w:b/>
        </w:rPr>
        <w:t>DAÑO PATRIMONIAL</w:t>
      </w:r>
      <w:r w:rsidRPr="00A63253">
        <w:rPr>
          <w:rFonts w:ascii="Arial" w:hAnsi="Arial" w:cs="Arial"/>
        </w:rPr>
        <w:t xml:space="preserve"> </w:t>
      </w:r>
    </w:p>
    <w:p w:rsidR="009826C0" w:rsidRPr="00A63253" w:rsidRDefault="009826C0" w:rsidP="009826C0">
      <w:pPr>
        <w:jc w:val="both"/>
        <w:rPr>
          <w:rFonts w:ascii="Arial" w:hAnsi="Arial" w:cs="Arial"/>
        </w:rPr>
      </w:pPr>
    </w:p>
    <w:p w:rsidR="008D25EA" w:rsidRPr="00A63253" w:rsidRDefault="008D25EA" w:rsidP="009826C0">
      <w:pPr>
        <w:jc w:val="both"/>
        <w:rPr>
          <w:rFonts w:ascii="Arial" w:hAnsi="Arial" w:cs="Arial"/>
        </w:rPr>
      </w:pPr>
      <w:r w:rsidRPr="00A63253">
        <w:rPr>
          <w:rFonts w:ascii="Arial" w:hAnsi="Arial" w:cs="Arial"/>
        </w:rPr>
        <w:t>Pérdida, transformación, sustracción, destrucción, retención o distracción de objetos, instrumentos de trabajo, documentos personales, bienes, valores, derechos o económicos destinados a satisfac</w:t>
      </w:r>
      <w:r w:rsidR="009826C0" w:rsidRPr="00A63253">
        <w:rPr>
          <w:rFonts w:ascii="Arial" w:hAnsi="Arial" w:cs="Arial"/>
        </w:rPr>
        <w:t xml:space="preserve">er las necesidades de la mujer. </w:t>
      </w:r>
    </w:p>
    <w:p w:rsidR="008D25EA" w:rsidRPr="00A63253" w:rsidRDefault="008D25EA" w:rsidP="008D25EA">
      <w:pPr>
        <w:rPr>
          <w:rFonts w:ascii="Arial" w:hAnsi="Arial" w:cs="Arial"/>
        </w:rPr>
      </w:pPr>
    </w:p>
    <w:p w:rsidR="009826C0" w:rsidRPr="00A63253" w:rsidRDefault="008D25EA" w:rsidP="008D25EA">
      <w:pPr>
        <w:rPr>
          <w:rFonts w:ascii="Arial" w:hAnsi="Arial" w:cs="Arial"/>
        </w:rPr>
      </w:pPr>
      <w:r w:rsidRPr="00A63253">
        <w:rPr>
          <w:rFonts w:ascii="Arial" w:hAnsi="Arial" w:cs="Arial"/>
          <w:b/>
        </w:rPr>
        <w:t>DAÑO O SUFRIMIENTO FÍSICO</w:t>
      </w:r>
      <w:r w:rsidRPr="00A63253">
        <w:rPr>
          <w:rFonts w:ascii="Arial" w:hAnsi="Arial" w:cs="Arial"/>
        </w:rPr>
        <w:t xml:space="preserve"> </w:t>
      </w:r>
    </w:p>
    <w:p w:rsidR="009826C0" w:rsidRPr="00A63253" w:rsidRDefault="009826C0" w:rsidP="008D25EA">
      <w:pPr>
        <w:rPr>
          <w:rFonts w:ascii="Arial" w:hAnsi="Arial" w:cs="Arial"/>
        </w:rPr>
      </w:pPr>
    </w:p>
    <w:p w:rsidR="009826C0" w:rsidRPr="00A63253" w:rsidRDefault="008D25EA" w:rsidP="008D25EA">
      <w:pPr>
        <w:rPr>
          <w:rFonts w:ascii="Arial" w:hAnsi="Arial" w:cs="Arial"/>
        </w:rPr>
      </w:pPr>
      <w:r w:rsidRPr="00A63253">
        <w:rPr>
          <w:rFonts w:ascii="Arial" w:hAnsi="Arial" w:cs="Arial"/>
        </w:rPr>
        <w:t>Riesgo o disminución de la integ</w:t>
      </w:r>
      <w:r w:rsidR="009826C0" w:rsidRPr="00A63253">
        <w:rPr>
          <w:rFonts w:ascii="Arial" w:hAnsi="Arial" w:cs="Arial"/>
        </w:rPr>
        <w:t xml:space="preserve">ridad corporal de una persona. </w:t>
      </w:r>
    </w:p>
    <w:p w:rsidR="009826C0" w:rsidRPr="00A63253" w:rsidRDefault="009826C0" w:rsidP="008D25EA">
      <w:pPr>
        <w:rPr>
          <w:rFonts w:ascii="Arial" w:hAnsi="Arial" w:cs="Arial"/>
        </w:rPr>
      </w:pPr>
    </w:p>
    <w:p w:rsidR="009826C0" w:rsidRPr="00A63253" w:rsidRDefault="009826C0" w:rsidP="008D25EA">
      <w:pPr>
        <w:rPr>
          <w:rFonts w:ascii="Arial" w:hAnsi="Arial" w:cs="Arial"/>
          <w:b/>
        </w:rPr>
      </w:pPr>
    </w:p>
    <w:p w:rsidR="009826C0" w:rsidRPr="00A63253" w:rsidRDefault="009826C0" w:rsidP="008D25EA">
      <w:pPr>
        <w:rPr>
          <w:rFonts w:ascii="Arial" w:hAnsi="Arial" w:cs="Arial"/>
          <w:b/>
        </w:rPr>
      </w:pPr>
    </w:p>
    <w:p w:rsidR="009826C0" w:rsidRPr="00A63253" w:rsidRDefault="009826C0" w:rsidP="008D25EA">
      <w:pPr>
        <w:rPr>
          <w:rFonts w:ascii="Arial" w:hAnsi="Arial" w:cs="Arial"/>
          <w:b/>
        </w:rPr>
      </w:pPr>
    </w:p>
    <w:p w:rsidR="009826C0" w:rsidRPr="00A63253" w:rsidRDefault="008D25EA" w:rsidP="008D25EA">
      <w:pPr>
        <w:rPr>
          <w:rFonts w:ascii="Arial" w:hAnsi="Arial" w:cs="Arial"/>
        </w:rPr>
      </w:pPr>
      <w:r w:rsidRPr="00A63253">
        <w:rPr>
          <w:rFonts w:ascii="Arial" w:hAnsi="Arial" w:cs="Arial"/>
          <w:b/>
        </w:rPr>
        <w:t>DAÑO O SUFRIMIENTO PSICOLÓGICO</w:t>
      </w:r>
      <w:r w:rsidRPr="00A63253">
        <w:rPr>
          <w:rFonts w:ascii="Arial" w:hAnsi="Arial" w:cs="Arial"/>
        </w:rPr>
        <w:t xml:space="preserve"> </w:t>
      </w:r>
    </w:p>
    <w:p w:rsidR="009826C0" w:rsidRPr="00A63253" w:rsidRDefault="009826C0" w:rsidP="008D25EA">
      <w:pPr>
        <w:rPr>
          <w:rFonts w:ascii="Arial" w:hAnsi="Arial" w:cs="Arial"/>
        </w:rPr>
      </w:pPr>
    </w:p>
    <w:p w:rsidR="009826C0" w:rsidRPr="00A63253" w:rsidRDefault="008D25EA" w:rsidP="009826C0">
      <w:pPr>
        <w:jc w:val="both"/>
        <w:rPr>
          <w:rFonts w:ascii="Arial" w:hAnsi="Arial" w:cs="Arial"/>
        </w:rPr>
      </w:pPr>
      <w:r w:rsidRPr="00A63253">
        <w:rPr>
          <w:rFonts w:ascii="Arial" w:hAnsi="Arial" w:cs="Arial"/>
        </w:rPr>
        <w:t>Consecuencia proveniente de la acción u omisión destinada a degradar o controlar las acciones, comportamientos, creencias y decisiones de otras personas, por medio de intimidación, manipulación, amenaza, directa o indirecta, humillación, aislamiento o cualquier otra conducta que implique un perjuicio en la salud psicológica, la autodetermin</w:t>
      </w:r>
      <w:r w:rsidR="009826C0" w:rsidRPr="00A63253">
        <w:rPr>
          <w:rFonts w:ascii="Arial" w:hAnsi="Arial" w:cs="Arial"/>
        </w:rPr>
        <w:t>ación o el desarrollo personal</w:t>
      </w:r>
      <w:r w:rsidRPr="00A63253">
        <w:rPr>
          <w:rFonts w:ascii="Arial" w:hAnsi="Arial" w:cs="Arial"/>
        </w:rPr>
        <w:t>. Manifestaciones de temor o intimidación a la otra persona con el ánimo de ejercer control sobre su cond</w:t>
      </w:r>
      <w:r w:rsidR="009826C0" w:rsidRPr="00A63253">
        <w:rPr>
          <w:rFonts w:ascii="Arial" w:hAnsi="Arial" w:cs="Arial"/>
        </w:rPr>
        <w:t>ucta, sentimientos o actitudes</w:t>
      </w:r>
      <w:r w:rsidRPr="00A63253">
        <w:rPr>
          <w:rFonts w:ascii="Arial" w:hAnsi="Arial" w:cs="Arial"/>
        </w:rPr>
        <w:t xml:space="preserve">. </w:t>
      </w:r>
    </w:p>
    <w:p w:rsidR="009826C0" w:rsidRPr="00A63253" w:rsidRDefault="009826C0" w:rsidP="009826C0">
      <w:pPr>
        <w:jc w:val="both"/>
        <w:rPr>
          <w:rFonts w:ascii="Arial" w:hAnsi="Arial" w:cs="Arial"/>
        </w:rPr>
      </w:pPr>
    </w:p>
    <w:p w:rsidR="009826C0" w:rsidRPr="00A63253" w:rsidRDefault="008D25EA" w:rsidP="009826C0">
      <w:pPr>
        <w:jc w:val="both"/>
        <w:rPr>
          <w:rFonts w:ascii="Arial" w:hAnsi="Arial" w:cs="Arial"/>
        </w:rPr>
      </w:pPr>
      <w:r w:rsidRPr="00A63253">
        <w:rPr>
          <w:rFonts w:ascii="Arial" w:hAnsi="Arial" w:cs="Arial"/>
          <w:b/>
        </w:rPr>
        <w:t>DAÑO O SUFRIMIENTO SEXUAL</w:t>
      </w:r>
      <w:r w:rsidRPr="00A63253">
        <w:rPr>
          <w:rFonts w:ascii="Arial" w:hAnsi="Arial" w:cs="Arial"/>
        </w:rPr>
        <w:t xml:space="preserve"> </w:t>
      </w:r>
    </w:p>
    <w:p w:rsidR="009826C0" w:rsidRPr="00A63253" w:rsidRDefault="009826C0" w:rsidP="009826C0">
      <w:pPr>
        <w:jc w:val="both"/>
        <w:rPr>
          <w:rFonts w:ascii="Arial" w:hAnsi="Arial" w:cs="Arial"/>
        </w:rPr>
      </w:pPr>
    </w:p>
    <w:p w:rsidR="009826C0" w:rsidRPr="00A63253" w:rsidRDefault="008D25EA" w:rsidP="009826C0">
      <w:pPr>
        <w:jc w:val="both"/>
        <w:rPr>
          <w:rFonts w:ascii="Arial" w:hAnsi="Arial" w:cs="Arial"/>
        </w:rPr>
      </w:pPr>
      <w:r w:rsidRPr="00A63253">
        <w:rPr>
          <w:rFonts w:ascii="Arial" w:hAnsi="Arial" w:cs="Arial"/>
        </w:rPr>
        <w:t>Consecuencias que provienen de la acción consistente en obligar a una persona a mantener contacto sexual, físico o verbal, o a participar en otras interacciones sexuales mediante el uso de fuerza, intimidación, coerción, chantaje, soborno, manipulación, amenaza o cualquier otro mecanismo que anule o limite la voluntad personal. Igualmente, se considera daño o sufrimiento sexual el hecho de que la persona agresora obligue a la agredida a realizar alguno de est</w:t>
      </w:r>
      <w:r w:rsidR="009826C0" w:rsidRPr="00A63253">
        <w:rPr>
          <w:rFonts w:ascii="Arial" w:hAnsi="Arial" w:cs="Arial"/>
        </w:rPr>
        <w:t>os actos con terceras personas</w:t>
      </w:r>
      <w:r w:rsidRPr="00A63253">
        <w:rPr>
          <w:rFonts w:ascii="Arial" w:hAnsi="Arial" w:cs="Arial"/>
        </w:rPr>
        <w:t xml:space="preserve">. </w:t>
      </w:r>
      <w:r w:rsidR="009826C0" w:rsidRPr="00A63253">
        <w:rPr>
          <w:rFonts w:ascii="Arial" w:hAnsi="Arial" w:cs="Arial"/>
        </w:rPr>
        <w:t xml:space="preserve"> L</w:t>
      </w:r>
      <w:r w:rsidRPr="00A63253">
        <w:rPr>
          <w:rFonts w:ascii="Arial" w:hAnsi="Arial" w:cs="Arial"/>
        </w:rPr>
        <w:t>a violencia sexual constituye, además, de un delito con sus respectivas tipificaciones en el Código Penal, una violación a los derechos humanos, afecta las libertades fundamentales y la dignidad en aspectos de su sexualidad, su intimidad</w:t>
      </w:r>
      <w:r w:rsidR="009826C0" w:rsidRPr="00A63253">
        <w:rPr>
          <w:rFonts w:ascii="Arial" w:hAnsi="Arial" w:cs="Arial"/>
        </w:rPr>
        <w:t xml:space="preserve"> y su reproducción</w:t>
      </w:r>
      <w:r w:rsidRPr="00A63253">
        <w:rPr>
          <w:rFonts w:ascii="Arial" w:hAnsi="Arial" w:cs="Arial"/>
        </w:rPr>
        <w:t>. Según la OMS la violencia sexual puede ocasionar embarazos no deseados, abortos provocados, problemas ginecológicos e infecciones de transmisión sexual, entre ellas, la infección por VIH.</w:t>
      </w:r>
    </w:p>
    <w:p w:rsidR="009826C0" w:rsidRPr="00A63253" w:rsidRDefault="009826C0" w:rsidP="009826C0">
      <w:pPr>
        <w:jc w:val="both"/>
        <w:rPr>
          <w:rFonts w:ascii="Arial" w:hAnsi="Arial" w:cs="Arial"/>
        </w:rPr>
      </w:pPr>
    </w:p>
    <w:p w:rsidR="009826C0" w:rsidRPr="00A63253" w:rsidRDefault="008D25EA" w:rsidP="009826C0">
      <w:pPr>
        <w:jc w:val="both"/>
        <w:rPr>
          <w:rFonts w:ascii="Arial" w:hAnsi="Arial" w:cs="Arial"/>
        </w:rPr>
      </w:pPr>
      <w:r w:rsidRPr="00A63253">
        <w:rPr>
          <w:rFonts w:ascii="Arial" w:hAnsi="Arial" w:cs="Arial"/>
          <w:b/>
        </w:rPr>
        <w:t>EMPLEADOR PARA OBTENER EL BENEFICIO DE LA DEDUCCIÓN DEL IMPUESTO DE RENTA</w:t>
      </w:r>
      <w:r w:rsidRPr="00A63253">
        <w:rPr>
          <w:rFonts w:ascii="Arial" w:hAnsi="Arial" w:cs="Arial"/>
        </w:rPr>
        <w:t xml:space="preserve"> </w:t>
      </w:r>
    </w:p>
    <w:p w:rsidR="009826C0" w:rsidRPr="00A63253" w:rsidRDefault="009826C0" w:rsidP="009826C0">
      <w:pPr>
        <w:jc w:val="both"/>
        <w:rPr>
          <w:rFonts w:ascii="Arial" w:hAnsi="Arial" w:cs="Arial"/>
        </w:rPr>
      </w:pPr>
    </w:p>
    <w:p w:rsidR="009826C0" w:rsidRPr="00A63253" w:rsidRDefault="008D25EA" w:rsidP="009826C0">
      <w:pPr>
        <w:jc w:val="both"/>
        <w:rPr>
          <w:rFonts w:ascii="Arial" w:hAnsi="Arial" w:cs="Arial"/>
        </w:rPr>
      </w:pPr>
      <w:r w:rsidRPr="00A63253">
        <w:rPr>
          <w:rFonts w:ascii="Arial" w:hAnsi="Arial" w:cs="Arial"/>
        </w:rPr>
        <w:t>Es la persona natural o jurídica, obligada a presentar declaración del impuesto sobre la renta y complementarios, que emplee mediante contrato de trabajo a muje</w:t>
      </w:r>
      <w:r w:rsidR="009826C0" w:rsidRPr="00A63253">
        <w:rPr>
          <w:rFonts w:ascii="Arial" w:hAnsi="Arial" w:cs="Arial"/>
        </w:rPr>
        <w:t xml:space="preserve">res víctimas de la violencia. </w:t>
      </w:r>
    </w:p>
    <w:p w:rsidR="009826C0" w:rsidRPr="00A63253" w:rsidRDefault="009826C0" w:rsidP="009826C0">
      <w:pPr>
        <w:jc w:val="both"/>
        <w:rPr>
          <w:rFonts w:ascii="Arial" w:hAnsi="Arial" w:cs="Arial"/>
        </w:rPr>
      </w:pPr>
    </w:p>
    <w:p w:rsidR="009826C0" w:rsidRPr="00A63253" w:rsidRDefault="008D25EA" w:rsidP="009826C0">
      <w:pPr>
        <w:jc w:val="both"/>
        <w:rPr>
          <w:rFonts w:ascii="Arial" w:hAnsi="Arial" w:cs="Arial"/>
        </w:rPr>
      </w:pPr>
      <w:r w:rsidRPr="00A63253">
        <w:rPr>
          <w:rFonts w:ascii="Arial" w:hAnsi="Arial" w:cs="Arial"/>
          <w:b/>
        </w:rPr>
        <w:t>ENFOQUE DE DERECHOS</w:t>
      </w:r>
      <w:r w:rsidRPr="00A63253">
        <w:rPr>
          <w:rFonts w:ascii="Arial" w:hAnsi="Arial" w:cs="Arial"/>
        </w:rPr>
        <w:t xml:space="preserve"> </w:t>
      </w:r>
    </w:p>
    <w:p w:rsidR="009826C0" w:rsidRPr="00A63253" w:rsidRDefault="009826C0" w:rsidP="009826C0">
      <w:pPr>
        <w:jc w:val="both"/>
        <w:rPr>
          <w:rFonts w:ascii="Arial" w:hAnsi="Arial" w:cs="Arial"/>
        </w:rPr>
      </w:pPr>
    </w:p>
    <w:p w:rsidR="009826C0" w:rsidRPr="00A63253" w:rsidRDefault="008D25EA" w:rsidP="009826C0">
      <w:pPr>
        <w:jc w:val="both"/>
        <w:rPr>
          <w:rFonts w:ascii="Arial" w:hAnsi="Arial" w:cs="Arial"/>
        </w:rPr>
      </w:pPr>
      <w:r w:rsidRPr="00A63253">
        <w:rPr>
          <w:rFonts w:ascii="Arial" w:hAnsi="Arial" w:cs="Arial"/>
        </w:rPr>
        <w:t>Se basa en la universalidad, inalienabilidad, indivisibilidad e interdependencia de los derechos humanos de todas las personas sin distinción de género, etnia, discapacidad, o</w:t>
      </w:r>
      <w:r w:rsidR="009826C0" w:rsidRPr="00A63253">
        <w:rPr>
          <w:rFonts w:ascii="Arial" w:hAnsi="Arial" w:cs="Arial"/>
        </w:rPr>
        <w:t xml:space="preserve">rientación sexual, entre otras. </w:t>
      </w:r>
    </w:p>
    <w:p w:rsidR="009826C0" w:rsidRPr="00A63253" w:rsidRDefault="009826C0" w:rsidP="009826C0">
      <w:pPr>
        <w:jc w:val="both"/>
        <w:rPr>
          <w:rFonts w:ascii="Arial" w:hAnsi="Arial" w:cs="Arial"/>
        </w:rPr>
      </w:pPr>
    </w:p>
    <w:p w:rsidR="009826C0" w:rsidRPr="00A63253" w:rsidRDefault="009826C0" w:rsidP="009826C0">
      <w:pPr>
        <w:jc w:val="both"/>
        <w:rPr>
          <w:rFonts w:ascii="Arial" w:hAnsi="Arial" w:cs="Arial"/>
          <w:b/>
        </w:rPr>
      </w:pPr>
    </w:p>
    <w:p w:rsidR="009826C0" w:rsidRPr="00A63253" w:rsidRDefault="009826C0" w:rsidP="009826C0">
      <w:pPr>
        <w:jc w:val="both"/>
        <w:rPr>
          <w:rFonts w:ascii="Arial" w:hAnsi="Arial" w:cs="Arial"/>
          <w:b/>
        </w:rPr>
      </w:pPr>
    </w:p>
    <w:p w:rsidR="009826C0" w:rsidRPr="00A63253" w:rsidRDefault="009826C0" w:rsidP="009826C0">
      <w:pPr>
        <w:jc w:val="both"/>
        <w:rPr>
          <w:rFonts w:ascii="Arial" w:hAnsi="Arial" w:cs="Arial"/>
          <w:b/>
        </w:rPr>
      </w:pPr>
    </w:p>
    <w:p w:rsidR="009826C0" w:rsidRPr="00A63253" w:rsidRDefault="008D25EA" w:rsidP="009826C0">
      <w:pPr>
        <w:jc w:val="both"/>
        <w:rPr>
          <w:rFonts w:ascii="Arial" w:hAnsi="Arial" w:cs="Arial"/>
        </w:rPr>
      </w:pPr>
      <w:r w:rsidRPr="00A63253">
        <w:rPr>
          <w:rFonts w:ascii="Arial" w:hAnsi="Arial" w:cs="Arial"/>
          <w:b/>
        </w:rPr>
        <w:t>ENFOQUE DIFERENCIAL</w:t>
      </w:r>
      <w:r w:rsidRPr="00A63253">
        <w:rPr>
          <w:rFonts w:ascii="Arial" w:hAnsi="Arial" w:cs="Arial"/>
        </w:rPr>
        <w:t xml:space="preserve"> </w:t>
      </w:r>
    </w:p>
    <w:p w:rsidR="009826C0" w:rsidRPr="00A63253" w:rsidRDefault="009826C0" w:rsidP="009826C0">
      <w:pPr>
        <w:jc w:val="both"/>
        <w:rPr>
          <w:rFonts w:ascii="Arial" w:hAnsi="Arial" w:cs="Arial"/>
        </w:rPr>
      </w:pPr>
    </w:p>
    <w:p w:rsidR="008D25EA" w:rsidRPr="00A63253" w:rsidRDefault="008D25EA" w:rsidP="009826C0">
      <w:pPr>
        <w:jc w:val="both"/>
        <w:rPr>
          <w:rFonts w:ascii="Arial" w:hAnsi="Arial" w:cs="Arial"/>
        </w:rPr>
      </w:pPr>
      <w:r w:rsidRPr="00A63253">
        <w:rPr>
          <w:rFonts w:ascii="Arial" w:hAnsi="Arial" w:cs="Arial"/>
        </w:rPr>
        <w:t>Reconocimiento de la existencia de grupos poblacionales que por sus condiciones y características étnicas, culturales, sociodemográficas, su sexo, su orientación sexual y su ciclo vital son más vulnerables y requieren un abordaje ajustado a sus particularidades para dism</w:t>
      </w:r>
      <w:r w:rsidR="009826C0" w:rsidRPr="00A63253">
        <w:rPr>
          <w:rFonts w:ascii="Arial" w:hAnsi="Arial" w:cs="Arial"/>
        </w:rPr>
        <w:t>inuir situaciones de inequidad</w:t>
      </w:r>
      <w:r w:rsidRPr="00A63253">
        <w:rPr>
          <w:rFonts w:ascii="Arial" w:hAnsi="Arial" w:cs="Arial"/>
        </w:rPr>
        <w:t xml:space="preserve">. </w:t>
      </w:r>
    </w:p>
    <w:p w:rsidR="008D25EA" w:rsidRPr="00A63253" w:rsidRDefault="008D25EA" w:rsidP="00B211F4">
      <w:pPr>
        <w:ind w:left="360"/>
        <w:rPr>
          <w:rFonts w:ascii="Arial" w:hAnsi="Arial" w:cs="Arial"/>
          <w:b/>
        </w:rPr>
      </w:pPr>
    </w:p>
    <w:p w:rsidR="009826C0" w:rsidRPr="00A63253" w:rsidRDefault="008D25EA" w:rsidP="009826C0">
      <w:pPr>
        <w:jc w:val="both"/>
        <w:rPr>
          <w:rFonts w:ascii="Arial" w:hAnsi="Arial" w:cs="Arial"/>
        </w:rPr>
      </w:pPr>
      <w:r w:rsidRPr="00A63253">
        <w:rPr>
          <w:rFonts w:ascii="Arial" w:hAnsi="Arial" w:cs="Arial"/>
          <w:b/>
        </w:rPr>
        <w:t>ENFOQUE DE GÉNERO</w:t>
      </w:r>
      <w:r w:rsidRPr="00A63253">
        <w:rPr>
          <w:rFonts w:ascii="Arial" w:hAnsi="Arial" w:cs="Arial"/>
        </w:rPr>
        <w:t xml:space="preserve"> </w:t>
      </w:r>
    </w:p>
    <w:p w:rsidR="009826C0" w:rsidRPr="00A63253" w:rsidRDefault="009826C0" w:rsidP="009826C0">
      <w:pPr>
        <w:jc w:val="both"/>
        <w:rPr>
          <w:rFonts w:ascii="Arial" w:hAnsi="Arial" w:cs="Arial"/>
        </w:rPr>
      </w:pPr>
    </w:p>
    <w:p w:rsidR="00E432E6" w:rsidRPr="00A63253" w:rsidRDefault="008D25EA" w:rsidP="009826C0">
      <w:pPr>
        <w:jc w:val="both"/>
        <w:rPr>
          <w:rFonts w:ascii="Arial" w:hAnsi="Arial" w:cs="Arial"/>
        </w:rPr>
      </w:pPr>
      <w:r w:rsidRPr="00A63253">
        <w:rPr>
          <w:rFonts w:ascii="Arial" w:hAnsi="Arial" w:cs="Arial"/>
        </w:rPr>
        <w:t>Es una categoría de análisis que permite hacer evidentes las diferencias sociales, biológicas, psicológicas y ambientales que se convierten en desventaja, en las relaciones entre las personas, según el sexo, la edad, el rol que desempeñan en l</w:t>
      </w:r>
      <w:r w:rsidR="00E432E6" w:rsidRPr="00A63253">
        <w:rPr>
          <w:rFonts w:ascii="Arial" w:hAnsi="Arial" w:cs="Arial"/>
        </w:rPr>
        <w:t xml:space="preserve">a familia y en el grupo social. </w:t>
      </w:r>
    </w:p>
    <w:p w:rsidR="00E432E6" w:rsidRPr="00A63253" w:rsidRDefault="00E432E6" w:rsidP="009826C0">
      <w:pPr>
        <w:jc w:val="both"/>
        <w:rPr>
          <w:rFonts w:ascii="Arial" w:hAnsi="Arial" w:cs="Arial"/>
        </w:rPr>
      </w:pPr>
    </w:p>
    <w:p w:rsidR="00E432E6" w:rsidRPr="00A63253" w:rsidRDefault="008D25EA" w:rsidP="009826C0">
      <w:pPr>
        <w:jc w:val="both"/>
        <w:rPr>
          <w:rFonts w:ascii="Arial" w:hAnsi="Arial" w:cs="Arial"/>
        </w:rPr>
      </w:pPr>
      <w:r w:rsidRPr="00A63253">
        <w:rPr>
          <w:rFonts w:ascii="Arial" w:hAnsi="Arial" w:cs="Arial"/>
          <w:b/>
        </w:rPr>
        <w:t>FAMILIA</w:t>
      </w:r>
      <w:r w:rsidRPr="00A63253">
        <w:rPr>
          <w:rFonts w:ascii="Arial" w:hAnsi="Arial" w:cs="Arial"/>
        </w:rPr>
        <w:t xml:space="preserve"> </w:t>
      </w:r>
    </w:p>
    <w:p w:rsidR="00E432E6" w:rsidRPr="00A63253" w:rsidRDefault="00E432E6" w:rsidP="009826C0">
      <w:pPr>
        <w:jc w:val="both"/>
        <w:rPr>
          <w:rFonts w:ascii="Arial" w:hAnsi="Arial" w:cs="Arial"/>
        </w:rPr>
      </w:pPr>
    </w:p>
    <w:p w:rsidR="00E432E6" w:rsidRPr="00A63253" w:rsidRDefault="008D25EA" w:rsidP="009826C0">
      <w:pPr>
        <w:jc w:val="both"/>
        <w:rPr>
          <w:rFonts w:ascii="Arial" w:hAnsi="Arial" w:cs="Arial"/>
        </w:rPr>
      </w:pPr>
      <w:r w:rsidRPr="00A63253">
        <w:rPr>
          <w:rFonts w:ascii="Arial" w:hAnsi="Arial" w:cs="Arial"/>
        </w:rPr>
        <w:t xml:space="preserve">Aquella comunidad de personas emparentadas entre sí por vínculos naturales o jurídicos, que funda su existencia en el amor, el respeto y la solidaridad, y que se caracteriza por la unidad de vida o de destino que liga íntimamente </w:t>
      </w:r>
      <w:r w:rsidR="00E432E6" w:rsidRPr="00A63253">
        <w:rPr>
          <w:rFonts w:ascii="Arial" w:hAnsi="Arial" w:cs="Arial"/>
        </w:rPr>
        <w:t>a sus integrantes más próximos</w:t>
      </w:r>
      <w:r w:rsidRPr="00A63253">
        <w:rPr>
          <w:rFonts w:ascii="Arial" w:hAnsi="Arial" w:cs="Arial"/>
        </w:rPr>
        <w:t xml:space="preserve">. Es importante señalar que la Corte Constitucional en su Sentencia C-029 de 2009, declaró la </w:t>
      </w:r>
      <w:proofErr w:type="spellStart"/>
      <w:r w:rsidRPr="00A63253">
        <w:rPr>
          <w:rFonts w:ascii="Arial" w:hAnsi="Arial" w:cs="Arial"/>
        </w:rPr>
        <w:t>exequibilidad</w:t>
      </w:r>
      <w:proofErr w:type="spellEnd"/>
      <w:r w:rsidRPr="00A63253">
        <w:rPr>
          <w:rFonts w:ascii="Arial" w:hAnsi="Arial" w:cs="Arial"/>
        </w:rPr>
        <w:t xml:space="preserve"> de la expresión “compañeros permanentes” contenida en el literal a) del artículo 2º de la Ley 294 de 1996, en el entendido de que, para los efectos de las medidas administrativas de protección previstas en la Ley 294 de 1996, la misma también se aplica, en igualdad de condiciones, a los integrante</w:t>
      </w:r>
      <w:r w:rsidR="00E432E6" w:rsidRPr="00A63253">
        <w:rPr>
          <w:rFonts w:ascii="Arial" w:hAnsi="Arial" w:cs="Arial"/>
        </w:rPr>
        <w:t xml:space="preserve">s de las parejas homosexuales. </w:t>
      </w:r>
    </w:p>
    <w:p w:rsidR="00E432E6" w:rsidRPr="00A63253" w:rsidRDefault="00E432E6" w:rsidP="009826C0">
      <w:pPr>
        <w:jc w:val="both"/>
        <w:rPr>
          <w:rFonts w:ascii="Arial" w:hAnsi="Arial" w:cs="Arial"/>
        </w:rPr>
      </w:pPr>
    </w:p>
    <w:p w:rsidR="00E432E6" w:rsidRPr="00A63253" w:rsidRDefault="008D25EA" w:rsidP="009826C0">
      <w:pPr>
        <w:jc w:val="both"/>
        <w:rPr>
          <w:rFonts w:ascii="Arial" w:hAnsi="Arial" w:cs="Arial"/>
        </w:rPr>
      </w:pPr>
      <w:r w:rsidRPr="00A63253">
        <w:rPr>
          <w:rFonts w:ascii="Arial" w:hAnsi="Arial" w:cs="Arial"/>
          <w:b/>
        </w:rPr>
        <w:t>GÉNERO</w:t>
      </w:r>
      <w:r w:rsidRPr="00A63253">
        <w:rPr>
          <w:rFonts w:ascii="Arial" w:hAnsi="Arial" w:cs="Arial"/>
        </w:rPr>
        <w:t xml:space="preserve"> </w:t>
      </w:r>
    </w:p>
    <w:p w:rsidR="00E432E6" w:rsidRPr="00A63253" w:rsidRDefault="00E432E6" w:rsidP="009826C0">
      <w:pPr>
        <w:jc w:val="both"/>
        <w:rPr>
          <w:rFonts w:ascii="Arial" w:hAnsi="Arial" w:cs="Arial"/>
        </w:rPr>
      </w:pPr>
    </w:p>
    <w:p w:rsidR="009D3040" w:rsidRPr="00A63253" w:rsidRDefault="008D25EA" w:rsidP="00E432E6">
      <w:pPr>
        <w:jc w:val="both"/>
        <w:rPr>
          <w:rFonts w:ascii="Arial" w:hAnsi="Arial" w:cs="Arial"/>
        </w:rPr>
      </w:pPr>
      <w:r w:rsidRPr="00A63253">
        <w:rPr>
          <w:rFonts w:ascii="Arial" w:hAnsi="Arial" w:cs="Arial"/>
        </w:rPr>
        <w:t>El género es una construcción desarrollada social, cultural e históricamente, por la cual se asigna a las personas, de uno y otro sexo, determinados roles, actitudes, funciones, valores y comportamientos diferentes y de desigual valor, construidos a partir de las diferencias biológicas que conforman el deber ser</w:t>
      </w:r>
      <w:r w:rsidR="00E432E6" w:rsidRPr="00A63253">
        <w:rPr>
          <w:rFonts w:ascii="Arial" w:hAnsi="Arial" w:cs="Arial"/>
        </w:rPr>
        <w:t xml:space="preserve"> de cada hombre y de cada mujer</w:t>
      </w:r>
      <w:r w:rsidRPr="00A63253">
        <w:rPr>
          <w:rFonts w:ascii="Arial" w:hAnsi="Arial" w:cs="Arial"/>
        </w:rPr>
        <w:t>. El género alude al distinto significado social que tiene el hecho de ser mujer y hombre; es decir, es una definición específica cultural de la feminidad y la masculinidad que, por tanto, varía en el tiempo y en el espacio. Sitúa las relaciones de mujeres y hombres en “contexto”, permitiendo enfocarse en los procesos y relaciones que reproducen y refuerzan las desigualdades entre ambos, haciendo visible, por tanto, la cuestión del poder que subya</w:t>
      </w:r>
      <w:r w:rsidR="009D3040" w:rsidRPr="00A63253">
        <w:rPr>
          <w:rFonts w:ascii="Arial" w:hAnsi="Arial" w:cs="Arial"/>
        </w:rPr>
        <w:t>ce en las relaciones de género</w:t>
      </w:r>
      <w:r w:rsidRPr="00A63253">
        <w:rPr>
          <w:rFonts w:ascii="Arial" w:hAnsi="Arial" w:cs="Arial"/>
        </w:rPr>
        <w:t xml:space="preserve">. </w:t>
      </w:r>
    </w:p>
    <w:p w:rsidR="009D3040" w:rsidRPr="00A63253" w:rsidRDefault="009D3040" w:rsidP="00E432E6">
      <w:pPr>
        <w:jc w:val="both"/>
        <w:rPr>
          <w:rFonts w:ascii="Arial" w:hAnsi="Arial" w:cs="Arial"/>
        </w:rPr>
      </w:pPr>
    </w:p>
    <w:p w:rsidR="009D3040" w:rsidRPr="00A63253" w:rsidRDefault="009D3040" w:rsidP="00E432E6">
      <w:pPr>
        <w:jc w:val="both"/>
        <w:rPr>
          <w:rFonts w:ascii="Arial" w:hAnsi="Arial" w:cs="Arial"/>
        </w:rPr>
      </w:pPr>
    </w:p>
    <w:p w:rsidR="003921F1" w:rsidRPr="00A63253" w:rsidRDefault="003921F1" w:rsidP="00E432E6">
      <w:pPr>
        <w:jc w:val="both"/>
        <w:rPr>
          <w:rFonts w:ascii="Arial" w:hAnsi="Arial" w:cs="Arial"/>
          <w:b/>
        </w:rPr>
      </w:pPr>
    </w:p>
    <w:p w:rsidR="009D3040" w:rsidRPr="00A63253" w:rsidRDefault="008D25EA" w:rsidP="00E432E6">
      <w:pPr>
        <w:jc w:val="both"/>
        <w:rPr>
          <w:rFonts w:ascii="Arial" w:hAnsi="Arial" w:cs="Arial"/>
        </w:rPr>
      </w:pPr>
      <w:r w:rsidRPr="00A63253">
        <w:rPr>
          <w:rFonts w:ascii="Arial" w:hAnsi="Arial" w:cs="Arial"/>
          <w:b/>
        </w:rPr>
        <w:t>MALTRATO</w:t>
      </w:r>
      <w:r w:rsidRPr="00A63253">
        <w:rPr>
          <w:rFonts w:ascii="Arial" w:hAnsi="Arial" w:cs="Arial"/>
        </w:rPr>
        <w:t xml:space="preserve"> </w:t>
      </w:r>
    </w:p>
    <w:p w:rsidR="009D3040" w:rsidRPr="00A63253" w:rsidRDefault="009D3040" w:rsidP="00E432E6">
      <w:pPr>
        <w:jc w:val="both"/>
        <w:rPr>
          <w:rFonts w:ascii="Arial" w:hAnsi="Arial" w:cs="Arial"/>
        </w:rPr>
      </w:pPr>
    </w:p>
    <w:p w:rsidR="009D3040" w:rsidRPr="00A63253" w:rsidRDefault="008D25EA" w:rsidP="00E432E6">
      <w:pPr>
        <w:jc w:val="both"/>
        <w:rPr>
          <w:rFonts w:ascii="Arial" w:hAnsi="Arial" w:cs="Arial"/>
        </w:rPr>
      </w:pPr>
      <w:r w:rsidRPr="00A63253">
        <w:rPr>
          <w:rFonts w:ascii="Arial" w:hAnsi="Arial" w:cs="Arial"/>
        </w:rPr>
        <w:t>Aquellos actos que están encaminados a crear un ambiente de incomodidad y enrarecimiento que conspire en contra de la mutua con</w:t>
      </w:r>
      <w:r w:rsidR="009D3040" w:rsidRPr="00A63253">
        <w:rPr>
          <w:rFonts w:ascii="Arial" w:hAnsi="Arial" w:cs="Arial"/>
        </w:rPr>
        <w:t>fianza y tranquilidad familiar</w:t>
      </w:r>
      <w:r w:rsidRPr="00A63253">
        <w:rPr>
          <w:rFonts w:ascii="Arial" w:hAnsi="Arial" w:cs="Arial"/>
        </w:rPr>
        <w:t>. A su turno, el maltrato infantil implica toda forma de perjuicio, castigo, humillación o abuso físico o psicológico, descuido, omisión o trato negligente, malos tratos o explotación sexual, incluidos los actos sexuales abusivos y la violación, y en general toda forma de violencia o agresión sob</w:t>
      </w:r>
      <w:r w:rsidR="009D3040" w:rsidRPr="00A63253">
        <w:rPr>
          <w:rFonts w:ascii="Arial" w:hAnsi="Arial" w:cs="Arial"/>
        </w:rPr>
        <w:t>re el niño, niña o adolescente.</w:t>
      </w:r>
      <w:r w:rsidRPr="00A63253">
        <w:rPr>
          <w:rFonts w:ascii="Arial" w:hAnsi="Arial" w:cs="Arial"/>
        </w:rPr>
        <w:t xml:space="preserve"> </w:t>
      </w:r>
    </w:p>
    <w:p w:rsidR="009D3040" w:rsidRPr="00A63253" w:rsidRDefault="009D3040" w:rsidP="00E432E6">
      <w:pPr>
        <w:jc w:val="both"/>
        <w:rPr>
          <w:rFonts w:ascii="Arial" w:hAnsi="Arial" w:cs="Arial"/>
        </w:rPr>
      </w:pPr>
    </w:p>
    <w:p w:rsidR="009D3040" w:rsidRPr="00A63253" w:rsidRDefault="008D25EA" w:rsidP="00E432E6">
      <w:pPr>
        <w:jc w:val="both"/>
        <w:rPr>
          <w:rFonts w:ascii="Arial" w:hAnsi="Arial" w:cs="Arial"/>
        </w:rPr>
      </w:pPr>
      <w:r w:rsidRPr="00A63253">
        <w:rPr>
          <w:rFonts w:ascii="Arial" w:hAnsi="Arial" w:cs="Arial"/>
          <w:b/>
        </w:rPr>
        <w:t>MECANISMOS DE ATENCIÓN</w:t>
      </w:r>
      <w:r w:rsidRPr="00A63253">
        <w:rPr>
          <w:rFonts w:ascii="Arial" w:hAnsi="Arial" w:cs="Arial"/>
        </w:rPr>
        <w:t xml:space="preserve"> </w:t>
      </w:r>
    </w:p>
    <w:p w:rsidR="009D3040" w:rsidRPr="00A63253" w:rsidRDefault="009D3040" w:rsidP="00E432E6">
      <w:pPr>
        <w:jc w:val="both"/>
        <w:rPr>
          <w:rFonts w:ascii="Arial" w:hAnsi="Arial" w:cs="Arial"/>
        </w:rPr>
      </w:pPr>
    </w:p>
    <w:p w:rsidR="008D25EA" w:rsidRPr="00A63253" w:rsidRDefault="008D25EA" w:rsidP="00E432E6">
      <w:pPr>
        <w:jc w:val="both"/>
        <w:rPr>
          <w:rFonts w:ascii="Arial" w:hAnsi="Arial" w:cs="Arial"/>
        </w:rPr>
      </w:pPr>
      <w:r w:rsidRPr="00A63253">
        <w:rPr>
          <w:rFonts w:ascii="Arial" w:hAnsi="Arial" w:cs="Arial"/>
        </w:rPr>
        <w:t xml:space="preserve">Corresponden a las distintas medidas que adopta el Estado para la atención integral de la víctima de manera oportuna y efectiva con el fin de reparar el daño ocasionado. En el caso de las víctimas de violencia basada en género en contextos familiares, dichas medidas implican una respuesta en un plazo razonable, así como la reparación efectiva de los daños sufridos y la garantía de ejecución y seguimiento de la decisión. </w:t>
      </w:r>
    </w:p>
    <w:p w:rsidR="008D25EA" w:rsidRPr="00A63253" w:rsidRDefault="008D25EA" w:rsidP="00B211F4">
      <w:pPr>
        <w:ind w:left="360"/>
        <w:rPr>
          <w:rFonts w:ascii="Arial" w:hAnsi="Arial" w:cs="Arial"/>
        </w:rPr>
      </w:pPr>
    </w:p>
    <w:p w:rsidR="004C6046" w:rsidRPr="00A63253" w:rsidRDefault="008D25EA" w:rsidP="004C6046">
      <w:pPr>
        <w:jc w:val="both"/>
        <w:rPr>
          <w:rFonts w:ascii="Arial" w:hAnsi="Arial" w:cs="Arial"/>
        </w:rPr>
      </w:pPr>
      <w:r w:rsidRPr="00A63253">
        <w:rPr>
          <w:rFonts w:ascii="Arial" w:hAnsi="Arial" w:cs="Arial"/>
          <w:b/>
        </w:rPr>
        <w:t>MECANISMOS DE PREVENCIÓN</w:t>
      </w:r>
      <w:r w:rsidRPr="00A63253">
        <w:rPr>
          <w:rFonts w:ascii="Arial" w:hAnsi="Arial" w:cs="Arial"/>
        </w:rPr>
        <w:t xml:space="preserve"> </w:t>
      </w:r>
    </w:p>
    <w:p w:rsidR="004C6046" w:rsidRPr="00A63253" w:rsidRDefault="004C6046" w:rsidP="004C6046">
      <w:pPr>
        <w:jc w:val="both"/>
        <w:rPr>
          <w:rFonts w:ascii="Arial" w:hAnsi="Arial" w:cs="Arial"/>
        </w:rPr>
      </w:pPr>
    </w:p>
    <w:p w:rsidR="004C6046" w:rsidRPr="00A63253" w:rsidRDefault="008D25EA" w:rsidP="004C6046">
      <w:pPr>
        <w:jc w:val="both"/>
        <w:rPr>
          <w:rFonts w:ascii="Arial" w:hAnsi="Arial" w:cs="Arial"/>
        </w:rPr>
      </w:pPr>
      <w:r w:rsidRPr="00A63253">
        <w:rPr>
          <w:rFonts w:ascii="Arial" w:hAnsi="Arial" w:cs="Arial"/>
        </w:rPr>
        <w:t>Corresponden a las distintas herramientas o instrumentos que adopta el Estado para evitar que se generen daños irreparables o evitar la repetición de los hechos. En términos del Pacto Internacional de Derechos Civiles y Políticos los Estados deben adoptar las medidas legislativas y de otro carácter que sea necesario pa</w:t>
      </w:r>
      <w:r w:rsidR="004C6046" w:rsidRPr="00A63253">
        <w:rPr>
          <w:rFonts w:ascii="Arial" w:hAnsi="Arial" w:cs="Arial"/>
        </w:rPr>
        <w:t>ra hacer efectivo los derechos</w:t>
      </w:r>
      <w:r w:rsidRPr="00A63253">
        <w:rPr>
          <w:rFonts w:ascii="Arial" w:hAnsi="Arial" w:cs="Arial"/>
        </w:rPr>
        <w:t xml:space="preserve">. </w:t>
      </w:r>
    </w:p>
    <w:p w:rsidR="00730FED" w:rsidRPr="00A63253" w:rsidRDefault="00730FED" w:rsidP="004C6046">
      <w:pPr>
        <w:jc w:val="both"/>
        <w:rPr>
          <w:rFonts w:ascii="Arial" w:hAnsi="Arial" w:cs="Arial"/>
        </w:rPr>
      </w:pPr>
    </w:p>
    <w:p w:rsidR="00730FED" w:rsidRPr="00A63253" w:rsidRDefault="008D25EA" w:rsidP="004C6046">
      <w:pPr>
        <w:jc w:val="both"/>
        <w:rPr>
          <w:rFonts w:ascii="Arial" w:hAnsi="Arial" w:cs="Arial"/>
        </w:rPr>
      </w:pPr>
      <w:r w:rsidRPr="00A63253">
        <w:rPr>
          <w:rFonts w:ascii="Arial" w:hAnsi="Arial" w:cs="Arial"/>
          <w:b/>
        </w:rPr>
        <w:t>MECANISMOS DE PROTECCIÓN</w:t>
      </w:r>
      <w:r w:rsidRPr="00A63253">
        <w:rPr>
          <w:rFonts w:ascii="Arial" w:hAnsi="Arial" w:cs="Arial"/>
        </w:rPr>
        <w:t xml:space="preserve"> </w:t>
      </w:r>
    </w:p>
    <w:p w:rsidR="00730FED" w:rsidRPr="00A63253" w:rsidRDefault="00730FED" w:rsidP="004C6046">
      <w:pPr>
        <w:jc w:val="both"/>
        <w:rPr>
          <w:rFonts w:ascii="Arial" w:hAnsi="Arial" w:cs="Arial"/>
        </w:rPr>
      </w:pPr>
    </w:p>
    <w:p w:rsidR="008D25EA" w:rsidRPr="00A63253" w:rsidRDefault="008D25EA" w:rsidP="004C6046">
      <w:pPr>
        <w:jc w:val="both"/>
        <w:rPr>
          <w:rFonts w:ascii="Arial" w:hAnsi="Arial" w:cs="Arial"/>
        </w:rPr>
      </w:pPr>
      <w:r w:rsidRPr="00A63253">
        <w:rPr>
          <w:rFonts w:ascii="Arial" w:hAnsi="Arial" w:cs="Arial"/>
        </w:rPr>
        <w:t xml:space="preserve">Corresponden a las distintas medidas que adopta el Estado encaminadas al reconocimiento, garantía y cumplimiento de los derechos de las víctimas, así como el restablecimiento de los mismos. </w:t>
      </w:r>
    </w:p>
    <w:p w:rsidR="008D25EA" w:rsidRPr="00A63253" w:rsidRDefault="008D25EA" w:rsidP="00B211F4">
      <w:pPr>
        <w:ind w:left="360"/>
        <w:rPr>
          <w:rFonts w:ascii="Arial" w:hAnsi="Arial" w:cs="Arial"/>
        </w:rPr>
      </w:pPr>
    </w:p>
    <w:p w:rsidR="0034698C" w:rsidRPr="00A63253" w:rsidRDefault="00FF6059" w:rsidP="00730FED">
      <w:pPr>
        <w:jc w:val="both"/>
        <w:rPr>
          <w:rFonts w:ascii="Arial" w:hAnsi="Arial" w:cs="Arial"/>
        </w:rPr>
      </w:pPr>
      <w:r w:rsidRPr="00A63253">
        <w:rPr>
          <w:rFonts w:ascii="Arial" w:hAnsi="Arial" w:cs="Arial"/>
          <w:b/>
        </w:rPr>
        <w:t>MEDIDAS DE ATENCIÓN</w:t>
      </w:r>
      <w:r w:rsidRPr="00A63253">
        <w:rPr>
          <w:rFonts w:ascii="Arial" w:hAnsi="Arial" w:cs="Arial"/>
        </w:rPr>
        <w:t xml:space="preserve"> </w:t>
      </w:r>
    </w:p>
    <w:p w:rsidR="0034698C" w:rsidRPr="00A63253" w:rsidRDefault="0034698C" w:rsidP="00730FED">
      <w:pPr>
        <w:jc w:val="both"/>
        <w:rPr>
          <w:rFonts w:ascii="Arial" w:hAnsi="Arial" w:cs="Arial"/>
        </w:rPr>
      </w:pPr>
    </w:p>
    <w:p w:rsidR="0034698C" w:rsidRPr="00A63253" w:rsidRDefault="00FF6059" w:rsidP="00730FED">
      <w:pPr>
        <w:jc w:val="both"/>
        <w:rPr>
          <w:rFonts w:ascii="Arial" w:hAnsi="Arial" w:cs="Arial"/>
        </w:rPr>
      </w:pPr>
      <w:r w:rsidRPr="00A63253">
        <w:rPr>
          <w:rFonts w:ascii="Arial" w:hAnsi="Arial" w:cs="Arial"/>
        </w:rPr>
        <w:t xml:space="preserve">Entiéndase como los servicios temporales de habitación, alimentación y transporte que necesitan las mujeres víctimas de violencia con afectación física y/o psicológica, sus hijos e hijas, cuando estos servicios sean inherentes al tratamiento recomendado por los profesionales de la salud, de acuerdo con el </w:t>
      </w:r>
      <w:r w:rsidRPr="00A63253">
        <w:rPr>
          <w:rFonts w:ascii="Arial" w:hAnsi="Arial" w:cs="Arial"/>
        </w:rPr>
        <w:lastRenderedPageBreak/>
        <w:t>resumen de la historia clínica y cuando la Policía Nacional valore la situación especial de riesgo y recomiende que</w:t>
      </w:r>
      <w:r w:rsidR="0034698C" w:rsidRPr="00A63253">
        <w:rPr>
          <w:rFonts w:ascii="Arial" w:hAnsi="Arial" w:cs="Arial"/>
        </w:rPr>
        <w:t xml:space="preserve"> la víctima debe ser reubicada. </w:t>
      </w:r>
    </w:p>
    <w:p w:rsidR="003921F1" w:rsidRPr="00A63253" w:rsidRDefault="003921F1" w:rsidP="00730FED">
      <w:pPr>
        <w:jc w:val="both"/>
        <w:rPr>
          <w:rFonts w:ascii="Arial" w:hAnsi="Arial" w:cs="Arial"/>
          <w:b/>
        </w:rPr>
      </w:pPr>
    </w:p>
    <w:p w:rsidR="0034698C" w:rsidRPr="00A63253" w:rsidRDefault="00FF6059" w:rsidP="00730FED">
      <w:pPr>
        <w:jc w:val="both"/>
        <w:rPr>
          <w:rFonts w:ascii="Arial" w:hAnsi="Arial" w:cs="Arial"/>
        </w:rPr>
      </w:pPr>
      <w:r w:rsidRPr="00A63253">
        <w:rPr>
          <w:rFonts w:ascii="Arial" w:hAnsi="Arial" w:cs="Arial"/>
          <w:b/>
        </w:rPr>
        <w:t>MEDIDAS DE PROTECCIÓN</w:t>
      </w:r>
    </w:p>
    <w:p w:rsidR="003921F1" w:rsidRPr="00A63253" w:rsidRDefault="003921F1" w:rsidP="00730FED">
      <w:pPr>
        <w:jc w:val="both"/>
        <w:rPr>
          <w:rFonts w:ascii="Arial" w:hAnsi="Arial" w:cs="Arial"/>
        </w:rPr>
      </w:pPr>
    </w:p>
    <w:p w:rsidR="0034698C" w:rsidRPr="00A63253" w:rsidRDefault="00FF6059" w:rsidP="00730FED">
      <w:pPr>
        <w:jc w:val="both"/>
        <w:rPr>
          <w:rFonts w:ascii="Arial" w:hAnsi="Arial" w:cs="Arial"/>
        </w:rPr>
      </w:pPr>
      <w:r w:rsidRPr="00A63253">
        <w:rPr>
          <w:rFonts w:ascii="Arial" w:hAnsi="Arial" w:cs="Arial"/>
        </w:rPr>
        <w:t>Son aquellas medidas que adoptan las autoridades competentes de manera inmediata, con el objeto de poner fin a la violencia, maltrato o agresión, o evitar que esta se re</w:t>
      </w:r>
      <w:r w:rsidR="0034698C" w:rsidRPr="00A63253">
        <w:rPr>
          <w:rFonts w:ascii="Arial" w:hAnsi="Arial" w:cs="Arial"/>
        </w:rPr>
        <w:t xml:space="preserve">alice cuando fuere inminente. </w:t>
      </w:r>
    </w:p>
    <w:p w:rsidR="0034698C" w:rsidRPr="00A63253" w:rsidRDefault="0034698C" w:rsidP="00730FED">
      <w:pPr>
        <w:jc w:val="both"/>
        <w:rPr>
          <w:rFonts w:ascii="Arial" w:hAnsi="Arial" w:cs="Arial"/>
        </w:rPr>
      </w:pPr>
    </w:p>
    <w:p w:rsidR="0034698C" w:rsidRPr="00A63253" w:rsidRDefault="00FF6059" w:rsidP="00730FED">
      <w:pPr>
        <w:jc w:val="both"/>
        <w:rPr>
          <w:rFonts w:ascii="Arial" w:hAnsi="Arial" w:cs="Arial"/>
        </w:rPr>
      </w:pPr>
      <w:r w:rsidRPr="00A63253">
        <w:rPr>
          <w:rFonts w:ascii="Arial" w:hAnsi="Arial" w:cs="Arial"/>
          <w:b/>
        </w:rPr>
        <w:t>MEDIDAS DE SENSIBILIZACIÓN Y PREVENCIÓN</w:t>
      </w:r>
      <w:r w:rsidRPr="00A63253">
        <w:rPr>
          <w:rFonts w:ascii="Arial" w:hAnsi="Arial" w:cs="Arial"/>
        </w:rPr>
        <w:t xml:space="preserve"> </w:t>
      </w:r>
    </w:p>
    <w:p w:rsidR="0034698C" w:rsidRPr="00A63253" w:rsidRDefault="0034698C" w:rsidP="00730FED">
      <w:pPr>
        <w:jc w:val="both"/>
        <w:rPr>
          <w:rFonts w:ascii="Arial" w:hAnsi="Arial" w:cs="Arial"/>
        </w:rPr>
      </w:pPr>
    </w:p>
    <w:p w:rsidR="0034698C" w:rsidRPr="00A63253" w:rsidRDefault="00FF6059" w:rsidP="00730FED">
      <w:pPr>
        <w:jc w:val="both"/>
        <w:rPr>
          <w:rFonts w:ascii="Arial" w:hAnsi="Arial" w:cs="Arial"/>
        </w:rPr>
      </w:pPr>
      <w:r w:rsidRPr="00A63253">
        <w:rPr>
          <w:rFonts w:ascii="Arial" w:hAnsi="Arial" w:cs="Arial"/>
        </w:rPr>
        <w:t>Son aquellas medidas que adoptan las autoridades encargadas de formular e implementar políticas públicas, reconociendo las diferencias y desigualdades sociales, biológicas en las relaciones entre las personas según el sexo, la edad, la etnia y el rol que desempeñan en l</w:t>
      </w:r>
      <w:r w:rsidR="0034698C" w:rsidRPr="00A63253">
        <w:rPr>
          <w:rFonts w:ascii="Arial" w:hAnsi="Arial" w:cs="Arial"/>
        </w:rPr>
        <w:t>a familia y en el grupo social</w:t>
      </w:r>
      <w:r w:rsidRPr="00A63253">
        <w:rPr>
          <w:rFonts w:ascii="Arial" w:hAnsi="Arial" w:cs="Arial"/>
        </w:rPr>
        <w:t xml:space="preserve">. </w:t>
      </w:r>
    </w:p>
    <w:p w:rsidR="0034698C" w:rsidRPr="00A63253" w:rsidRDefault="0034698C" w:rsidP="00730FED">
      <w:pPr>
        <w:jc w:val="both"/>
        <w:rPr>
          <w:rFonts w:ascii="Arial" w:hAnsi="Arial" w:cs="Arial"/>
        </w:rPr>
      </w:pPr>
    </w:p>
    <w:p w:rsidR="008D25EA" w:rsidRPr="00A63253" w:rsidRDefault="00FF6059" w:rsidP="00730FED">
      <w:pPr>
        <w:jc w:val="both"/>
        <w:rPr>
          <w:rFonts w:ascii="Arial" w:hAnsi="Arial" w:cs="Arial"/>
        </w:rPr>
      </w:pPr>
      <w:r w:rsidRPr="00A63253">
        <w:rPr>
          <w:rFonts w:ascii="Arial" w:hAnsi="Arial" w:cs="Arial"/>
        </w:rPr>
        <w:t>Esto implica el desarrollo de acciones y medidas concretas en los instrumentos de diseño e implementación de políticas públicas que permita garantizar efectivamente los derechos de las mujeres, y eliminar cualquier forma de discriminación. De igual forma, brindar las herramienta</w:t>
      </w:r>
      <w:r w:rsidR="0034698C" w:rsidRPr="00A63253">
        <w:rPr>
          <w:rFonts w:ascii="Arial" w:hAnsi="Arial" w:cs="Arial"/>
        </w:rPr>
        <w:t>s</w:t>
      </w:r>
      <w:r w:rsidRPr="00A63253">
        <w:rPr>
          <w:rFonts w:ascii="Arial" w:hAnsi="Arial" w:cs="Arial"/>
        </w:rPr>
        <w:t xml:space="preserve">, necesarias a la sociedad para reconocer cuando se inicia un proceso de violencia e identificar el papel que asumen víctimas y agresores, a fin de que la sociedad en su rol de corresponsabilidad contribuya a eliminar la violencia y la discriminación contra las mujeres. </w:t>
      </w:r>
    </w:p>
    <w:p w:rsidR="008D25EA" w:rsidRPr="00A63253" w:rsidRDefault="008D25EA" w:rsidP="00B211F4">
      <w:pPr>
        <w:ind w:left="360"/>
        <w:rPr>
          <w:rFonts w:ascii="Arial" w:hAnsi="Arial" w:cs="Arial"/>
        </w:rPr>
      </w:pPr>
    </w:p>
    <w:p w:rsidR="00CD5088" w:rsidRPr="00A63253" w:rsidRDefault="00FF6059" w:rsidP="00CD5088">
      <w:pPr>
        <w:rPr>
          <w:rFonts w:ascii="Arial" w:hAnsi="Arial" w:cs="Arial"/>
        </w:rPr>
      </w:pPr>
      <w:r w:rsidRPr="00A63253">
        <w:rPr>
          <w:rFonts w:ascii="Arial" w:hAnsi="Arial" w:cs="Arial"/>
          <w:b/>
        </w:rPr>
        <w:t>OFENSA</w:t>
      </w:r>
      <w:r w:rsidRPr="00A63253">
        <w:rPr>
          <w:rFonts w:ascii="Arial" w:hAnsi="Arial" w:cs="Arial"/>
        </w:rPr>
        <w:t xml:space="preserve"> </w:t>
      </w:r>
    </w:p>
    <w:p w:rsidR="00CD5088" w:rsidRPr="00A63253" w:rsidRDefault="00CD5088" w:rsidP="00CD5088">
      <w:pPr>
        <w:rPr>
          <w:rFonts w:ascii="Arial" w:hAnsi="Arial" w:cs="Arial"/>
        </w:rPr>
      </w:pPr>
    </w:p>
    <w:p w:rsidR="00CD5088" w:rsidRPr="00A63253" w:rsidRDefault="00FF6059" w:rsidP="00CD5088">
      <w:pPr>
        <w:jc w:val="both"/>
        <w:rPr>
          <w:rFonts w:ascii="Arial" w:hAnsi="Arial" w:cs="Arial"/>
        </w:rPr>
      </w:pPr>
      <w:r w:rsidRPr="00A63253">
        <w:rPr>
          <w:rFonts w:ascii="Arial" w:hAnsi="Arial" w:cs="Arial"/>
        </w:rPr>
        <w:t xml:space="preserve">Acción que tiene la intención de ofender a un miembro de la familia con el propósito de humillar o afectar su dignidad. </w:t>
      </w:r>
    </w:p>
    <w:p w:rsidR="00CD5088" w:rsidRPr="00A63253" w:rsidRDefault="00CD5088" w:rsidP="00CD5088">
      <w:pPr>
        <w:jc w:val="both"/>
        <w:rPr>
          <w:rFonts w:ascii="Arial" w:hAnsi="Arial" w:cs="Arial"/>
        </w:rPr>
      </w:pPr>
    </w:p>
    <w:p w:rsidR="00CD5088" w:rsidRPr="00A63253" w:rsidRDefault="00FF6059" w:rsidP="00CD5088">
      <w:pPr>
        <w:jc w:val="both"/>
        <w:rPr>
          <w:rFonts w:ascii="Arial" w:hAnsi="Arial" w:cs="Arial"/>
        </w:rPr>
      </w:pPr>
      <w:r w:rsidRPr="00A63253">
        <w:rPr>
          <w:rFonts w:ascii="Arial" w:hAnsi="Arial" w:cs="Arial"/>
          <w:b/>
        </w:rPr>
        <w:t>SITUACIÓN ESPECIAL DE RIESGO</w:t>
      </w:r>
      <w:r w:rsidRPr="00A63253">
        <w:rPr>
          <w:rFonts w:ascii="Arial" w:hAnsi="Arial" w:cs="Arial"/>
        </w:rPr>
        <w:t xml:space="preserve"> </w:t>
      </w:r>
    </w:p>
    <w:p w:rsidR="00CD5088" w:rsidRPr="00A63253" w:rsidRDefault="00CD5088" w:rsidP="00CD5088">
      <w:pPr>
        <w:jc w:val="both"/>
        <w:rPr>
          <w:rFonts w:ascii="Arial" w:hAnsi="Arial" w:cs="Arial"/>
        </w:rPr>
      </w:pPr>
    </w:p>
    <w:p w:rsidR="00CD5088" w:rsidRPr="00A63253" w:rsidRDefault="00FF6059" w:rsidP="00CD5088">
      <w:pPr>
        <w:jc w:val="both"/>
        <w:rPr>
          <w:rFonts w:ascii="Arial" w:hAnsi="Arial" w:cs="Arial"/>
        </w:rPr>
      </w:pPr>
      <w:r w:rsidRPr="00A63253">
        <w:rPr>
          <w:rFonts w:ascii="Arial" w:hAnsi="Arial" w:cs="Arial"/>
        </w:rPr>
        <w:t>Se entenderá por situación especial de riesgo, aquella circunstancia que afecte la vida, salud e integridad de la mujer víctima, que se derive de perma</w:t>
      </w:r>
      <w:r w:rsidR="00CD5088" w:rsidRPr="00A63253">
        <w:rPr>
          <w:rFonts w:ascii="Arial" w:hAnsi="Arial" w:cs="Arial"/>
        </w:rPr>
        <w:t xml:space="preserve">necer en el lugar donde habita. </w:t>
      </w:r>
    </w:p>
    <w:p w:rsidR="00CD5088" w:rsidRPr="00A63253" w:rsidRDefault="00CD5088" w:rsidP="00CD5088">
      <w:pPr>
        <w:jc w:val="both"/>
        <w:rPr>
          <w:rFonts w:ascii="Arial" w:hAnsi="Arial" w:cs="Arial"/>
        </w:rPr>
      </w:pPr>
    </w:p>
    <w:p w:rsidR="00CD5088" w:rsidRPr="00A63253" w:rsidRDefault="00FF6059" w:rsidP="00CD5088">
      <w:pPr>
        <w:jc w:val="both"/>
        <w:rPr>
          <w:rFonts w:ascii="Arial" w:hAnsi="Arial" w:cs="Arial"/>
        </w:rPr>
      </w:pPr>
      <w:r w:rsidRPr="00A63253">
        <w:rPr>
          <w:rFonts w:ascii="Arial" w:hAnsi="Arial" w:cs="Arial"/>
          <w:b/>
        </w:rPr>
        <w:t>VIOLENCIA COMPROBADA</w:t>
      </w:r>
      <w:r w:rsidRPr="00A63253">
        <w:rPr>
          <w:rFonts w:ascii="Arial" w:hAnsi="Arial" w:cs="Arial"/>
        </w:rPr>
        <w:t xml:space="preserve"> </w:t>
      </w:r>
    </w:p>
    <w:p w:rsidR="00CD5088" w:rsidRPr="00A63253" w:rsidRDefault="00CD5088" w:rsidP="00CD5088">
      <w:pPr>
        <w:jc w:val="both"/>
        <w:rPr>
          <w:rFonts w:ascii="Arial" w:hAnsi="Arial" w:cs="Arial"/>
        </w:rPr>
      </w:pPr>
    </w:p>
    <w:p w:rsidR="00CD5088" w:rsidRPr="00A63253" w:rsidRDefault="00FF6059" w:rsidP="00CD5088">
      <w:pPr>
        <w:jc w:val="both"/>
        <w:rPr>
          <w:rFonts w:ascii="Arial" w:hAnsi="Arial" w:cs="Arial"/>
        </w:rPr>
      </w:pPr>
      <w:r w:rsidRPr="00A63253">
        <w:rPr>
          <w:rFonts w:ascii="Arial" w:hAnsi="Arial" w:cs="Arial"/>
        </w:rPr>
        <w:t xml:space="preserve">Para efectos del beneficio de la deducción del impuesto de renta, se entiende por violencia comprobada contra una mujer cuando se verifica una situación a través de sentencia condenatoria ejecutoriada por violencia intrafamiliar, violencia sexual, </w:t>
      </w:r>
      <w:r w:rsidRPr="00A63253">
        <w:rPr>
          <w:rFonts w:ascii="Arial" w:hAnsi="Arial" w:cs="Arial"/>
        </w:rPr>
        <w:lastRenderedPageBreak/>
        <w:t>acoso sexual, lesiones personales cuya víctima sea la mujer que esté o sea contratada, o cuando mediante sentencia ejecutoriada se demuestre que, por mal manejo del patrimonio familiar por parte de su compañero o cónyuge, perdió bienes y/o valores que satisfacían las necesidades propias y de los hijos, o cuando tenga una medida de protección y/o atención, dictada por la autoridad competente a favor de la m</w:t>
      </w:r>
      <w:r w:rsidR="00CD5088" w:rsidRPr="00A63253">
        <w:rPr>
          <w:rFonts w:ascii="Arial" w:hAnsi="Arial" w:cs="Arial"/>
        </w:rPr>
        <w:t xml:space="preserve">ujer que esté o sea contratada. </w:t>
      </w:r>
    </w:p>
    <w:p w:rsidR="00CD5088" w:rsidRPr="00A63253" w:rsidRDefault="00FF6059" w:rsidP="00CD5088">
      <w:pPr>
        <w:jc w:val="both"/>
        <w:rPr>
          <w:rFonts w:ascii="Arial" w:hAnsi="Arial" w:cs="Arial"/>
        </w:rPr>
      </w:pPr>
      <w:r w:rsidRPr="00A63253">
        <w:rPr>
          <w:rFonts w:ascii="Arial" w:hAnsi="Arial" w:cs="Arial"/>
          <w:b/>
        </w:rPr>
        <w:t>VIOLENCIA CONTRA LA MUJER</w:t>
      </w:r>
      <w:r w:rsidRPr="00A63253">
        <w:rPr>
          <w:rFonts w:ascii="Arial" w:hAnsi="Arial" w:cs="Arial"/>
        </w:rPr>
        <w:t xml:space="preserve"> </w:t>
      </w:r>
    </w:p>
    <w:p w:rsidR="00CD5088" w:rsidRPr="00A63253" w:rsidRDefault="00CD5088" w:rsidP="00CD5088">
      <w:pPr>
        <w:jc w:val="both"/>
        <w:rPr>
          <w:rFonts w:ascii="Arial" w:hAnsi="Arial" w:cs="Arial"/>
        </w:rPr>
      </w:pPr>
    </w:p>
    <w:p w:rsidR="00FF6059" w:rsidRPr="00A63253" w:rsidRDefault="00FF6059" w:rsidP="00CD5088">
      <w:pPr>
        <w:jc w:val="both"/>
        <w:rPr>
          <w:rFonts w:ascii="Arial" w:hAnsi="Arial" w:cs="Arial"/>
        </w:rPr>
      </w:pPr>
      <w:r w:rsidRPr="00A63253">
        <w:rPr>
          <w:rFonts w:ascii="Arial" w:hAnsi="Arial" w:cs="Arial"/>
        </w:rPr>
        <w:t>Cualquier acción u omisión, que le cause muerte, daño o sufrimiento físico, sexual, psicológico, económico o patrimonial por su condición de mujer, así como las amenazas de tales actos, la coacción o la privación arbitraria de la libertad, bien sea que se presente en el ámbito pú</w:t>
      </w:r>
      <w:r w:rsidR="00CD5088" w:rsidRPr="00A63253">
        <w:rPr>
          <w:rFonts w:ascii="Arial" w:hAnsi="Arial" w:cs="Arial"/>
        </w:rPr>
        <w:t>blico o en el privado</w:t>
      </w:r>
      <w:r w:rsidRPr="00A63253">
        <w:rPr>
          <w:rFonts w:ascii="Arial" w:hAnsi="Arial" w:cs="Arial"/>
        </w:rPr>
        <w:t xml:space="preserve">. Es el resultado de una relación dominante, cuyos actos afectan su integridad personal. </w:t>
      </w:r>
    </w:p>
    <w:p w:rsidR="008D25EA" w:rsidRPr="00A63253" w:rsidRDefault="008D25EA" w:rsidP="00B211F4">
      <w:pPr>
        <w:ind w:left="360"/>
        <w:rPr>
          <w:rFonts w:ascii="Arial" w:hAnsi="Arial" w:cs="Arial"/>
          <w:b/>
        </w:rPr>
      </w:pPr>
    </w:p>
    <w:p w:rsidR="00CD5088" w:rsidRPr="00A63253" w:rsidRDefault="00FF6059" w:rsidP="00CD5088">
      <w:pPr>
        <w:jc w:val="both"/>
        <w:rPr>
          <w:rFonts w:ascii="Arial" w:hAnsi="Arial" w:cs="Arial"/>
        </w:rPr>
      </w:pPr>
      <w:r w:rsidRPr="00A63253">
        <w:rPr>
          <w:rFonts w:ascii="Arial" w:hAnsi="Arial" w:cs="Arial"/>
          <w:b/>
        </w:rPr>
        <w:t>VIOLENCIA DE GÉNERO</w:t>
      </w:r>
      <w:r w:rsidRPr="00A63253">
        <w:rPr>
          <w:rFonts w:ascii="Arial" w:hAnsi="Arial" w:cs="Arial"/>
        </w:rPr>
        <w:t xml:space="preserve"> </w:t>
      </w:r>
    </w:p>
    <w:p w:rsidR="00CD5088" w:rsidRPr="00A63253" w:rsidRDefault="00CD5088" w:rsidP="00CD5088">
      <w:pPr>
        <w:jc w:val="both"/>
        <w:rPr>
          <w:rFonts w:ascii="Arial" w:hAnsi="Arial" w:cs="Arial"/>
        </w:rPr>
      </w:pPr>
    </w:p>
    <w:p w:rsidR="000E621F" w:rsidRPr="00A63253" w:rsidRDefault="00FF6059" w:rsidP="00CD5088">
      <w:pPr>
        <w:jc w:val="both"/>
        <w:rPr>
          <w:rFonts w:ascii="Arial" w:hAnsi="Arial" w:cs="Arial"/>
        </w:rPr>
      </w:pPr>
      <w:r w:rsidRPr="00A63253">
        <w:rPr>
          <w:rFonts w:ascii="Arial" w:hAnsi="Arial" w:cs="Arial"/>
        </w:rPr>
        <w:t>La Violencia basada en género es aquella que se da con base en el desequilibrio de poder existen</w:t>
      </w:r>
      <w:r w:rsidR="000E621F" w:rsidRPr="00A63253">
        <w:rPr>
          <w:rFonts w:ascii="Arial" w:hAnsi="Arial" w:cs="Arial"/>
        </w:rPr>
        <w:t>te en las relaciones de género</w:t>
      </w:r>
      <w:r w:rsidRPr="00A63253">
        <w:rPr>
          <w:rFonts w:ascii="Arial" w:hAnsi="Arial" w:cs="Arial"/>
        </w:rPr>
        <w:t>.</w:t>
      </w:r>
      <w:r w:rsidR="000E621F" w:rsidRPr="00A63253">
        <w:rPr>
          <w:rFonts w:ascii="Arial" w:hAnsi="Arial" w:cs="Arial"/>
        </w:rPr>
        <w:t xml:space="preserve"> </w:t>
      </w:r>
      <w:r w:rsidRPr="00A63253">
        <w:rPr>
          <w:rFonts w:ascii="Arial" w:hAnsi="Arial" w:cs="Arial"/>
        </w:rPr>
        <w:t>Ésta se explica a partir de elementos de carácter estructural tales como las relaciones desiguales entre los sexos, que generan discriminación de las mujeres impidiendo su pleno desarrollo, autonomía y seguridad para hacer frente a la violencia. Está asociada a las relaciones asimétricas de poder entre hombres y mujeres, al tiempo que determina una posición de sumisión y vulnerabilidad de las m</w:t>
      </w:r>
      <w:r w:rsidR="000E621F" w:rsidRPr="00A63253">
        <w:rPr>
          <w:rFonts w:ascii="Arial" w:hAnsi="Arial" w:cs="Arial"/>
        </w:rPr>
        <w:t xml:space="preserve">ujeres. </w:t>
      </w:r>
    </w:p>
    <w:p w:rsidR="000E621F" w:rsidRPr="00A63253" w:rsidRDefault="000E621F" w:rsidP="00CD5088">
      <w:pPr>
        <w:jc w:val="both"/>
        <w:rPr>
          <w:rFonts w:ascii="Arial" w:hAnsi="Arial" w:cs="Arial"/>
        </w:rPr>
      </w:pPr>
    </w:p>
    <w:p w:rsidR="000E621F" w:rsidRPr="00A63253" w:rsidRDefault="00FF6059" w:rsidP="00CD5088">
      <w:pPr>
        <w:jc w:val="both"/>
        <w:rPr>
          <w:rFonts w:ascii="Arial" w:hAnsi="Arial" w:cs="Arial"/>
        </w:rPr>
      </w:pPr>
      <w:r w:rsidRPr="00A63253">
        <w:rPr>
          <w:rFonts w:ascii="Arial" w:hAnsi="Arial" w:cs="Arial"/>
          <w:b/>
        </w:rPr>
        <w:t>VIOLENCIA ECONÓMICA</w:t>
      </w:r>
      <w:r w:rsidRPr="00A63253">
        <w:rPr>
          <w:rFonts w:ascii="Arial" w:hAnsi="Arial" w:cs="Arial"/>
        </w:rPr>
        <w:t xml:space="preserve"> </w:t>
      </w:r>
    </w:p>
    <w:p w:rsidR="000E621F" w:rsidRPr="00A63253" w:rsidRDefault="000E621F" w:rsidP="00CD5088">
      <w:pPr>
        <w:jc w:val="both"/>
        <w:rPr>
          <w:rFonts w:ascii="Arial" w:hAnsi="Arial" w:cs="Arial"/>
        </w:rPr>
      </w:pPr>
    </w:p>
    <w:p w:rsidR="000E621F" w:rsidRPr="00A63253" w:rsidRDefault="00FF6059" w:rsidP="00CD5088">
      <w:pPr>
        <w:jc w:val="both"/>
        <w:rPr>
          <w:rFonts w:ascii="Arial" w:hAnsi="Arial" w:cs="Arial"/>
        </w:rPr>
      </w:pPr>
      <w:r w:rsidRPr="00A63253">
        <w:rPr>
          <w:rFonts w:ascii="Arial" w:hAnsi="Arial" w:cs="Arial"/>
        </w:rPr>
        <w:t>Se entiende por violencia económica cualquier acción u omisión orientada al abuso económico, el control abusivo de las finanzas, recompensas o castigos monetarios a las mujeres por razón de su condición social, económica o p</w:t>
      </w:r>
      <w:r w:rsidR="000E621F" w:rsidRPr="00A63253">
        <w:rPr>
          <w:rFonts w:ascii="Arial" w:hAnsi="Arial" w:cs="Arial"/>
        </w:rPr>
        <w:t>olítica</w:t>
      </w:r>
      <w:r w:rsidRPr="00A63253">
        <w:rPr>
          <w:rFonts w:ascii="Arial" w:hAnsi="Arial" w:cs="Arial"/>
        </w:rPr>
        <w:t xml:space="preserve">. </w:t>
      </w:r>
    </w:p>
    <w:p w:rsidR="000E621F" w:rsidRPr="00A63253" w:rsidRDefault="000E621F" w:rsidP="00CD5088">
      <w:pPr>
        <w:jc w:val="both"/>
        <w:rPr>
          <w:rFonts w:ascii="Arial" w:hAnsi="Arial" w:cs="Arial"/>
        </w:rPr>
      </w:pPr>
    </w:p>
    <w:p w:rsidR="000E621F" w:rsidRPr="00A63253" w:rsidRDefault="00FF6059" w:rsidP="00CD5088">
      <w:pPr>
        <w:jc w:val="both"/>
        <w:rPr>
          <w:rFonts w:ascii="Arial" w:hAnsi="Arial" w:cs="Arial"/>
        </w:rPr>
      </w:pPr>
      <w:r w:rsidRPr="00A63253">
        <w:rPr>
          <w:rFonts w:ascii="Arial" w:hAnsi="Arial" w:cs="Arial"/>
          <w:b/>
        </w:rPr>
        <w:t>VIOLENCIA INTRAFAMILIAR</w:t>
      </w:r>
      <w:r w:rsidRPr="00A63253">
        <w:rPr>
          <w:rFonts w:ascii="Arial" w:hAnsi="Arial" w:cs="Arial"/>
        </w:rPr>
        <w:t xml:space="preserve"> </w:t>
      </w:r>
    </w:p>
    <w:p w:rsidR="000E621F" w:rsidRPr="00A63253" w:rsidRDefault="000E621F" w:rsidP="00CD5088">
      <w:pPr>
        <w:jc w:val="both"/>
        <w:rPr>
          <w:rFonts w:ascii="Arial" w:hAnsi="Arial" w:cs="Arial"/>
        </w:rPr>
      </w:pPr>
    </w:p>
    <w:p w:rsidR="00FF6059" w:rsidRPr="00A63253" w:rsidRDefault="00FF6059" w:rsidP="000E621F">
      <w:pPr>
        <w:jc w:val="both"/>
        <w:rPr>
          <w:rFonts w:ascii="Arial" w:hAnsi="Arial" w:cs="Arial"/>
        </w:rPr>
      </w:pPr>
      <w:r w:rsidRPr="00A63253">
        <w:rPr>
          <w:rFonts w:ascii="Arial" w:hAnsi="Arial" w:cs="Arial"/>
        </w:rPr>
        <w:t>Recuerden que la violencia intrafamiliar se da entre cónyuges o parejas que hayan convivido o convivan, la que ocurre contra los niños, niñas y adolescentes, contra los adultos mayores, contra las personas con discapacidad o contra cualquier otra persona que conviva o haya conviv</w:t>
      </w:r>
      <w:r w:rsidR="000E621F" w:rsidRPr="00A63253">
        <w:rPr>
          <w:rFonts w:ascii="Arial" w:hAnsi="Arial" w:cs="Arial"/>
        </w:rPr>
        <w:t>ido con el agresor</w:t>
      </w:r>
      <w:r w:rsidRPr="00A63253">
        <w:rPr>
          <w:rFonts w:ascii="Arial" w:hAnsi="Arial" w:cs="Arial"/>
        </w:rPr>
        <w:t xml:space="preserve">. </w:t>
      </w:r>
    </w:p>
    <w:p w:rsidR="000E621F" w:rsidRPr="00A63253" w:rsidRDefault="00FF6059" w:rsidP="000E621F">
      <w:pPr>
        <w:jc w:val="both"/>
        <w:rPr>
          <w:rFonts w:ascii="Arial" w:hAnsi="Arial" w:cs="Arial"/>
        </w:rPr>
      </w:pPr>
      <w:r w:rsidRPr="00A63253">
        <w:rPr>
          <w:rFonts w:ascii="Arial" w:hAnsi="Arial" w:cs="Arial"/>
        </w:rPr>
        <w:t>La violencia intrafamiliar existe sobre la persona que dentro de su contexto familiar sea víctima de daño físico o síquico, amenaza, agravio, ofensa o cualquier otra forma de agresión por parte de o</w:t>
      </w:r>
      <w:r w:rsidR="000E621F" w:rsidRPr="00A63253">
        <w:rPr>
          <w:rFonts w:ascii="Arial" w:hAnsi="Arial" w:cs="Arial"/>
        </w:rPr>
        <w:t>tro miembro del grupo familiar</w:t>
      </w:r>
      <w:r w:rsidRPr="00A63253">
        <w:rPr>
          <w:rFonts w:ascii="Arial" w:hAnsi="Arial" w:cs="Arial"/>
        </w:rPr>
        <w:t xml:space="preserve">. Es la violencia que de manera especial puede producirse entre quienes, de manera permanente, comparten el lugar de residencia o entre quienes se encuentran más expuestos a </w:t>
      </w:r>
      <w:r w:rsidRPr="00A63253">
        <w:rPr>
          <w:rFonts w:ascii="Arial" w:hAnsi="Arial" w:cs="Arial"/>
        </w:rPr>
        <w:lastRenderedPageBreak/>
        <w:t>manifestaciones de violencia en razón de la relación de confianza que mantienen con otra persona, relación que, tratándose de parejas, surge del hecho de comparti</w:t>
      </w:r>
      <w:r w:rsidR="000E621F" w:rsidRPr="00A63253">
        <w:rPr>
          <w:rFonts w:ascii="Arial" w:hAnsi="Arial" w:cs="Arial"/>
        </w:rPr>
        <w:t>r un proyecto de vida en común</w:t>
      </w:r>
      <w:r w:rsidR="007112F3" w:rsidRPr="00A63253">
        <w:rPr>
          <w:rFonts w:ascii="Arial" w:hAnsi="Arial" w:cs="Arial"/>
        </w:rPr>
        <w:t>.</w:t>
      </w:r>
      <w:r w:rsidRPr="00A63253">
        <w:rPr>
          <w:rFonts w:ascii="Arial" w:hAnsi="Arial" w:cs="Arial"/>
        </w:rPr>
        <w:t xml:space="preserve"> </w:t>
      </w:r>
    </w:p>
    <w:p w:rsidR="00FF6059" w:rsidRPr="00A63253" w:rsidRDefault="007112F3" w:rsidP="007112F3">
      <w:pPr>
        <w:jc w:val="both"/>
        <w:rPr>
          <w:rFonts w:ascii="Arial" w:hAnsi="Arial" w:cs="Arial"/>
          <w:b/>
          <w:i/>
        </w:rPr>
      </w:pPr>
      <w:r w:rsidRPr="00A63253">
        <w:rPr>
          <w:rFonts w:ascii="Arial" w:hAnsi="Arial" w:cs="Arial"/>
          <w:i/>
        </w:rPr>
        <w:t xml:space="preserve">*Referencia Bibliográfica: </w:t>
      </w:r>
      <w:r w:rsidR="00FF6059" w:rsidRPr="00A63253">
        <w:rPr>
          <w:rFonts w:ascii="Arial" w:hAnsi="Arial" w:cs="Arial"/>
          <w:i/>
        </w:rPr>
        <w:t>Guía Pedagógica para Comisarías de Familia sobre el procedimiento para el abordaje de la violencia intrafamiliar con enfoque de género</w:t>
      </w:r>
      <w:r w:rsidRPr="00A63253">
        <w:rPr>
          <w:rFonts w:ascii="Arial" w:hAnsi="Arial" w:cs="Arial"/>
          <w:i/>
        </w:rPr>
        <w:t>.</w:t>
      </w:r>
    </w:p>
    <w:p w:rsidR="00745BEB" w:rsidRPr="00A63253" w:rsidRDefault="0097026C" w:rsidP="00745BEB">
      <w:pPr>
        <w:pStyle w:val="Prrafodelista"/>
        <w:numPr>
          <w:ilvl w:val="0"/>
          <w:numId w:val="5"/>
        </w:numPr>
        <w:rPr>
          <w:rFonts w:ascii="Arial" w:hAnsi="Arial" w:cs="Arial"/>
          <w:b/>
        </w:rPr>
      </w:pPr>
      <w:r w:rsidRPr="00A63253">
        <w:rPr>
          <w:rFonts w:ascii="Arial" w:hAnsi="Arial" w:cs="Arial"/>
          <w:b/>
        </w:rPr>
        <w:t>ACTIVIDADES Y CÓ</w:t>
      </w:r>
      <w:r w:rsidR="00745BEB" w:rsidRPr="00A63253">
        <w:rPr>
          <w:rFonts w:ascii="Arial" w:hAnsi="Arial" w:cs="Arial"/>
          <w:b/>
        </w:rPr>
        <w:t>MO SE HACE</w:t>
      </w:r>
    </w:p>
    <w:p w:rsidR="00FF6059" w:rsidRPr="00A63253" w:rsidRDefault="00FF6059" w:rsidP="00FF6059">
      <w:pPr>
        <w:rPr>
          <w:rFonts w:ascii="Arial" w:hAnsi="Arial" w:cs="Arial"/>
          <w:b/>
        </w:rPr>
      </w:pPr>
    </w:p>
    <w:tbl>
      <w:tblPr>
        <w:tblStyle w:val="Tablaconcuadrcula"/>
        <w:tblW w:w="0" w:type="auto"/>
        <w:tblInd w:w="-147" w:type="dxa"/>
        <w:tblLayout w:type="fixed"/>
        <w:tblLook w:val="04A0"/>
      </w:tblPr>
      <w:tblGrid>
        <w:gridCol w:w="6521"/>
        <w:gridCol w:w="2454"/>
      </w:tblGrid>
      <w:tr w:rsidR="00AB3669" w:rsidRPr="00A63253" w:rsidTr="00FF6059">
        <w:tc>
          <w:tcPr>
            <w:tcW w:w="6521" w:type="dxa"/>
          </w:tcPr>
          <w:p w:rsidR="00AB3669" w:rsidRPr="00A63253" w:rsidRDefault="00AB3669" w:rsidP="00FF6059">
            <w:pPr>
              <w:jc w:val="center"/>
              <w:rPr>
                <w:rFonts w:ascii="Arial" w:hAnsi="Arial" w:cs="Arial"/>
                <w:b/>
              </w:rPr>
            </w:pPr>
            <w:r w:rsidRPr="00A63253">
              <w:rPr>
                <w:rFonts w:ascii="Arial" w:hAnsi="Arial" w:cs="Arial"/>
                <w:b/>
              </w:rPr>
              <w:t>ACTIVIDADES</w:t>
            </w:r>
          </w:p>
        </w:tc>
        <w:tc>
          <w:tcPr>
            <w:tcW w:w="2454" w:type="dxa"/>
            <w:vAlign w:val="center"/>
          </w:tcPr>
          <w:p w:rsidR="00AB3669" w:rsidRPr="00A63253" w:rsidRDefault="00AB3669" w:rsidP="00FF6059">
            <w:pPr>
              <w:jc w:val="center"/>
              <w:rPr>
                <w:rFonts w:ascii="Arial" w:hAnsi="Arial" w:cs="Arial"/>
                <w:b/>
              </w:rPr>
            </w:pPr>
            <w:r w:rsidRPr="00A63253">
              <w:rPr>
                <w:rFonts w:ascii="Arial" w:hAnsi="Arial" w:cs="Arial"/>
                <w:b/>
              </w:rPr>
              <w:t>CONTROLES /</w:t>
            </w:r>
          </w:p>
          <w:p w:rsidR="00AB3669" w:rsidRPr="00A63253" w:rsidRDefault="00AB3669" w:rsidP="00FF6059">
            <w:pPr>
              <w:jc w:val="center"/>
              <w:rPr>
                <w:rFonts w:ascii="Arial" w:hAnsi="Arial" w:cs="Arial"/>
                <w:b/>
              </w:rPr>
            </w:pPr>
            <w:r w:rsidRPr="00A63253">
              <w:rPr>
                <w:rFonts w:ascii="Arial" w:hAnsi="Arial" w:cs="Arial"/>
                <w:b/>
              </w:rPr>
              <w:t>REGISTRO</w:t>
            </w:r>
          </w:p>
        </w:tc>
      </w:tr>
      <w:tr w:rsidR="00AB3669" w:rsidRPr="00A63253" w:rsidTr="00FF6059">
        <w:tc>
          <w:tcPr>
            <w:tcW w:w="6521" w:type="dxa"/>
          </w:tcPr>
          <w:p w:rsidR="00AB3669" w:rsidRPr="00A63253" w:rsidRDefault="00B85C9D" w:rsidP="00A6398C">
            <w:pPr>
              <w:pStyle w:val="Prrafodelista"/>
              <w:numPr>
                <w:ilvl w:val="0"/>
                <w:numId w:val="14"/>
              </w:numPr>
              <w:jc w:val="both"/>
              <w:rPr>
                <w:rFonts w:ascii="Arial" w:hAnsi="Arial" w:cs="Arial"/>
              </w:rPr>
            </w:pPr>
            <w:r w:rsidRPr="00A63253">
              <w:rPr>
                <w:rFonts w:ascii="Arial" w:hAnsi="Arial" w:cs="Arial"/>
                <w:b/>
              </w:rPr>
              <w:t>Recibir las solicitudes</w:t>
            </w:r>
            <w:r w:rsidRPr="00A63253">
              <w:rPr>
                <w:rFonts w:ascii="Arial" w:hAnsi="Arial" w:cs="Arial"/>
              </w:rPr>
              <w:t xml:space="preserve"> y/o identificar las necesidades de la comunidad en relación con situaciones problemáticas.</w:t>
            </w:r>
          </w:p>
        </w:tc>
        <w:tc>
          <w:tcPr>
            <w:tcW w:w="2454" w:type="dxa"/>
          </w:tcPr>
          <w:p w:rsidR="001039BD" w:rsidRPr="00A63253" w:rsidRDefault="00B20B97" w:rsidP="001039BD">
            <w:pPr>
              <w:rPr>
                <w:rFonts w:ascii="Arial" w:hAnsi="Arial" w:cs="Arial"/>
              </w:rPr>
            </w:pPr>
            <w:r w:rsidRPr="00A63253">
              <w:rPr>
                <w:rFonts w:ascii="Arial" w:hAnsi="Arial" w:cs="Arial"/>
              </w:rPr>
              <w:t xml:space="preserve">Asesoría verbal, filtro de la auxiliar administrativa. </w:t>
            </w:r>
          </w:p>
          <w:p w:rsidR="00B20B97" w:rsidRPr="00A63253" w:rsidRDefault="00B20B97" w:rsidP="001039BD">
            <w:pPr>
              <w:rPr>
                <w:rFonts w:ascii="Arial" w:hAnsi="Arial" w:cs="Arial"/>
              </w:rPr>
            </w:pPr>
            <w:r w:rsidRPr="00A63253">
              <w:rPr>
                <w:rFonts w:ascii="Arial" w:hAnsi="Arial" w:cs="Arial"/>
              </w:rPr>
              <w:t xml:space="preserve">Registro de usuarios. </w:t>
            </w:r>
          </w:p>
        </w:tc>
      </w:tr>
      <w:tr w:rsidR="00AB3669" w:rsidRPr="00A63253" w:rsidTr="00FF6059">
        <w:tc>
          <w:tcPr>
            <w:tcW w:w="6521" w:type="dxa"/>
          </w:tcPr>
          <w:p w:rsidR="00AB3669" w:rsidRPr="00A63253" w:rsidRDefault="00D167C8" w:rsidP="00D167C8">
            <w:pPr>
              <w:pStyle w:val="Prrafodelista"/>
              <w:numPr>
                <w:ilvl w:val="0"/>
                <w:numId w:val="14"/>
              </w:numPr>
              <w:jc w:val="both"/>
              <w:rPr>
                <w:rFonts w:ascii="Arial" w:hAnsi="Arial" w:cs="Arial"/>
                <w:b/>
              </w:rPr>
            </w:pPr>
            <w:r w:rsidRPr="00A63253">
              <w:rPr>
                <w:rFonts w:ascii="Arial" w:hAnsi="Arial" w:cs="Arial"/>
                <w:b/>
              </w:rPr>
              <w:t>Planificar y enviar citación para asamblea familiar</w:t>
            </w:r>
          </w:p>
        </w:tc>
        <w:tc>
          <w:tcPr>
            <w:tcW w:w="2454" w:type="dxa"/>
          </w:tcPr>
          <w:p w:rsidR="00AB3669" w:rsidRPr="00A63253" w:rsidRDefault="00CE3720" w:rsidP="00AA1EAA">
            <w:pPr>
              <w:rPr>
                <w:rFonts w:ascii="Arial" w:hAnsi="Arial" w:cs="Arial"/>
              </w:rPr>
            </w:pPr>
            <w:r w:rsidRPr="00A63253">
              <w:rPr>
                <w:rFonts w:ascii="Arial" w:hAnsi="Arial" w:cs="Arial"/>
              </w:rPr>
              <w:t xml:space="preserve"> Formato </w:t>
            </w:r>
            <w:r w:rsidR="00AA1EAA" w:rsidRPr="00A63253">
              <w:rPr>
                <w:rFonts w:ascii="Arial" w:hAnsi="Arial" w:cs="Arial"/>
              </w:rPr>
              <w:t>C</w:t>
            </w:r>
            <w:r w:rsidR="00F5030C" w:rsidRPr="00A63253">
              <w:rPr>
                <w:rFonts w:ascii="Arial" w:hAnsi="Arial" w:cs="Arial"/>
              </w:rPr>
              <w:t>itación para asamblea familiar</w:t>
            </w:r>
            <w:r w:rsidR="00A63253" w:rsidRPr="00A63253">
              <w:rPr>
                <w:rFonts w:ascii="Arial" w:hAnsi="Arial" w:cs="Arial"/>
              </w:rPr>
              <w:t xml:space="preserve"> </w:t>
            </w:r>
          </w:p>
        </w:tc>
      </w:tr>
      <w:tr w:rsidR="00AB3669" w:rsidRPr="00A63253" w:rsidTr="00FF6059">
        <w:tc>
          <w:tcPr>
            <w:tcW w:w="6521" w:type="dxa"/>
          </w:tcPr>
          <w:p w:rsidR="00AB3669" w:rsidRPr="00A63253" w:rsidRDefault="000C7402" w:rsidP="000C7402">
            <w:pPr>
              <w:pStyle w:val="Prrafodelista"/>
              <w:numPr>
                <w:ilvl w:val="0"/>
                <w:numId w:val="14"/>
              </w:numPr>
              <w:jc w:val="both"/>
              <w:rPr>
                <w:rFonts w:ascii="Arial" w:hAnsi="Arial" w:cs="Arial"/>
                <w:b/>
              </w:rPr>
            </w:pPr>
            <w:r w:rsidRPr="00A63253">
              <w:rPr>
                <w:rFonts w:ascii="Arial" w:hAnsi="Arial" w:cs="Arial"/>
                <w:b/>
              </w:rPr>
              <w:t>Archivar trámite de asamblea familiar</w:t>
            </w:r>
          </w:p>
        </w:tc>
        <w:tc>
          <w:tcPr>
            <w:tcW w:w="2454" w:type="dxa"/>
          </w:tcPr>
          <w:p w:rsidR="00AB3669" w:rsidRPr="00A63253" w:rsidRDefault="000C7402" w:rsidP="00FF6059">
            <w:pPr>
              <w:rPr>
                <w:rFonts w:ascii="Arial" w:hAnsi="Arial" w:cs="Arial"/>
              </w:rPr>
            </w:pPr>
            <w:r w:rsidRPr="00A63253">
              <w:rPr>
                <w:rFonts w:ascii="Arial" w:hAnsi="Arial" w:cs="Arial"/>
              </w:rPr>
              <w:t>Carpeta archivo comisaria de familia</w:t>
            </w:r>
            <w:r w:rsidR="00A63253" w:rsidRPr="00A63253">
              <w:rPr>
                <w:rFonts w:ascii="Arial" w:hAnsi="Arial" w:cs="Arial"/>
              </w:rPr>
              <w:t xml:space="preserve"> </w:t>
            </w:r>
          </w:p>
        </w:tc>
      </w:tr>
      <w:tr w:rsidR="00AB3669" w:rsidRPr="00A63253" w:rsidTr="00FF6059">
        <w:tc>
          <w:tcPr>
            <w:tcW w:w="6521" w:type="dxa"/>
          </w:tcPr>
          <w:p w:rsidR="00AB3669" w:rsidRPr="00A63253" w:rsidRDefault="00B20B97" w:rsidP="00C32E4A">
            <w:pPr>
              <w:pStyle w:val="Prrafodelista"/>
              <w:numPr>
                <w:ilvl w:val="0"/>
                <w:numId w:val="14"/>
              </w:numPr>
              <w:jc w:val="both"/>
              <w:rPr>
                <w:rFonts w:ascii="Arial" w:hAnsi="Arial" w:cs="Arial"/>
                <w:b/>
              </w:rPr>
            </w:pPr>
            <w:r w:rsidRPr="00A63253">
              <w:rPr>
                <w:rFonts w:ascii="Arial" w:hAnsi="Arial" w:cs="Arial"/>
                <w:b/>
              </w:rPr>
              <w:t>Proceso De Solicitudes De Medidas De Protección Dentro De Conductas De Violencia En El Con Texto Familiar</w:t>
            </w:r>
          </w:p>
          <w:p w:rsidR="005C6141" w:rsidRPr="00A63253" w:rsidRDefault="005C6141" w:rsidP="005C6141">
            <w:pPr>
              <w:ind w:left="360"/>
              <w:jc w:val="both"/>
              <w:rPr>
                <w:rFonts w:ascii="Arial" w:hAnsi="Arial" w:cs="Arial"/>
                <w:b/>
              </w:rPr>
            </w:pPr>
          </w:p>
          <w:p w:rsidR="005C6141" w:rsidRPr="00A63253" w:rsidRDefault="00B20B97" w:rsidP="00C64D81">
            <w:pPr>
              <w:pStyle w:val="Prrafodelista"/>
              <w:numPr>
                <w:ilvl w:val="0"/>
                <w:numId w:val="22"/>
              </w:numPr>
              <w:jc w:val="both"/>
              <w:rPr>
                <w:rFonts w:ascii="Arial" w:hAnsi="Arial" w:cs="Arial"/>
              </w:rPr>
            </w:pPr>
            <w:r w:rsidRPr="00A63253">
              <w:rPr>
                <w:rFonts w:ascii="Arial" w:hAnsi="Arial" w:cs="Arial"/>
                <w:b/>
              </w:rPr>
              <w:t>Recibir Solicitudes De Medidas De Protección Dentro De Conductas De Violencia En El Contexto Familiar</w:t>
            </w:r>
            <w:r w:rsidRPr="00A63253">
              <w:rPr>
                <w:rFonts w:ascii="Arial" w:hAnsi="Arial" w:cs="Arial"/>
              </w:rPr>
              <w:t>: El Comisario, El Técnico Operativo, El Auxiliar Administrativo O Un Miembro Del Equipo Interdisciplinario De La Comisaría De Familia Recibe La Solicitud De Medida De Protección Por Los Siguientes Medios:</w:t>
            </w:r>
          </w:p>
          <w:p w:rsidR="005C6141" w:rsidRPr="00A63253" w:rsidRDefault="00B20B97" w:rsidP="005C6141">
            <w:pPr>
              <w:pStyle w:val="Prrafodelista"/>
              <w:numPr>
                <w:ilvl w:val="0"/>
                <w:numId w:val="15"/>
              </w:numPr>
              <w:jc w:val="both"/>
              <w:rPr>
                <w:rFonts w:ascii="Arial" w:hAnsi="Arial" w:cs="Arial"/>
              </w:rPr>
            </w:pPr>
            <w:r w:rsidRPr="00A63253">
              <w:rPr>
                <w:rFonts w:ascii="Arial" w:hAnsi="Arial" w:cs="Arial"/>
              </w:rPr>
              <w:t>Por Queja De Persona Afectada.</w:t>
            </w:r>
          </w:p>
          <w:p w:rsidR="005C6141" w:rsidRPr="00A63253" w:rsidRDefault="00B20B97" w:rsidP="005C6141">
            <w:pPr>
              <w:pStyle w:val="Prrafodelista"/>
              <w:numPr>
                <w:ilvl w:val="0"/>
                <w:numId w:val="15"/>
              </w:numPr>
              <w:jc w:val="both"/>
              <w:rPr>
                <w:rFonts w:ascii="Arial" w:hAnsi="Arial" w:cs="Arial"/>
              </w:rPr>
            </w:pPr>
            <w:r w:rsidRPr="00A63253">
              <w:rPr>
                <w:rFonts w:ascii="Arial" w:hAnsi="Arial" w:cs="Arial"/>
              </w:rPr>
              <w:t>Por Cualquier Otra Persona Que Actúe En Su Nombre.</w:t>
            </w:r>
          </w:p>
          <w:p w:rsidR="005C6141" w:rsidRPr="00A63253" w:rsidRDefault="00B20B97" w:rsidP="005C6141">
            <w:pPr>
              <w:pStyle w:val="Prrafodelista"/>
              <w:numPr>
                <w:ilvl w:val="0"/>
                <w:numId w:val="15"/>
              </w:numPr>
              <w:jc w:val="both"/>
              <w:rPr>
                <w:rFonts w:ascii="Arial" w:hAnsi="Arial" w:cs="Arial"/>
              </w:rPr>
            </w:pPr>
            <w:r w:rsidRPr="00A63253">
              <w:rPr>
                <w:rFonts w:ascii="Arial" w:hAnsi="Arial" w:cs="Arial"/>
              </w:rPr>
              <w:t xml:space="preserve">Por Remisión De Otras Autoridades Competentes (Fiscalía, Personería, Bienestar Familiar, Entre Otras). </w:t>
            </w:r>
          </w:p>
        </w:tc>
        <w:tc>
          <w:tcPr>
            <w:tcW w:w="2454" w:type="dxa"/>
          </w:tcPr>
          <w:p w:rsidR="00725A8B" w:rsidRPr="00A63253" w:rsidRDefault="00B20B97" w:rsidP="00725A8B">
            <w:pPr>
              <w:rPr>
                <w:rFonts w:ascii="Arial" w:hAnsi="Arial" w:cs="Arial"/>
              </w:rPr>
            </w:pPr>
            <w:r w:rsidRPr="00A63253">
              <w:rPr>
                <w:rFonts w:ascii="Arial" w:hAnsi="Arial" w:cs="Arial"/>
              </w:rPr>
              <w:t>Formato Orientación Recomendaciones Mujeres Victimas Violencia</w:t>
            </w:r>
          </w:p>
          <w:p w:rsidR="00725A8B" w:rsidRPr="00A63253" w:rsidRDefault="00725A8B" w:rsidP="00725A8B">
            <w:pPr>
              <w:rPr>
                <w:rFonts w:ascii="Arial" w:hAnsi="Arial" w:cs="Arial"/>
              </w:rPr>
            </w:pPr>
          </w:p>
          <w:p w:rsidR="00725A8B" w:rsidRPr="00A63253" w:rsidRDefault="00B20B97" w:rsidP="00725A8B">
            <w:pPr>
              <w:rPr>
                <w:rFonts w:ascii="Arial" w:hAnsi="Arial" w:cs="Arial"/>
              </w:rPr>
            </w:pPr>
            <w:r w:rsidRPr="00A63253">
              <w:rPr>
                <w:rFonts w:ascii="Arial" w:hAnsi="Arial" w:cs="Arial"/>
              </w:rPr>
              <w:t xml:space="preserve">Formato Solicitud De Evaluación Del Riesgo </w:t>
            </w:r>
          </w:p>
          <w:p w:rsidR="00725A8B" w:rsidRPr="00A63253" w:rsidRDefault="00725A8B" w:rsidP="00725A8B">
            <w:pPr>
              <w:rPr>
                <w:rFonts w:ascii="Arial" w:hAnsi="Arial" w:cs="Arial"/>
              </w:rPr>
            </w:pPr>
          </w:p>
          <w:p w:rsidR="00725A8B" w:rsidRPr="00A63253" w:rsidRDefault="00B20B97" w:rsidP="00725A8B">
            <w:pPr>
              <w:rPr>
                <w:rFonts w:ascii="Arial" w:hAnsi="Arial" w:cs="Arial"/>
              </w:rPr>
            </w:pPr>
            <w:r w:rsidRPr="00A63253">
              <w:rPr>
                <w:rFonts w:ascii="Arial" w:hAnsi="Arial" w:cs="Arial"/>
              </w:rPr>
              <w:t>Formato Solicitud Medida Protección</w:t>
            </w:r>
          </w:p>
          <w:p w:rsidR="00725A8B" w:rsidRPr="00A63253" w:rsidRDefault="00725A8B" w:rsidP="00725A8B">
            <w:pPr>
              <w:rPr>
                <w:rFonts w:ascii="Arial" w:hAnsi="Arial" w:cs="Arial"/>
              </w:rPr>
            </w:pPr>
          </w:p>
          <w:p w:rsidR="001039BD" w:rsidRPr="00A63253" w:rsidRDefault="00B20B97" w:rsidP="007C545F">
            <w:pPr>
              <w:rPr>
                <w:rFonts w:ascii="Arial" w:hAnsi="Arial" w:cs="Arial"/>
              </w:rPr>
            </w:pPr>
            <w:r w:rsidRPr="00A63253">
              <w:rPr>
                <w:rFonts w:ascii="Arial" w:hAnsi="Arial" w:cs="Arial"/>
              </w:rPr>
              <w:t xml:space="preserve">Formato Solicitud De Medidas De Atención </w:t>
            </w:r>
          </w:p>
          <w:p w:rsidR="007C545F" w:rsidRPr="00A63253" w:rsidRDefault="007C545F" w:rsidP="007C545F">
            <w:pPr>
              <w:rPr>
                <w:rFonts w:ascii="Arial" w:hAnsi="Arial" w:cs="Arial"/>
              </w:rPr>
            </w:pPr>
          </w:p>
          <w:p w:rsidR="007C545F" w:rsidRPr="00A63253" w:rsidRDefault="00B20B97" w:rsidP="007C545F">
            <w:pPr>
              <w:rPr>
                <w:rFonts w:ascii="Arial" w:hAnsi="Arial" w:cs="Arial"/>
              </w:rPr>
            </w:pPr>
            <w:r w:rsidRPr="00A63253">
              <w:rPr>
                <w:rFonts w:ascii="Arial" w:hAnsi="Arial" w:cs="Arial"/>
              </w:rPr>
              <w:t>Formato Solicitud Medida Protección</w:t>
            </w:r>
          </w:p>
          <w:p w:rsidR="007C545F" w:rsidRPr="00A63253" w:rsidRDefault="007C545F" w:rsidP="007C545F">
            <w:pPr>
              <w:rPr>
                <w:rFonts w:ascii="Arial" w:hAnsi="Arial" w:cs="Arial"/>
              </w:rPr>
            </w:pPr>
          </w:p>
          <w:p w:rsidR="007C545F" w:rsidRPr="00A63253" w:rsidRDefault="00B20B97" w:rsidP="007C545F">
            <w:pPr>
              <w:rPr>
                <w:rFonts w:ascii="Arial" w:hAnsi="Arial" w:cs="Arial"/>
              </w:rPr>
            </w:pPr>
            <w:r w:rsidRPr="00A63253">
              <w:rPr>
                <w:rFonts w:ascii="Arial" w:hAnsi="Arial" w:cs="Arial"/>
              </w:rPr>
              <w:t>Formato Solicitud Visita Domiciliaria</w:t>
            </w:r>
          </w:p>
        </w:tc>
      </w:tr>
      <w:tr w:rsidR="00AB3669" w:rsidRPr="00A63253" w:rsidTr="00FF6059">
        <w:tc>
          <w:tcPr>
            <w:tcW w:w="6521" w:type="dxa"/>
          </w:tcPr>
          <w:p w:rsidR="00AB3669" w:rsidRPr="00A63253" w:rsidRDefault="00B20B97" w:rsidP="00C64D81">
            <w:pPr>
              <w:pStyle w:val="Prrafodelista"/>
              <w:numPr>
                <w:ilvl w:val="0"/>
                <w:numId w:val="22"/>
              </w:numPr>
              <w:jc w:val="both"/>
              <w:rPr>
                <w:rFonts w:ascii="Arial" w:hAnsi="Arial" w:cs="Arial"/>
              </w:rPr>
            </w:pPr>
            <w:r w:rsidRPr="00A63253">
              <w:rPr>
                <w:rFonts w:ascii="Arial" w:hAnsi="Arial" w:cs="Arial"/>
                <w:b/>
              </w:rPr>
              <w:t>Valoración Del Riesgo:</w:t>
            </w:r>
            <w:r w:rsidRPr="00A63253">
              <w:rPr>
                <w:rFonts w:ascii="Arial" w:hAnsi="Arial" w:cs="Arial"/>
              </w:rPr>
              <w:t xml:space="preserve"> El Equipo Psicosocial Adscrito Y/O De Apoyo A La Comisaría De Familia Realizará Y Conceptuará La Valoración Del Riesgo.  </w:t>
            </w:r>
          </w:p>
        </w:tc>
        <w:tc>
          <w:tcPr>
            <w:tcW w:w="2454" w:type="dxa"/>
          </w:tcPr>
          <w:p w:rsidR="00AB3669" w:rsidRPr="00A63253" w:rsidRDefault="00B20B97" w:rsidP="00FF6059">
            <w:pPr>
              <w:jc w:val="both"/>
              <w:rPr>
                <w:rFonts w:ascii="Arial" w:hAnsi="Arial" w:cs="Arial"/>
              </w:rPr>
            </w:pPr>
            <w:r w:rsidRPr="00A63253">
              <w:rPr>
                <w:rFonts w:ascii="Arial" w:hAnsi="Arial" w:cs="Arial"/>
              </w:rPr>
              <w:t>Formato Instrumento De Valoración Del Riesgo, La Vida Y La Integridad.</w:t>
            </w:r>
          </w:p>
          <w:p w:rsidR="00C64D81" w:rsidRPr="00A63253" w:rsidRDefault="00B20B97" w:rsidP="00C64D81">
            <w:pPr>
              <w:jc w:val="both"/>
              <w:rPr>
                <w:rFonts w:ascii="Arial" w:hAnsi="Arial" w:cs="Arial"/>
              </w:rPr>
            </w:pPr>
            <w:r w:rsidRPr="00A63253">
              <w:rPr>
                <w:rFonts w:ascii="Arial" w:hAnsi="Arial" w:cs="Arial"/>
              </w:rPr>
              <w:t>Informe De Entrevista Psicológica Y Emocional.</w:t>
            </w:r>
          </w:p>
          <w:p w:rsidR="00C64D81" w:rsidRPr="00A63253" w:rsidRDefault="00C64D81" w:rsidP="00FF6059">
            <w:pPr>
              <w:jc w:val="both"/>
              <w:rPr>
                <w:rFonts w:ascii="Arial" w:hAnsi="Arial" w:cs="Arial"/>
              </w:rPr>
            </w:pPr>
          </w:p>
          <w:p w:rsidR="00C64D81" w:rsidRPr="00A63253" w:rsidRDefault="00C64D81" w:rsidP="00FF6059">
            <w:pPr>
              <w:jc w:val="both"/>
              <w:rPr>
                <w:rFonts w:ascii="Arial" w:hAnsi="Arial" w:cs="Arial"/>
              </w:rPr>
            </w:pPr>
          </w:p>
        </w:tc>
      </w:tr>
      <w:tr w:rsidR="00AB3669" w:rsidRPr="00A63253" w:rsidTr="00FF6059">
        <w:tc>
          <w:tcPr>
            <w:tcW w:w="6521" w:type="dxa"/>
          </w:tcPr>
          <w:p w:rsidR="00AB3669" w:rsidRPr="00A63253" w:rsidRDefault="00B20B97" w:rsidP="00C64D81">
            <w:pPr>
              <w:pStyle w:val="Prrafodelista"/>
              <w:numPr>
                <w:ilvl w:val="0"/>
                <w:numId w:val="22"/>
              </w:numPr>
              <w:jc w:val="both"/>
              <w:rPr>
                <w:rFonts w:ascii="Arial" w:hAnsi="Arial" w:cs="Arial"/>
              </w:rPr>
            </w:pPr>
            <w:r w:rsidRPr="00A63253">
              <w:rPr>
                <w:rFonts w:ascii="Arial" w:hAnsi="Arial" w:cs="Arial"/>
              </w:rPr>
              <w:lastRenderedPageBreak/>
              <w:t xml:space="preserve"> </w:t>
            </w:r>
            <w:r w:rsidRPr="00A63253">
              <w:rPr>
                <w:rFonts w:ascii="Arial" w:hAnsi="Arial" w:cs="Arial"/>
                <w:b/>
              </w:rPr>
              <w:t>Proferir Auto Que Avoca Conocimiento, Admite La Solicitud Y Emite Medidas De Protección Provisionales, Y Notificaciones A Las Partes.</w:t>
            </w:r>
          </w:p>
          <w:p w:rsidR="003D70FF" w:rsidRPr="00A63253" w:rsidRDefault="003D70FF" w:rsidP="003D70FF">
            <w:pPr>
              <w:ind w:left="423"/>
              <w:jc w:val="both"/>
              <w:rPr>
                <w:rFonts w:ascii="Arial" w:hAnsi="Arial" w:cs="Arial"/>
              </w:rPr>
            </w:pPr>
          </w:p>
          <w:p w:rsidR="003D70FF" w:rsidRPr="00A63253" w:rsidRDefault="003D70FF" w:rsidP="003D70FF">
            <w:pPr>
              <w:ind w:left="423"/>
              <w:jc w:val="both"/>
              <w:rPr>
                <w:rFonts w:ascii="Arial" w:hAnsi="Arial" w:cs="Arial"/>
              </w:rPr>
            </w:pPr>
          </w:p>
          <w:p w:rsidR="003D70FF" w:rsidRPr="00A63253" w:rsidRDefault="003D70FF" w:rsidP="003D70FF">
            <w:pPr>
              <w:ind w:left="423"/>
              <w:jc w:val="both"/>
              <w:rPr>
                <w:rFonts w:ascii="Arial" w:hAnsi="Arial" w:cs="Arial"/>
              </w:rPr>
            </w:pPr>
          </w:p>
          <w:p w:rsidR="003D70FF" w:rsidRPr="00A63253" w:rsidRDefault="003D70FF" w:rsidP="003D70FF">
            <w:pPr>
              <w:ind w:left="423"/>
              <w:jc w:val="both"/>
              <w:rPr>
                <w:rFonts w:ascii="Arial" w:hAnsi="Arial" w:cs="Arial"/>
              </w:rPr>
            </w:pPr>
          </w:p>
          <w:p w:rsidR="003D70FF" w:rsidRPr="00A63253" w:rsidRDefault="00B20B97" w:rsidP="003D70FF">
            <w:pPr>
              <w:ind w:left="423"/>
              <w:jc w:val="both"/>
              <w:rPr>
                <w:rFonts w:ascii="Arial" w:hAnsi="Arial" w:cs="Arial"/>
                <w:b/>
              </w:rPr>
            </w:pPr>
            <w:r w:rsidRPr="00A63253">
              <w:rPr>
                <w:rFonts w:ascii="Arial" w:hAnsi="Arial" w:cs="Arial"/>
                <w:b/>
              </w:rPr>
              <w:t xml:space="preserve">5.3.1 Auto Que Admite Y Remite A Otra Comisaría De Familia Por Competencia Territorial Y/O Funcional </w:t>
            </w:r>
          </w:p>
        </w:tc>
        <w:tc>
          <w:tcPr>
            <w:tcW w:w="2454" w:type="dxa"/>
          </w:tcPr>
          <w:p w:rsidR="003D70FF" w:rsidRPr="00A63253" w:rsidRDefault="00B20B97" w:rsidP="00FF6059">
            <w:pPr>
              <w:rPr>
                <w:rFonts w:ascii="Arial" w:hAnsi="Arial" w:cs="Arial"/>
              </w:rPr>
            </w:pPr>
            <w:r w:rsidRPr="00A63253">
              <w:rPr>
                <w:rFonts w:ascii="Arial" w:hAnsi="Arial" w:cs="Arial"/>
              </w:rPr>
              <w:t>Formato Otorgamiento De Las Medidas De Atención</w:t>
            </w:r>
          </w:p>
          <w:p w:rsidR="00725A8B" w:rsidRPr="00A63253" w:rsidRDefault="00725A8B" w:rsidP="00FF6059">
            <w:pPr>
              <w:rPr>
                <w:rFonts w:ascii="Arial" w:hAnsi="Arial" w:cs="Arial"/>
              </w:rPr>
            </w:pPr>
          </w:p>
          <w:p w:rsidR="007C545F" w:rsidRPr="00A63253" w:rsidRDefault="00B20B97" w:rsidP="007C545F">
            <w:pPr>
              <w:rPr>
                <w:rFonts w:ascii="Arial" w:hAnsi="Arial" w:cs="Arial"/>
              </w:rPr>
            </w:pPr>
            <w:r w:rsidRPr="00A63253">
              <w:rPr>
                <w:rFonts w:ascii="Arial" w:hAnsi="Arial" w:cs="Arial"/>
              </w:rPr>
              <w:t>Formato Solicitud De Evaluación Del Riesgo</w:t>
            </w:r>
          </w:p>
          <w:p w:rsidR="007C545F" w:rsidRPr="00A63253" w:rsidRDefault="00B20B97" w:rsidP="007C545F">
            <w:pPr>
              <w:rPr>
                <w:rFonts w:ascii="Arial" w:hAnsi="Arial" w:cs="Arial"/>
              </w:rPr>
            </w:pPr>
            <w:r w:rsidRPr="00A63253">
              <w:rPr>
                <w:rFonts w:ascii="Arial" w:hAnsi="Arial" w:cs="Arial"/>
              </w:rPr>
              <w:t xml:space="preserve"> </w:t>
            </w:r>
          </w:p>
          <w:p w:rsidR="007C545F" w:rsidRPr="00A63253" w:rsidRDefault="00B20B97" w:rsidP="007C545F">
            <w:pPr>
              <w:rPr>
                <w:rFonts w:ascii="Arial" w:hAnsi="Arial" w:cs="Arial"/>
              </w:rPr>
            </w:pPr>
            <w:r w:rsidRPr="00A63253">
              <w:rPr>
                <w:rFonts w:ascii="Arial" w:hAnsi="Arial" w:cs="Arial"/>
              </w:rPr>
              <w:t xml:space="preserve">Formato Auto </w:t>
            </w:r>
            <w:proofErr w:type="spellStart"/>
            <w:r w:rsidRPr="00A63253">
              <w:rPr>
                <w:rFonts w:ascii="Arial" w:hAnsi="Arial" w:cs="Arial"/>
              </w:rPr>
              <w:t>Admisorio</w:t>
            </w:r>
            <w:proofErr w:type="spellEnd"/>
            <w:r w:rsidRPr="00A63253">
              <w:rPr>
                <w:rFonts w:ascii="Arial" w:hAnsi="Arial" w:cs="Arial"/>
              </w:rPr>
              <w:t xml:space="preserve"> Violencia </w:t>
            </w:r>
            <w:proofErr w:type="spellStart"/>
            <w:r w:rsidRPr="00A63253">
              <w:rPr>
                <w:rFonts w:ascii="Arial" w:hAnsi="Arial" w:cs="Arial"/>
              </w:rPr>
              <w:t>Contx</w:t>
            </w:r>
            <w:proofErr w:type="spellEnd"/>
            <w:r w:rsidRPr="00A63253">
              <w:rPr>
                <w:rFonts w:ascii="Arial" w:hAnsi="Arial" w:cs="Arial"/>
              </w:rPr>
              <w:t xml:space="preserve"> Familiar</w:t>
            </w:r>
          </w:p>
          <w:p w:rsidR="00725A8B" w:rsidRPr="00A63253" w:rsidRDefault="00725A8B" w:rsidP="007C545F">
            <w:pPr>
              <w:rPr>
                <w:rFonts w:ascii="Arial" w:hAnsi="Arial" w:cs="Arial"/>
              </w:rPr>
            </w:pPr>
          </w:p>
          <w:p w:rsidR="007C545F" w:rsidRPr="00A63253" w:rsidRDefault="00B20B97" w:rsidP="007C545F">
            <w:pPr>
              <w:rPr>
                <w:rFonts w:ascii="Arial" w:hAnsi="Arial" w:cs="Arial"/>
              </w:rPr>
            </w:pPr>
            <w:r w:rsidRPr="00A63253">
              <w:rPr>
                <w:rFonts w:ascii="Arial" w:hAnsi="Arial" w:cs="Arial"/>
              </w:rPr>
              <w:t>Formato Auto Avoca Conocimiento Medida Protección</w:t>
            </w:r>
          </w:p>
          <w:p w:rsidR="00725A8B" w:rsidRPr="00A63253" w:rsidRDefault="00725A8B" w:rsidP="007C545F">
            <w:pPr>
              <w:rPr>
                <w:rFonts w:ascii="Arial" w:hAnsi="Arial" w:cs="Arial"/>
              </w:rPr>
            </w:pPr>
          </w:p>
          <w:p w:rsidR="007C545F" w:rsidRPr="00A63253" w:rsidRDefault="00B20B97" w:rsidP="007C545F">
            <w:pPr>
              <w:rPr>
                <w:rFonts w:ascii="Arial" w:hAnsi="Arial" w:cs="Arial"/>
              </w:rPr>
            </w:pPr>
            <w:r w:rsidRPr="00A63253">
              <w:rPr>
                <w:rFonts w:ascii="Arial" w:hAnsi="Arial" w:cs="Arial"/>
              </w:rPr>
              <w:t>Formato Auto Ordenando Visita Domiciliaria</w:t>
            </w:r>
          </w:p>
          <w:p w:rsidR="00725A8B" w:rsidRPr="00A63253" w:rsidRDefault="00725A8B" w:rsidP="007C545F">
            <w:pPr>
              <w:rPr>
                <w:rFonts w:ascii="Arial" w:hAnsi="Arial" w:cs="Arial"/>
              </w:rPr>
            </w:pPr>
          </w:p>
          <w:p w:rsidR="007C545F" w:rsidRPr="00A63253" w:rsidRDefault="00B20B97" w:rsidP="007C545F">
            <w:pPr>
              <w:rPr>
                <w:rFonts w:ascii="Arial" w:hAnsi="Arial" w:cs="Arial"/>
              </w:rPr>
            </w:pPr>
            <w:r w:rsidRPr="00A63253">
              <w:rPr>
                <w:rFonts w:ascii="Arial" w:hAnsi="Arial" w:cs="Arial"/>
              </w:rPr>
              <w:t xml:space="preserve">Formato Auto Que Admite Y Remite A Otra Comisaria </w:t>
            </w:r>
          </w:p>
          <w:p w:rsidR="007C545F" w:rsidRPr="00A63253" w:rsidRDefault="007C545F" w:rsidP="007C545F">
            <w:pPr>
              <w:rPr>
                <w:rFonts w:ascii="Arial" w:hAnsi="Arial" w:cs="Arial"/>
              </w:rPr>
            </w:pPr>
          </w:p>
          <w:p w:rsidR="007C545F" w:rsidRPr="00A63253" w:rsidRDefault="007C545F" w:rsidP="00FF6059">
            <w:pPr>
              <w:rPr>
                <w:rFonts w:ascii="Arial" w:hAnsi="Arial" w:cs="Arial"/>
              </w:rPr>
            </w:pPr>
          </w:p>
        </w:tc>
      </w:tr>
      <w:tr w:rsidR="00AB3669" w:rsidRPr="00A63253" w:rsidTr="00FF6059">
        <w:tc>
          <w:tcPr>
            <w:tcW w:w="6521" w:type="dxa"/>
          </w:tcPr>
          <w:p w:rsidR="00AB3669" w:rsidRPr="00A63253" w:rsidRDefault="00B20B97" w:rsidP="003D70FF">
            <w:pPr>
              <w:pStyle w:val="Prrafodelista"/>
              <w:numPr>
                <w:ilvl w:val="0"/>
                <w:numId w:val="22"/>
              </w:numPr>
              <w:jc w:val="both"/>
              <w:rPr>
                <w:rFonts w:ascii="Arial" w:hAnsi="Arial" w:cs="Arial"/>
              </w:rPr>
            </w:pPr>
            <w:r w:rsidRPr="00A63253">
              <w:rPr>
                <w:rFonts w:ascii="Arial" w:hAnsi="Arial" w:cs="Arial"/>
              </w:rPr>
              <w:t xml:space="preserve"> </w:t>
            </w:r>
            <w:r w:rsidRPr="00A63253">
              <w:rPr>
                <w:rFonts w:ascii="Arial" w:hAnsi="Arial" w:cs="Arial"/>
                <w:b/>
              </w:rPr>
              <w:t>Emitir Oficio De Apoyo Policivo Que Contiene Medidas De Protección Provisionales.</w:t>
            </w:r>
          </w:p>
          <w:p w:rsidR="003D70FF" w:rsidRPr="00A63253" w:rsidRDefault="003D70FF" w:rsidP="00AB3669">
            <w:pPr>
              <w:jc w:val="both"/>
              <w:rPr>
                <w:rFonts w:ascii="Arial" w:hAnsi="Arial" w:cs="Arial"/>
              </w:rPr>
            </w:pPr>
          </w:p>
        </w:tc>
        <w:tc>
          <w:tcPr>
            <w:tcW w:w="2454" w:type="dxa"/>
          </w:tcPr>
          <w:p w:rsidR="004E7B2F" w:rsidRPr="00A63253" w:rsidRDefault="00B20B97" w:rsidP="007C545F">
            <w:pPr>
              <w:rPr>
                <w:rFonts w:ascii="Arial" w:hAnsi="Arial" w:cs="Arial"/>
              </w:rPr>
            </w:pPr>
            <w:r w:rsidRPr="00A63253">
              <w:rPr>
                <w:rFonts w:ascii="Arial" w:hAnsi="Arial" w:cs="Arial"/>
              </w:rPr>
              <w:t xml:space="preserve">Formato Apoyo Policivo </w:t>
            </w:r>
          </w:p>
        </w:tc>
      </w:tr>
      <w:tr w:rsidR="00AB3669" w:rsidRPr="00A63253" w:rsidTr="00FF6059">
        <w:tc>
          <w:tcPr>
            <w:tcW w:w="6521" w:type="dxa"/>
          </w:tcPr>
          <w:p w:rsidR="00AB3669" w:rsidRPr="00A63253" w:rsidRDefault="00B20B97" w:rsidP="006C6FFE">
            <w:pPr>
              <w:pStyle w:val="Prrafodelista"/>
              <w:numPr>
                <w:ilvl w:val="0"/>
                <w:numId w:val="22"/>
              </w:numPr>
              <w:jc w:val="both"/>
              <w:rPr>
                <w:rFonts w:ascii="Arial" w:hAnsi="Arial" w:cs="Arial"/>
              </w:rPr>
            </w:pPr>
            <w:r w:rsidRPr="00A63253">
              <w:rPr>
                <w:rFonts w:ascii="Arial" w:hAnsi="Arial" w:cs="Arial"/>
                <w:b/>
              </w:rPr>
              <w:t xml:space="preserve">Remitir A Medicina Legal En Caso De Presentarse Lesiones Personales, U Otra Entidad Producto De Violencia Intrafamiliar: </w:t>
            </w:r>
            <w:r w:rsidRPr="00A63253">
              <w:rPr>
                <w:rFonts w:ascii="Arial" w:hAnsi="Arial" w:cs="Arial"/>
              </w:rPr>
              <w:t>El Comisario De Familia, Remite Al Solicitante (En Caso De Presentar Lesiones) Mediante Oficio Remisorio.</w:t>
            </w:r>
          </w:p>
        </w:tc>
        <w:tc>
          <w:tcPr>
            <w:tcW w:w="2454" w:type="dxa"/>
          </w:tcPr>
          <w:p w:rsidR="00725A8B" w:rsidRPr="00A63253" w:rsidRDefault="00B20B97" w:rsidP="00725A8B">
            <w:pPr>
              <w:rPr>
                <w:rFonts w:ascii="Arial" w:hAnsi="Arial" w:cs="Arial"/>
              </w:rPr>
            </w:pPr>
            <w:r w:rsidRPr="00A63253">
              <w:rPr>
                <w:rFonts w:ascii="Arial" w:hAnsi="Arial" w:cs="Arial"/>
              </w:rPr>
              <w:t>Formato Oficio Remisorio Al Sector Salud</w:t>
            </w:r>
          </w:p>
          <w:p w:rsidR="00725A8B" w:rsidRPr="00A63253" w:rsidRDefault="00B20B97" w:rsidP="00725A8B">
            <w:pPr>
              <w:rPr>
                <w:rFonts w:ascii="Arial" w:hAnsi="Arial" w:cs="Arial"/>
              </w:rPr>
            </w:pPr>
            <w:r w:rsidRPr="00A63253">
              <w:rPr>
                <w:rFonts w:ascii="Arial" w:hAnsi="Arial" w:cs="Arial"/>
              </w:rPr>
              <w:t>Formato Oficio Remisorio Medicina Legal</w:t>
            </w:r>
          </w:p>
          <w:p w:rsidR="00725A8B" w:rsidRPr="00A63253" w:rsidRDefault="00725A8B" w:rsidP="00725A8B">
            <w:pPr>
              <w:rPr>
                <w:rFonts w:ascii="Arial" w:hAnsi="Arial" w:cs="Arial"/>
              </w:rPr>
            </w:pPr>
          </w:p>
          <w:p w:rsidR="00725A8B" w:rsidRPr="00A63253" w:rsidRDefault="00B20B97" w:rsidP="00725A8B">
            <w:pPr>
              <w:rPr>
                <w:rFonts w:ascii="Arial" w:hAnsi="Arial" w:cs="Arial"/>
              </w:rPr>
            </w:pPr>
            <w:r w:rsidRPr="00A63253">
              <w:rPr>
                <w:rFonts w:ascii="Arial" w:hAnsi="Arial" w:cs="Arial"/>
              </w:rPr>
              <w:t>Formato Oficio Remisorio Secretaria Mujer U Otro Órgano</w:t>
            </w:r>
          </w:p>
          <w:p w:rsidR="006C6FFE" w:rsidRPr="00A63253" w:rsidRDefault="006C6FFE" w:rsidP="00FF6059">
            <w:pPr>
              <w:rPr>
                <w:rFonts w:ascii="Arial" w:hAnsi="Arial" w:cs="Arial"/>
              </w:rPr>
            </w:pPr>
          </w:p>
        </w:tc>
      </w:tr>
      <w:tr w:rsidR="00AB3669" w:rsidRPr="00A63253" w:rsidTr="00FF6059">
        <w:tc>
          <w:tcPr>
            <w:tcW w:w="6521" w:type="dxa"/>
          </w:tcPr>
          <w:p w:rsidR="00AB3669" w:rsidRPr="00A63253" w:rsidRDefault="00B20B97" w:rsidP="006C6FFE">
            <w:pPr>
              <w:pStyle w:val="Prrafodelista"/>
              <w:numPr>
                <w:ilvl w:val="0"/>
                <w:numId w:val="22"/>
              </w:numPr>
              <w:jc w:val="both"/>
              <w:rPr>
                <w:rFonts w:ascii="Arial" w:hAnsi="Arial" w:cs="Arial"/>
              </w:rPr>
            </w:pPr>
            <w:r w:rsidRPr="00A63253">
              <w:rPr>
                <w:rFonts w:ascii="Arial" w:hAnsi="Arial" w:cs="Arial"/>
                <w:b/>
              </w:rPr>
              <w:t>Poner En Conocimiento De La Fiscalía La Solicitud De La Medida De Protección Por Conductas De Violencia En El Contexto Familiar Ante La Comisaría De Familia.</w:t>
            </w:r>
          </w:p>
        </w:tc>
        <w:tc>
          <w:tcPr>
            <w:tcW w:w="2454" w:type="dxa"/>
          </w:tcPr>
          <w:p w:rsidR="00CE3720" w:rsidRPr="00A63253" w:rsidRDefault="00B20B97" w:rsidP="00CE3720">
            <w:pPr>
              <w:rPr>
                <w:rFonts w:ascii="Arial" w:hAnsi="Arial" w:cs="Arial"/>
              </w:rPr>
            </w:pPr>
            <w:r w:rsidRPr="00A63253">
              <w:rPr>
                <w:rFonts w:ascii="Arial" w:hAnsi="Arial" w:cs="Arial"/>
              </w:rPr>
              <w:t xml:space="preserve">Formato Recepción Denuncia </w:t>
            </w:r>
          </w:p>
          <w:p w:rsidR="00CE3720" w:rsidRPr="00A63253" w:rsidRDefault="00CE3720" w:rsidP="00CE3720">
            <w:pPr>
              <w:rPr>
                <w:rFonts w:ascii="Arial" w:hAnsi="Arial" w:cs="Arial"/>
              </w:rPr>
            </w:pPr>
          </w:p>
          <w:p w:rsidR="00AB3669" w:rsidRPr="00A63253" w:rsidRDefault="00AB3669" w:rsidP="00CE3720">
            <w:pPr>
              <w:rPr>
                <w:rFonts w:ascii="Arial" w:hAnsi="Arial" w:cs="Arial"/>
              </w:rPr>
            </w:pPr>
          </w:p>
        </w:tc>
      </w:tr>
      <w:tr w:rsidR="00AB3669" w:rsidRPr="00A63253" w:rsidTr="00FF6059">
        <w:tc>
          <w:tcPr>
            <w:tcW w:w="6521" w:type="dxa"/>
          </w:tcPr>
          <w:p w:rsidR="00AB3669" w:rsidRPr="00A63253" w:rsidRDefault="00B20B97" w:rsidP="006C6FFE">
            <w:pPr>
              <w:pStyle w:val="Prrafodelista"/>
              <w:numPr>
                <w:ilvl w:val="0"/>
                <w:numId w:val="22"/>
              </w:numPr>
              <w:jc w:val="both"/>
              <w:rPr>
                <w:rFonts w:ascii="Arial" w:hAnsi="Arial" w:cs="Arial"/>
              </w:rPr>
            </w:pPr>
            <w:r w:rsidRPr="00A63253">
              <w:rPr>
                <w:rFonts w:ascii="Arial" w:hAnsi="Arial" w:cs="Arial"/>
                <w:b/>
              </w:rPr>
              <w:lastRenderedPageBreak/>
              <w:t>Notificar Al Personero Municipal Cuando La Víctima Sea Una Persona Con Discapacidad.</w:t>
            </w:r>
          </w:p>
        </w:tc>
        <w:tc>
          <w:tcPr>
            <w:tcW w:w="2454" w:type="dxa"/>
          </w:tcPr>
          <w:p w:rsidR="00AB3669" w:rsidRPr="00A63253" w:rsidRDefault="00B20B97" w:rsidP="00FF6059">
            <w:pPr>
              <w:rPr>
                <w:rFonts w:ascii="Arial" w:hAnsi="Arial" w:cs="Arial"/>
              </w:rPr>
            </w:pPr>
            <w:r w:rsidRPr="00A63253">
              <w:rPr>
                <w:rFonts w:ascii="Arial" w:hAnsi="Arial" w:cs="Arial"/>
              </w:rPr>
              <w:t>Formato Notificaciones</w:t>
            </w:r>
          </w:p>
        </w:tc>
      </w:tr>
      <w:tr w:rsidR="00AB3669" w:rsidRPr="00A63253" w:rsidTr="00FF6059">
        <w:tc>
          <w:tcPr>
            <w:tcW w:w="6521" w:type="dxa"/>
          </w:tcPr>
          <w:p w:rsidR="00AB3669" w:rsidRPr="00A63253" w:rsidRDefault="00B20B97" w:rsidP="00265287">
            <w:pPr>
              <w:pStyle w:val="Prrafodelista"/>
              <w:numPr>
                <w:ilvl w:val="0"/>
                <w:numId w:val="22"/>
              </w:numPr>
              <w:tabs>
                <w:tab w:val="left" w:pos="2477"/>
              </w:tabs>
              <w:jc w:val="both"/>
              <w:rPr>
                <w:rFonts w:ascii="Arial" w:hAnsi="Arial" w:cs="Arial"/>
              </w:rPr>
            </w:pPr>
            <w:r w:rsidRPr="00A63253">
              <w:rPr>
                <w:rFonts w:ascii="Arial" w:hAnsi="Arial" w:cs="Arial"/>
                <w:b/>
              </w:rPr>
              <w:t>Escuchar En Diligencia De Descargos Al Agresor.</w:t>
            </w:r>
          </w:p>
        </w:tc>
        <w:tc>
          <w:tcPr>
            <w:tcW w:w="2454" w:type="dxa"/>
          </w:tcPr>
          <w:p w:rsidR="00CE3720" w:rsidRPr="00A63253" w:rsidRDefault="00B20B97" w:rsidP="00CE3720">
            <w:pPr>
              <w:rPr>
                <w:rFonts w:ascii="Arial" w:hAnsi="Arial" w:cs="Arial"/>
              </w:rPr>
            </w:pPr>
            <w:r w:rsidRPr="00A63253">
              <w:rPr>
                <w:rFonts w:ascii="Arial" w:hAnsi="Arial" w:cs="Arial"/>
              </w:rPr>
              <w:t xml:space="preserve">Formato </w:t>
            </w:r>
          </w:p>
          <w:p w:rsidR="00AB3669" w:rsidRPr="00A63253" w:rsidRDefault="00B20B97" w:rsidP="00CE3720">
            <w:pPr>
              <w:rPr>
                <w:rFonts w:ascii="Arial" w:hAnsi="Arial" w:cs="Arial"/>
              </w:rPr>
            </w:pPr>
            <w:r w:rsidRPr="00A63253">
              <w:rPr>
                <w:rFonts w:ascii="Arial" w:hAnsi="Arial" w:cs="Arial"/>
              </w:rPr>
              <w:t>Documento De Diligencia De Descargos.</w:t>
            </w:r>
            <w:r w:rsidR="00A63253" w:rsidRPr="00A63253">
              <w:rPr>
                <w:rFonts w:ascii="Arial" w:hAnsi="Arial" w:cs="Arial"/>
              </w:rPr>
              <w:t xml:space="preserve"> </w:t>
            </w:r>
          </w:p>
        </w:tc>
      </w:tr>
      <w:tr w:rsidR="00265287" w:rsidRPr="00A63253" w:rsidTr="00FF6059">
        <w:tc>
          <w:tcPr>
            <w:tcW w:w="6521" w:type="dxa"/>
          </w:tcPr>
          <w:p w:rsidR="00265287" w:rsidRPr="00A63253" w:rsidRDefault="00B20B97" w:rsidP="00265287">
            <w:pPr>
              <w:pStyle w:val="Prrafodelista"/>
              <w:numPr>
                <w:ilvl w:val="0"/>
                <w:numId w:val="22"/>
              </w:numPr>
              <w:tabs>
                <w:tab w:val="left" w:pos="2477"/>
              </w:tabs>
              <w:jc w:val="both"/>
              <w:rPr>
                <w:rFonts w:ascii="Arial" w:hAnsi="Arial" w:cs="Arial"/>
                <w:b/>
              </w:rPr>
            </w:pPr>
            <w:r w:rsidRPr="00A63253">
              <w:rPr>
                <w:rFonts w:ascii="Arial" w:hAnsi="Arial" w:cs="Arial"/>
                <w:b/>
              </w:rPr>
              <w:t>Valoraciones – Visitas- Conceptos Y Recomendaciones Del Equipo Psicosocial Adscrito Y De Apoyo.</w:t>
            </w:r>
          </w:p>
          <w:p w:rsidR="00265287" w:rsidRPr="00A63253" w:rsidRDefault="00B20B97" w:rsidP="00265287">
            <w:pPr>
              <w:tabs>
                <w:tab w:val="left" w:pos="2477"/>
              </w:tabs>
              <w:ind w:left="423"/>
              <w:jc w:val="both"/>
              <w:rPr>
                <w:rFonts w:ascii="Arial" w:hAnsi="Arial" w:cs="Arial"/>
              </w:rPr>
            </w:pPr>
            <w:r w:rsidRPr="00A63253">
              <w:rPr>
                <w:rFonts w:ascii="Arial" w:hAnsi="Arial" w:cs="Arial"/>
                <w:b/>
              </w:rPr>
              <w:t xml:space="preserve">Nota: </w:t>
            </w:r>
            <w:r w:rsidRPr="00A63253">
              <w:rPr>
                <w:rFonts w:ascii="Arial" w:hAnsi="Arial" w:cs="Arial"/>
              </w:rPr>
              <w:t xml:space="preserve">Adicionales A Los Formatos Previstos En Este Documento, Si La Víctima Es Un </w:t>
            </w:r>
            <w:proofErr w:type="spellStart"/>
            <w:r w:rsidRPr="00A63253">
              <w:rPr>
                <w:rFonts w:ascii="Arial" w:hAnsi="Arial" w:cs="Arial"/>
              </w:rPr>
              <w:t>Nna</w:t>
            </w:r>
            <w:proofErr w:type="spellEnd"/>
            <w:r w:rsidRPr="00A63253">
              <w:rPr>
                <w:rFonts w:ascii="Arial" w:hAnsi="Arial" w:cs="Arial"/>
              </w:rPr>
              <w:t xml:space="preserve">, En Virtud De La Ley 2126/2021 Se Hará Uso De Los Formatos Previstos Para El Trámite De Verificación Y Restablecimiento De Derechos De </w:t>
            </w:r>
            <w:proofErr w:type="spellStart"/>
            <w:r w:rsidRPr="00A63253">
              <w:rPr>
                <w:rFonts w:ascii="Arial" w:hAnsi="Arial" w:cs="Arial"/>
              </w:rPr>
              <w:t>Nna</w:t>
            </w:r>
            <w:proofErr w:type="spellEnd"/>
            <w:r w:rsidRPr="00A63253">
              <w:rPr>
                <w:rFonts w:ascii="Arial" w:hAnsi="Arial" w:cs="Arial"/>
              </w:rPr>
              <w:t xml:space="preserve">, Previsto En La Ley 1098/2006, Y Los Lineamientos Técnicos Del </w:t>
            </w:r>
            <w:proofErr w:type="spellStart"/>
            <w:r w:rsidRPr="00A63253">
              <w:rPr>
                <w:rFonts w:ascii="Arial" w:hAnsi="Arial" w:cs="Arial"/>
              </w:rPr>
              <w:t>Icbf</w:t>
            </w:r>
            <w:proofErr w:type="spellEnd"/>
          </w:p>
        </w:tc>
        <w:tc>
          <w:tcPr>
            <w:tcW w:w="2454" w:type="dxa"/>
          </w:tcPr>
          <w:p w:rsidR="00265287" w:rsidRPr="00A63253" w:rsidRDefault="00B20B97" w:rsidP="00265287">
            <w:pPr>
              <w:rPr>
                <w:rFonts w:ascii="Arial" w:hAnsi="Arial" w:cs="Arial"/>
              </w:rPr>
            </w:pPr>
            <w:r w:rsidRPr="00A63253">
              <w:rPr>
                <w:rFonts w:ascii="Arial" w:hAnsi="Arial" w:cs="Arial"/>
              </w:rPr>
              <w:t>Formatos Restablecimiento De Derechos – Protección Procesos Misionales (</w:t>
            </w:r>
            <w:hyperlink r:id="rId8" w:tgtFrame="_blank" w:history="1">
              <w:r w:rsidRPr="00A63253">
                <w:rPr>
                  <w:rStyle w:val="Hipervnculo"/>
                  <w:rFonts w:ascii="Arial" w:hAnsi="Arial" w:cs="Arial"/>
                  <w:color w:val="1155CC"/>
                  <w:shd w:val="clear" w:color="auto" w:fill="FFFFFF"/>
                </w:rPr>
                <w:t>Https://Www.Icbf.Gov.Co/Misionales/Proteccion/Restablecimiento-De-Derechos</w:t>
              </w:r>
            </w:hyperlink>
            <w:r w:rsidRPr="00A63253">
              <w:rPr>
                <w:rFonts w:ascii="Arial" w:hAnsi="Arial" w:cs="Arial"/>
              </w:rPr>
              <w:t>)</w:t>
            </w:r>
          </w:p>
          <w:p w:rsidR="007C545F" w:rsidRPr="00A63253" w:rsidRDefault="007C545F" w:rsidP="00265287">
            <w:pPr>
              <w:rPr>
                <w:rFonts w:ascii="Arial" w:hAnsi="Arial" w:cs="Arial"/>
              </w:rPr>
            </w:pPr>
          </w:p>
          <w:p w:rsidR="007C545F" w:rsidRPr="00A63253" w:rsidRDefault="00B20B97" w:rsidP="007C545F">
            <w:pPr>
              <w:rPr>
                <w:rFonts w:ascii="Arial" w:hAnsi="Arial" w:cs="Arial"/>
              </w:rPr>
            </w:pPr>
            <w:r w:rsidRPr="00A63253">
              <w:rPr>
                <w:rFonts w:ascii="Arial" w:hAnsi="Arial" w:cs="Arial"/>
              </w:rPr>
              <w:t>Formato Solicitud Informe De Seguimiento Al Cumplimiento De Medidas De Protección</w:t>
            </w:r>
          </w:p>
          <w:p w:rsidR="007C545F" w:rsidRPr="00A63253" w:rsidRDefault="007C545F" w:rsidP="007C545F">
            <w:pPr>
              <w:rPr>
                <w:rFonts w:ascii="Arial" w:hAnsi="Arial" w:cs="Arial"/>
              </w:rPr>
            </w:pPr>
          </w:p>
          <w:p w:rsidR="007C545F" w:rsidRPr="00A63253" w:rsidRDefault="00B20B97" w:rsidP="007C545F">
            <w:pPr>
              <w:rPr>
                <w:rFonts w:ascii="Arial" w:hAnsi="Arial" w:cs="Arial"/>
              </w:rPr>
            </w:pPr>
            <w:r w:rsidRPr="00A63253">
              <w:rPr>
                <w:rFonts w:ascii="Arial" w:hAnsi="Arial" w:cs="Arial"/>
              </w:rPr>
              <w:t>Formato Solicitud Levantamiento Medida Protección</w:t>
            </w:r>
          </w:p>
          <w:p w:rsidR="007C545F" w:rsidRPr="00A63253" w:rsidRDefault="007C545F" w:rsidP="007C545F">
            <w:pPr>
              <w:rPr>
                <w:rFonts w:ascii="Arial" w:hAnsi="Arial" w:cs="Arial"/>
              </w:rPr>
            </w:pPr>
          </w:p>
          <w:p w:rsidR="007C545F" w:rsidRPr="00A63253" w:rsidRDefault="00B20B97" w:rsidP="007C545F">
            <w:pPr>
              <w:rPr>
                <w:rFonts w:ascii="Arial" w:hAnsi="Arial" w:cs="Arial"/>
              </w:rPr>
            </w:pPr>
            <w:r w:rsidRPr="00A63253">
              <w:rPr>
                <w:rFonts w:ascii="Arial" w:hAnsi="Arial" w:cs="Arial"/>
              </w:rPr>
              <w:t>Formato Audiencia Incidente Del Levantamiento De Las Medidas De Atención</w:t>
            </w:r>
          </w:p>
          <w:p w:rsidR="007C545F" w:rsidRPr="00A63253" w:rsidRDefault="007C545F" w:rsidP="007C545F">
            <w:pPr>
              <w:rPr>
                <w:rFonts w:ascii="Arial" w:hAnsi="Arial" w:cs="Arial"/>
              </w:rPr>
            </w:pPr>
          </w:p>
          <w:p w:rsidR="007C545F" w:rsidRPr="00A63253" w:rsidRDefault="00B20B97" w:rsidP="007C545F">
            <w:pPr>
              <w:rPr>
                <w:rFonts w:ascii="Arial" w:hAnsi="Arial" w:cs="Arial"/>
              </w:rPr>
            </w:pPr>
            <w:r w:rsidRPr="00A63253">
              <w:rPr>
                <w:rFonts w:ascii="Arial" w:hAnsi="Arial" w:cs="Arial"/>
              </w:rPr>
              <w:t xml:space="preserve">Formato Audiencia Incidente Levantamiento </w:t>
            </w:r>
            <w:proofErr w:type="spellStart"/>
            <w:r w:rsidRPr="00A63253">
              <w:rPr>
                <w:rFonts w:ascii="Arial" w:hAnsi="Arial" w:cs="Arial"/>
              </w:rPr>
              <w:t>Mp</w:t>
            </w:r>
            <w:proofErr w:type="spellEnd"/>
          </w:p>
          <w:p w:rsidR="007C545F" w:rsidRPr="00A63253" w:rsidRDefault="007C545F" w:rsidP="007C545F">
            <w:pPr>
              <w:rPr>
                <w:rFonts w:ascii="Arial" w:hAnsi="Arial" w:cs="Arial"/>
              </w:rPr>
            </w:pPr>
          </w:p>
          <w:p w:rsidR="007C545F" w:rsidRPr="00A63253" w:rsidRDefault="00B20B97" w:rsidP="007C545F">
            <w:pPr>
              <w:rPr>
                <w:rFonts w:ascii="Arial" w:hAnsi="Arial" w:cs="Arial"/>
              </w:rPr>
            </w:pPr>
            <w:r w:rsidRPr="00A63253">
              <w:rPr>
                <w:rFonts w:ascii="Arial" w:hAnsi="Arial" w:cs="Arial"/>
              </w:rPr>
              <w:t xml:space="preserve">Formato Auto </w:t>
            </w:r>
            <w:proofErr w:type="spellStart"/>
            <w:r w:rsidRPr="00A63253">
              <w:rPr>
                <w:rFonts w:ascii="Arial" w:hAnsi="Arial" w:cs="Arial"/>
              </w:rPr>
              <w:t>Admisorio</w:t>
            </w:r>
            <w:proofErr w:type="spellEnd"/>
            <w:r w:rsidRPr="00A63253">
              <w:rPr>
                <w:rFonts w:ascii="Arial" w:hAnsi="Arial" w:cs="Arial"/>
              </w:rPr>
              <w:t xml:space="preserve"> De Incidente De Levantamiento </w:t>
            </w:r>
            <w:proofErr w:type="spellStart"/>
            <w:r w:rsidRPr="00A63253">
              <w:rPr>
                <w:rFonts w:ascii="Arial" w:hAnsi="Arial" w:cs="Arial"/>
              </w:rPr>
              <w:t>Mp</w:t>
            </w:r>
            <w:proofErr w:type="spellEnd"/>
            <w:r w:rsidRPr="00A63253">
              <w:rPr>
                <w:rFonts w:ascii="Arial" w:hAnsi="Arial" w:cs="Arial"/>
              </w:rPr>
              <w:t xml:space="preserve"> Por Violencia</w:t>
            </w:r>
          </w:p>
          <w:p w:rsidR="007C545F" w:rsidRPr="00A63253" w:rsidRDefault="007C545F" w:rsidP="007C545F">
            <w:pPr>
              <w:rPr>
                <w:rFonts w:ascii="Arial" w:hAnsi="Arial" w:cs="Arial"/>
              </w:rPr>
            </w:pPr>
          </w:p>
          <w:p w:rsidR="007C545F" w:rsidRPr="00A63253" w:rsidRDefault="00B20B97" w:rsidP="007C545F">
            <w:pPr>
              <w:rPr>
                <w:rFonts w:ascii="Arial" w:hAnsi="Arial" w:cs="Arial"/>
              </w:rPr>
            </w:pPr>
            <w:r w:rsidRPr="00A63253">
              <w:rPr>
                <w:rFonts w:ascii="Arial" w:hAnsi="Arial" w:cs="Arial"/>
              </w:rPr>
              <w:t xml:space="preserve">Formato Auto Que Admite La Solicitud Del Levantamiento De </w:t>
            </w:r>
            <w:r w:rsidRPr="00A63253">
              <w:rPr>
                <w:rFonts w:ascii="Arial" w:hAnsi="Arial" w:cs="Arial"/>
              </w:rPr>
              <w:lastRenderedPageBreak/>
              <w:t xml:space="preserve">Las </w:t>
            </w:r>
            <w:proofErr w:type="spellStart"/>
            <w:r w:rsidRPr="00A63253">
              <w:rPr>
                <w:rFonts w:ascii="Arial" w:hAnsi="Arial" w:cs="Arial"/>
              </w:rPr>
              <w:t>Mp</w:t>
            </w:r>
            <w:proofErr w:type="spellEnd"/>
            <w:r w:rsidRPr="00A63253">
              <w:rPr>
                <w:rFonts w:ascii="Arial" w:hAnsi="Arial" w:cs="Arial"/>
              </w:rPr>
              <w:t xml:space="preserve"> </w:t>
            </w:r>
          </w:p>
          <w:p w:rsidR="007C545F" w:rsidRPr="00A63253" w:rsidRDefault="007C545F" w:rsidP="007C545F">
            <w:pPr>
              <w:rPr>
                <w:rFonts w:ascii="Arial" w:hAnsi="Arial" w:cs="Arial"/>
              </w:rPr>
            </w:pPr>
          </w:p>
        </w:tc>
      </w:tr>
      <w:tr w:rsidR="00265287" w:rsidRPr="00A63253" w:rsidTr="00FF6059">
        <w:tc>
          <w:tcPr>
            <w:tcW w:w="6521" w:type="dxa"/>
          </w:tcPr>
          <w:p w:rsidR="00265287" w:rsidRPr="00A63253" w:rsidRDefault="00B20B97" w:rsidP="00EE29EA">
            <w:pPr>
              <w:pStyle w:val="Prrafodelista"/>
              <w:numPr>
                <w:ilvl w:val="0"/>
                <w:numId w:val="22"/>
              </w:numPr>
              <w:tabs>
                <w:tab w:val="left" w:pos="2477"/>
              </w:tabs>
              <w:jc w:val="both"/>
              <w:rPr>
                <w:rFonts w:ascii="Arial" w:hAnsi="Arial" w:cs="Arial"/>
                <w:b/>
              </w:rPr>
            </w:pPr>
            <w:r w:rsidRPr="00A63253">
              <w:rPr>
                <w:rFonts w:ascii="Arial" w:hAnsi="Arial" w:cs="Arial"/>
                <w:b/>
              </w:rPr>
              <w:lastRenderedPageBreak/>
              <w:t>Realizar Audiencia De Pruebas, Traslados Y Fallo.</w:t>
            </w:r>
          </w:p>
        </w:tc>
        <w:tc>
          <w:tcPr>
            <w:tcW w:w="2454" w:type="dxa"/>
          </w:tcPr>
          <w:p w:rsidR="007C545F" w:rsidRPr="00A63253" w:rsidRDefault="00B20B97" w:rsidP="007C545F">
            <w:pPr>
              <w:rPr>
                <w:rFonts w:ascii="Arial" w:hAnsi="Arial" w:cs="Arial"/>
              </w:rPr>
            </w:pPr>
            <w:r w:rsidRPr="00A63253">
              <w:rPr>
                <w:rFonts w:ascii="Arial" w:hAnsi="Arial" w:cs="Arial"/>
              </w:rPr>
              <w:t>Formato Fallo Cuando Comparecen Las Partes Y Se Adoptan Medidas De Protección</w:t>
            </w:r>
          </w:p>
          <w:p w:rsidR="007C545F" w:rsidRPr="00A63253" w:rsidRDefault="00B20B97" w:rsidP="007C545F">
            <w:pPr>
              <w:rPr>
                <w:rFonts w:ascii="Arial" w:hAnsi="Arial" w:cs="Arial"/>
              </w:rPr>
            </w:pPr>
            <w:r w:rsidRPr="00A63253">
              <w:rPr>
                <w:rFonts w:ascii="Arial" w:hAnsi="Arial" w:cs="Arial"/>
              </w:rPr>
              <w:t xml:space="preserve">Formato Fallo Cuando No Comparece El Accionado A La Audiencia Imponen </w:t>
            </w:r>
            <w:proofErr w:type="spellStart"/>
            <w:r w:rsidRPr="00A63253">
              <w:rPr>
                <w:rFonts w:ascii="Arial" w:hAnsi="Arial" w:cs="Arial"/>
              </w:rPr>
              <w:t>Mp</w:t>
            </w:r>
            <w:proofErr w:type="spellEnd"/>
          </w:p>
          <w:p w:rsidR="00EE29EA" w:rsidRPr="00A63253" w:rsidRDefault="00B20B97" w:rsidP="007C545F">
            <w:pPr>
              <w:rPr>
                <w:rFonts w:ascii="Arial" w:hAnsi="Arial" w:cs="Arial"/>
              </w:rPr>
            </w:pPr>
            <w:r w:rsidRPr="00A63253">
              <w:rPr>
                <w:rFonts w:ascii="Arial" w:hAnsi="Arial" w:cs="Arial"/>
              </w:rPr>
              <w:t>Formato Fallo Cuando No Comparece El Accionante Hechos No Probados</w:t>
            </w:r>
          </w:p>
          <w:p w:rsidR="007C545F" w:rsidRPr="00A63253" w:rsidRDefault="00B20B97" w:rsidP="007C545F">
            <w:pPr>
              <w:rPr>
                <w:rFonts w:ascii="Arial" w:hAnsi="Arial" w:cs="Arial"/>
              </w:rPr>
            </w:pPr>
            <w:r w:rsidRPr="00A63253">
              <w:rPr>
                <w:rFonts w:ascii="Arial" w:hAnsi="Arial" w:cs="Arial"/>
              </w:rPr>
              <w:t>Formato Fallo Para La Adopción De Medidas De Protección Cuando No Comparecen Las Partes</w:t>
            </w:r>
          </w:p>
          <w:p w:rsidR="007C545F" w:rsidRPr="00A63253" w:rsidRDefault="007C545F" w:rsidP="007C545F">
            <w:pPr>
              <w:rPr>
                <w:rFonts w:ascii="Arial" w:hAnsi="Arial" w:cs="Arial"/>
              </w:rPr>
            </w:pPr>
          </w:p>
        </w:tc>
      </w:tr>
      <w:tr w:rsidR="00EE29EA" w:rsidRPr="00A63253" w:rsidTr="00FF6059">
        <w:tc>
          <w:tcPr>
            <w:tcW w:w="6521" w:type="dxa"/>
          </w:tcPr>
          <w:p w:rsidR="00EE29EA" w:rsidRPr="00A63253" w:rsidRDefault="00B20B97" w:rsidP="00EE29EA">
            <w:pPr>
              <w:pStyle w:val="Prrafodelista"/>
              <w:numPr>
                <w:ilvl w:val="0"/>
                <w:numId w:val="22"/>
              </w:numPr>
              <w:tabs>
                <w:tab w:val="left" w:pos="2477"/>
              </w:tabs>
              <w:jc w:val="both"/>
              <w:rPr>
                <w:rFonts w:ascii="Arial" w:hAnsi="Arial" w:cs="Arial"/>
                <w:b/>
              </w:rPr>
            </w:pPr>
            <w:r w:rsidRPr="00A63253">
              <w:rPr>
                <w:rFonts w:ascii="Arial" w:hAnsi="Arial" w:cs="Arial"/>
                <w:b/>
              </w:rPr>
              <w:t>Notificar Fallo.</w:t>
            </w:r>
          </w:p>
        </w:tc>
        <w:tc>
          <w:tcPr>
            <w:tcW w:w="2454" w:type="dxa"/>
          </w:tcPr>
          <w:p w:rsidR="00725A8B" w:rsidRPr="00A63253" w:rsidRDefault="00B20B97" w:rsidP="00725A8B">
            <w:pPr>
              <w:rPr>
                <w:rFonts w:ascii="Arial" w:hAnsi="Arial" w:cs="Arial"/>
              </w:rPr>
            </w:pPr>
            <w:r w:rsidRPr="00A63253">
              <w:rPr>
                <w:rFonts w:ascii="Arial" w:hAnsi="Arial" w:cs="Arial"/>
              </w:rPr>
              <w:t>Formato Notificaciones</w:t>
            </w:r>
          </w:p>
          <w:p w:rsidR="00EE29EA" w:rsidRPr="00A63253" w:rsidRDefault="00EE29EA" w:rsidP="00265287">
            <w:pPr>
              <w:rPr>
                <w:rFonts w:ascii="Arial" w:hAnsi="Arial" w:cs="Arial"/>
              </w:rPr>
            </w:pPr>
          </w:p>
        </w:tc>
      </w:tr>
      <w:tr w:rsidR="00EE29EA" w:rsidRPr="00A63253" w:rsidTr="00FF6059">
        <w:tc>
          <w:tcPr>
            <w:tcW w:w="6521" w:type="dxa"/>
          </w:tcPr>
          <w:p w:rsidR="00EE29EA" w:rsidRPr="00A63253" w:rsidRDefault="00B20B97" w:rsidP="00EE29EA">
            <w:pPr>
              <w:pStyle w:val="Prrafodelista"/>
              <w:numPr>
                <w:ilvl w:val="0"/>
                <w:numId w:val="22"/>
              </w:numPr>
              <w:tabs>
                <w:tab w:val="left" w:pos="2477"/>
              </w:tabs>
              <w:jc w:val="both"/>
              <w:rPr>
                <w:rFonts w:ascii="Arial" w:hAnsi="Arial" w:cs="Arial"/>
                <w:b/>
              </w:rPr>
            </w:pPr>
            <w:r w:rsidRPr="00A63253">
              <w:rPr>
                <w:rFonts w:ascii="Arial" w:hAnsi="Arial" w:cs="Arial"/>
                <w:b/>
              </w:rPr>
              <w:t>Conceder Y Remitir Recurso Frente Al Fallo.</w:t>
            </w:r>
          </w:p>
          <w:p w:rsidR="00EE29EA" w:rsidRPr="00A63253" w:rsidRDefault="00EE29EA" w:rsidP="00EE29EA">
            <w:pPr>
              <w:tabs>
                <w:tab w:val="left" w:pos="2477"/>
              </w:tabs>
              <w:jc w:val="both"/>
              <w:rPr>
                <w:rFonts w:ascii="Arial" w:hAnsi="Arial" w:cs="Arial"/>
                <w:b/>
              </w:rPr>
            </w:pPr>
          </w:p>
          <w:p w:rsidR="00EE29EA" w:rsidRPr="00A63253" w:rsidRDefault="00B20B97" w:rsidP="00EE29EA">
            <w:pPr>
              <w:tabs>
                <w:tab w:val="left" w:pos="2477"/>
              </w:tabs>
              <w:jc w:val="both"/>
              <w:rPr>
                <w:rFonts w:ascii="Arial" w:hAnsi="Arial" w:cs="Arial"/>
                <w:b/>
              </w:rPr>
            </w:pPr>
            <w:r w:rsidRPr="00A63253">
              <w:rPr>
                <w:rFonts w:ascii="Arial" w:hAnsi="Arial" w:cs="Arial"/>
                <w:b/>
              </w:rPr>
              <w:t xml:space="preserve">       </w:t>
            </w:r>
          </w:p>
        </w:tc>
        <w:tc>
          <w:tcPr>
            <w:tcW w:w="2454" w:type="dxa"/>
          </w:tcPr>
          <w:p w:rsidR="00EE29EA" w:rsidRPr="00A63253" w:rsidRDefault="00B20B97" w:rsidP="00265287">
            <w:pPr>
              <w:rPr>
                <w:rFonts w:ascii="Arial" w:hAnsi="Arial" w:cs="Arial"/>
              </w:rPr>
            </w:pPr>
            <w:r w:rsidRPr="00A63253">
              <w:rPr>
                <w:rFonts w:ascii="Arial" w:hAnsi="Arial" w:cs="Arial"/>
              </w:rPr>
              <w:t>Formato Auto - Envió Apelación Al Juez De Familia Reparto</w:t>
            </w:r>
          </w:p>
        </w:tc>
      </w:tr>
      <w:tr w:rsidR="00845811" w:rsidRPr="00A63253" w:rsidTr="00FF6059">
        <w:tc>
          <w:tcPr>
            <w:tcW w:w="6521" w:type="dxa"/>
          </w:tcPr>
          <w:p w:rsidR="00845811" w:rsidRPr="00A63253" w:rsidRDefault="00B20B97" w:rsidP="00725A8B">
            <w:pPr>
              <w:pStyle w:val="Prrafodelista"/>
              <w:numPr>
                <w:ilvl w:val="0"/>
                <w:numId w:val="22"/>
              </w:numPr>
              <w:tabs>
                <w:tab w:val="left" w:pos="2477"/>
              </w:tabs>
              <w:jc w:val="both"/>
              <w:rPr>
                <w:rFonts w:ascii="Arial" w:hAnsi="Arial" w:cs="Arial"/>
                <w:b/>
              </w:rPr>
            </w:pPr>
            <w:r w:rsidRPr="00A63253">
              <w:rPr>
                <w:rFonts w:ascii="Arial" w:hAnsi="Arial" w:cs="Arial"/>
                <w:b/>
              </w:rPr>
              <w:t>El Beneficiario De La Medida De Protección Interpone Incidente De Incumplimiento De La Medida De Protección Definitiva.</w:t>
            </w:r>
            <w:r w:rsidRPr="00A63253">
              <w:rPr>
                <w:rFonts w:ascii="Arial" w:hAnsi="Arial" w:cs="Arial"/>
              </w:rPr>
              <w:t xml:space="preserve"> </w:t>
            </w:r>
            <w:r w:rsidRPr="00A63253">
              <w:rPr>
                <w:rFonts w:ascii="Arial" w:hAnsi="Arial" w:cs="Arial"/>
                <w:b/>
              </w:rPr>
              <w:t>Inadmitir O Rechazar La Solicitud Por Incumplimiento A La Medida De Protección. El Auto Que Admite Decreta Pruebas Según La Pertinencia, Necesidad Y Razonabilidad.</w:t>
            </w:r>
          </w:p>
        </w:tc>
        <w:tc>
          <w:tcPr>
            <w:tcW w:w="2454" w:type="dxa"/>
          </w:tcPr>
          <w:p w:rsidR="00845811" w:rsidRPr="00A63253" w:rsidRDefault="00B20B97" w:rsidP="007C545F">
            <w:pPr>
              <w:rPr>
                <w:rFonts w:ascii="Arial" w:hAnsi="Arial" w:cs="Arial"/>
              </w:rPr>
            </w:pPr>
            <w:r w:rsidRPr="00A63253">
              <w:rPr>
                <w:rFonts w:ascii="Arial" w:hAnsi="Arial" w:cs="Arial"/>
              </w:rPr>
              <w:t xml:space="preserve">Formato Auto </w:t>
            </w:r>
            <w:proofErr w:type="spellStart"/>
            <w:r w:rsidRPr="00A63253">
              <w:rPr>
                <w:rFonts w:ascii="Arial" w:hAnsi="Arial" w:cs="Arial"/>
              </w:rPr>
              <w:t>Admisorio</w:t>
            </w:r>
            <w:proofErr w:type="spellEnd"/>
            <w:r w:rsidRPr="00A63253">
              <w:rPr>
                <w:rFonts w:ascii="Arial" w:hAnsi="Arial" w:cs="Arial"/>
              </w:rPr>
              <w:t xml:space="preserve"> De La Solicitud De Incumplimiento A Las Medidas De Protección</w:t>
            </w:r>
          </w:p>
          <w:p w:rsidR="007C545F" w:rsidRPr="00A63253" w:rsidRDefault="007C545F" w:rsidP="007C545F">
            <w:pPr>
              <w:rPr>
                <w:rFonts w:ascii="Arial" w:hAnsi="Arial" w:cs="Arial"/>
              </w:rPr>
            </w:pPr>
          </w:p>
          <w:p w:rsidR="007C545F" w:rsidRPr="00A63253" w:rsidRDefault="00B20B97" w:rsidP="007C545F">
            <w:pPr>
              <w:rPr>
                <w:rFonts w:ascii="Arial" w:hAnsi="Arial" w:cs="Arial"/>
              </w:rPr>
            </w:pPr>
            <w:r w:rsidRPr="00A63253">
              <w:rPr>
                <w:rFonts w:ascii="Arial" w:hAnsi="Arial" w:cs="Arial"/>
              </w:rPr>
              <w:t>Formato Auto De Cumplimiento</w:t>
            </w:r>
          </w:p>
          <w:p w:rsidR="007C545F" w:rsidRPr="00A63253" w:rsidRDefault="007C545F" w:rsidP="007C545F">
            <w:pPr>
              <w:rPr>
                <w:rFonts w:ascii="Arial" w:hAnsi="Arial" w:cs="Arial"/>
              </w:rPr>
            </w:pPr>
          </w:p>
          <w:p w:rsidR="007C545F" w:rsidRPr="00A63253" w:rsidRDefault="00B20B97" w:rsidP="007C545F">
            <w:pPr>
              <w:rPr>
                <w:rFonts w:ascii="Arial" w:hAnsi="Arial" w:cs="Arial"/>
              </w:rPr>
            </w:pPr>
            <w:r w:rsidRPr="00A63253">
              <w:rPr>
                <w:rFonts w:ascii="Arial" w:hAnsi="Arial" w:cs="Arial"/>
              </w:rPr>
              <w:t>Formato Auto De Solicitud De Incumplimiento A Las Medidas De Protección</w:t>
            </w:r>
          </w:p>
          <w:p w:rsidR="00725A8B" w:rsidRPr="00A63253" w:rsidRDefault="00725A8B" w:rsidP="00725A8B">
            <w:pPr>
              <w:rPr>
                <w:rFonts w:ascii="Arial" w:hAnsi="Arial" w:cs="Arial"/>
              </w:rPr>
            </w:pPr>
          </w:p>
          <w:p w:rsidR="00725A8B" w:rsidRPr="00A63253" w:rsidRDefault="00B20B97" w:rsidP="00725A8B">
            <w:pPr>
              <w:rPr>
                <w:rFonts w:ascii="Arial" w:hAnsi="Arial" w:cs="Arial"/>
              </w:rPr>
            </w:pPr>
            <w:r w:rsidRPr="00A63253">
              <w:rPr>
                <w:rFonts w:ascii="Arial" w:hAnsi="Arial" w:cs="Arial"/>
              </w:rPr>
              <w:t xml:space="preserve">Solicitud Levantamiento Medida Protección </w:t>
            </w:r>
          </w:p>
          <w:p w:rsidR="00725A8B" w:rsidRPr="00A63253" w:rsidRDefault="00725A8B" w:rsidP="00725A8B">
            <w:pPr>
              <w:rPr>
                <w:rFonts w:ascii="Arial" w:hAnsi="Arial" w:cs="Arial"/>
              </w:rPr>
            </w:pPr>
          </w:p>
          <w:p w:rsidR="00725A8B" w:rsidRPr="00A63253" w:rsidRDefault="00B20B97" w:rsidP="00725A8B">
            <w:pPr>
              <w:rPr>
                <w:rFonts w:ascii="Arial" w:hAnsi="Arial" w:cs="Arial"/>
              </w:rPr>
            </w:pPr>
            <w:r w:rsidRPr="00A63253">
              <w:rPr>
                <w:rFonts w:ascii="Arial" w:hAnsi="Arial" w:cs="Arial"/>
              </w:rPr>
              <w:t>Solicitud Informe De Seguimiento Al Cumplimiento De Medidas De Protección</w:t>
            </w:r>
          </w:p>
          <w:p w:rsidR="007C545F" w:rsidRPr="00A63253" w:rsidRDefault="007C545F" w:rsidP="007C545F">
            <w:pPr>
              <w:rPr>
                <w:rFonts w:ascii="Arial" w:hAnsi="Arial" w:cs="Arial"/>
              </w:rPr>
            </w:pPr>
          </w:p>
        </w:tc>
      </w:tr>
      <w:tr w:rsidR="00845811" w:rsidRPr="00A63253" w:rsidTr="00FF6059">
        <w:tc>
          <w:tcPr>
            <w:tcW w:w="6521" w:type="dxa"/>
          </w:tcPr>
          <w:p w:rsidR="00845811" w:rsidRPr="00A63253" w:rsidRDefault="00B20B97" w:rsidP="00EE29EA">
            <w:pPr>
              <w:pStyle w:val="Prrafodelista"/>
              <w:numPr>
                <w:ilvl w:val="0"/>
                <w:numId w:val="22"/>
              </w:numPr>
              <w:tabs>
                <w:tab w:val="left" w:pos="2477"/>
              </w:tabs>
              <w:jc w:val="both"/>
              <w:rPr>
                <w:rFonts w:ascii="Arial" w:hAnsi="Arial" w:cs="Arial"/>
                <w:b/>
              </w:rPr>
            </w:pPr>
            <w:r w:rsidRPr="00A63253">
              <w:rPr>
                <w:rFonts w:ascii="Arial" w:hAnsi="Arial" w:cs="Arial"/>
                <w:b/>
              </w:rPr>
              <w:lastRenderedPageBreak/>
              <w:t>Presentar Informes De Seguimiento (Equipo Psicosocial Adscrito Y De Apoyo)</w:t>
            </w:r>
          </w:p>
        </w:tc>
        <w:tc>
          <w:tcPr>
            <w:tcW w:w="2454" w:type="dxa"/>
          </w:tcPr>
          <w:p w:rsidR="001B39C9" w:rsidRPr="00A63253" w:rsidRDefault="00B20B97" w:rsidP="00265287">
            <w:pPr>
              <w:rPr>
                <w:rFonts w:ascii="Arial" w:hAnsi="Arial" w:cs="Arial"/>
              </w:rPr>
            </w:pPr>
            <w:r w:rsidRPr="00A63253">
              <w:rPr>
                <w:rFonts w:ascii="Arial" w:hAnsi="Arial" w:cs="Arial"/>
              </w:rPr>
              <w:t>Se Toma Uno De Los Siguientes Formatos Según Sea El Caso:</w:t>
            </w:r>
          </w:p>
          <w:p w:rsidR="001039BD" w:rsidRPr="00A63253" w:rsidRDefault="001039BD" w:rsidP="00265287">
            <w:pPr>
              <w:rPr>
                <w:rFonts w:ascii="Arial" w:hAnsi="Arial" w:cs="Arial"/>
              </w:rPr>
            </w:pPr>
          </w:p>
          <w:p w:rsidR="001039BD" w:rsidRPr="00A63253" w:rsidRDefault="00B20B97" w:rsidP="001039BD">
            <w:pPr>
              <w:rPr>
                <w:rFonts w:ascii="Arial" w:hAnsi="Arial" w:cs="Arial"/>
              </w:rPr>
            </w:pPr>
            <w:r w:rsidRPr="00A63253">
              <w:rPr>
                <w:rFonts w:ascii="Arial" w:hAnsi="Arial" w:cs="Arial"/>
              </w:rPr>
              <w:t>Solicitud Informe De Seguimiento Al Cumplimiento De Medidas De Protección</w:t>
            </w:r>
          </w:p>
          <w:p w:rsidR="001039BD" w:rsidRPr="00A63253" w:rsidRDefault="001039BD" w:rsidP="001039BD">
            <w:pPr>
              <w:rPr>
                <w:rFonts w:ascii="Arial" w:hAnsi="Arial" w:cs="Arial"/>
              </w:rPr>
            </w:pPr>
          </w:p>
          <w:p w:rsidR="001039BD" w:rsidRPr="00A63253" w:rsidRDefault="001039BD" w:rsidP="00265287">
            <w:pPr>
              <w:rPr>
                <w:rFonts w:ascii="Arial" w:hAnsi="Arial" w:cs="Arial"/>
              </w:rPr>
            </w:pPr>
          </w:p>
          <w:p w:rsidR="001039BD" w:rsidRPr="00A63253" w:rsidRDefault="00B20B97" w:rsidP="00265287">
            <w:pPr>
              <w:rPr>
                <w:rFonts w:ascii="Arial" w:hAnsi="Arial" w:cs="Arial"/>
              </w:rPr>
            </w:pPr>
            <w:r w:rsidRPr="00A63253">
              <w:rPr>
                <w:rFonts w:ascii="Arial" w:hAnsi="Arial" w:cs="Arial"/>
              </w:rPr>
              <w:t>Seguimiento A Las Medidas De Atención</w:t>
            </w:r>
          </w:p>
          <w:p w:rsidR="001039BD" w:rsidRPr="00A63253" w:rsidRDefault="001039BD" w:rsidP="00265287">
            <w:pPr>
              <w:rPr>
                <w:rFonts w:ascii="Arial" w:hAnsi="Arial" w:cs="Arial"/>
              </w:rPr>
            </w:pPr>
          </w:p>
          <w:p w:rsidR="00845811" w:rsidRPr="00A63253" w:rsidRDefault="00B20B97" w:rsidP="00265287">
            <w:pPr>
              <w:rPr>
                <w:rFonts w:ascii="Arial" w:hAnsi="Arial" w:cs="Arial"/>
              </w:rPr>
            </w:pPr>
            <w:r w:rsidRPr="00A63253">
              <w:rPr>
                <w:rFonts w:ascii="Arial" w:hAnsi="Arial" w:cs="Arial"/>
              </w:rPr>
              <w:t>Informe De Seguimiento.</w:t>
            </w:r>
          </w:p>
          <w:p w:rsidR="00A540BF" w:rsidRPr="00A63253" w:rsidRDefault="00B20B97" w:rsidP="00265287">
            <w:pPr>
              <w:rPr>
                <w:rFonts w:ascii="Arial" w:hAnsi="Arial" w:cs="Arial"/>
              </w:rPr>
            </w:pPr>
            <w:r w:rsidRPr="00A63253">
              <w:rPr>
                <w:rFonts w:ascii="Arial" w:hAnsi="Arial" w:cs="Arial"/>
              </w:rPr>
              <w:t>Formato Valoración Inicial Psicológica Y Social</w:t>
            </w:r>
          </w:p>
          <w:p w:rsidR="00A540BF" w:rsidRPr="00A63253" w:rsidRDefault="00B20B97" w:rsidP="00265287">
            <w:pPr>
              <w:rPr>
                <w:rFonts w:ascii="Arial" w:hAnsi="Arial" w:cs="Arial"/>
              </w:rPr>
            </w:pPr>
            <w:r w:rsidRPr="00A63253">
              <w:rPr>
                <w:rFonts w:ascii="Arial" w:hAnsi="Arial" w:cs="Arial"/>
              </w:rPr>
              <w:t xml:space="preserve">Formato De Valoración Socio Familiar Para Audiencia De Fallo En El </w:t>
            </w:r>
            <w:proofErr w:type="spellStart"/>
            <w:r w:rsidRPr="00A63253">
              <w:rPr>
                <w:rFonts w:ascii="Arial" w:hAnsi="Arial" w:cs="Arial"/>
              </w:rPr>
              <w:t>Pard</w:t>
            </w:r>
            <w:proofErr w:type="spellEnd"/>
          </w:p>
          <w:p w:rsidR="00A540BF" w:rsidRPr="00A63253" w:rsidRDefault="00B20B97" w:rsidP="00265287">
            <w:pPr>
              <w:rPr>
                <w:rFonts w:ascii="Arial" w:hAnsi="Arial" w:cs="Arial"/>
              </w:rPr>
            </w:pPr>
            <w:r w:rsidRPr="00A63253">
              <w:rPr>
                <w:rFonts w:ascii="Arial" w:hAnsi="Arial" w:cs="Arial"/>
              </w:rPr>
              <w:t>Formato Informe De Valoración Socio Familiar De Verificación De Derechos.</w:t>
            </w:r>
          </w:p>
          <w:p w:rsidR="00A540BF" w:rsidRPr="00A63253" w:rsidRDefault="00B20B97" w:rsidP="00265287">
            <w:pPr>
              <w:rPr>
                <w:rFonts w:ascii="Arial" w:hAnsi="Arial" w:cs="Arial"/>
              </w:rPr>
            </w:pPr>
            <w:r w:rsidRPr="00A63253">
              <w:rPr>
                <w:rFonts w:ascii="Arial" w:hAnsi="Arial" w:cs="Arial"/>
              </w:rPr>
              <w:t>Formato De Seguimiento A Las Medidas De Protección.</w:t>
            </w:r>
          </w:p>
          <w:p w:rsidR="001B39C9" w:rsidRPr="00A63253" w:rsidRDefault="00B20B97" w:rsidP="00265287">
            <w:pPr>
              <w:rPr>
                <w:rFonts w:ascii="Arial" w:hAnsi="Arial" w:cs="Arial"/>
              </w:rPr>
            </w:pPr>
            <w:r w:rsidRPr="00A63253">
              <w:rPr>
                <w:rFonts w:ascii="Arial" w:hAnsi="Arial" w:cs="Arial"/>
              </w:rPr>
              <w:lastRenderedPageBreak/>
              <w:t>Constancia De Seguimiento Contacto Telefónico.</w:t>
            </w:r>
          </w:p>
          <w:p w:rsidR="001B39C9" w:rsidRPr="00A63253" w:rsidRDefault="00B20B97" w:rsidP="00265287">
            <w:pPr>
              <w:rPr>
                <w:rFonts w:ascii="Arial" w:hAnsi="Arial" w:cs="Arial"/>
              </w:rPr>
            </w:pPr>
            <w:r w:rsidRPr="00A63253">
              <w:rPr>
                <w:rFonts w:ascii="Arial" w:hAnsi="Arial" w:cs="Arial"/>
              </w:rPr>
              <w:t>Constancia De No Asistencia A Seguimiento.</w:t>
            </w:r>
          </w:p>
          <w:p w:rsidR="001B39C9" w:rsidRPr="00A63253" w:rsidRDefault="00B20B97" w:rsidP="00265287">
            <w:pPr>
              <w:rPr>
                <w:rFonts w:ascii="Arial" w:hAnsi="Arial" w:cs="Arial"/>
              </w:rPr>
            </w:pPr>
            <w:r w:rsidRPr="00A63253">
              <w:rPr>
                <w:rFonts w:ascii="Arial" w:hAnsi="Arial" w:cs="Arial"/>
              </w:rPr>
              <w:t xml:space="preserve">Informe De Visita Domiciliaria Con </w:t>
            </w:r>
            <w:proofErr w:type="spellStart"/>
            <w:r w:rsidRPr="00A63253">
              <w:rPr>
                <w:rFonts w:ascii="Arial" w:hAnsi="Arial" w:cs="Arial"/>
              </w:rPr>
              <w:t>Nna</w:t>
            </w:r>
            <w:proofErr w:type="spellEnd"/>
            <w:r w:rsidRPr="00A63253">
              <w:rPr>
                <w:rFonts w:ascii="Arial" w:hAnsi="Arial" w:cs="Arial"/>
              </w:rPr>
              <w:t>.</w:t>
            </w:r>
          </w:p>
          <w:p w:rsidR="001B39C9" w:rsidRPr="00A63253" w:rsidRDefault="00B20B97" w:rsidP="00265287">
            <w:pPr>
              <w:rPr>
                <w:rFonts w:ascii="Arial" w:hAnsi="Arial" w:cs="Arial"/>
              </w:rPr>
            </w:pPr>
            <w:r w:rsidRPr="00A63253">
              <w:rPr>
                <w:rFonts w:ascii="Arial" w:hAnsi="Arial" w:cs="Arial"/>
              </w:rPr>
              <w:t>Seguimiento De Medidas De Atención.</w:t>
            </w:r>
          </w:p>
          <w:p w:rsidR="001B39C9" w:rsidRPr="00A63253" w:rsidRDefault="00B20B97" w:rsidP="00265287">
            <w:pPr>
              <w:rPr>
                <w:rFonts w:ascii="Arial" w:hAnsi="Arial" w:cs="Arial"/>
              </w:rPr>
            </w:pPr>
            <w:r w:rsidRPr="00A63253">
              <w:rPr>
                <w:rFonts w:ascii="Arial" w:hAnsi="Arial" w:cs="Arial"/>
              </w:rPr>
              <w:t>Formato De Visita Domiciliaria De Seguimiento A Medidas De Atención-Violencia.</w:t>
            </w:r>
          </w:p>
          <w:p w:rsidR="001B39C9" w:rsidRPr="00A63253" w:rsidRDefault="00B20B97" w:rsidP="00265287">
            <w:pPr>
              <w:rPr>
                <w:rFonts w:ascii="Arial" w:hAnsi="Arial" w:cs="Arial"/>
              </w:rPr>
            </w:pPr>
            <w:r w:rsidRPr="00A63253">
              <w:rPr>
                <w:rFonts w:ascii="Arial" w:hAnsi="Arial" w:cs="Arial"/>
              </w:rPr>
              <w:t>Formato Informe De Valoración Psicológica Para El Fallo.</w:t>
            </w:r>
          </w:p>
          <w:p w:rsidR="001B39C9" w:rsidRPr="00A63253" w:rsidRDefault="00B20B97" w:rsidP="00265287">
            <w:pPr>
              <w:rPr>
                <w:rFonts w:ascii="Arial" w:hAnsi="Arial" w:cs="Arial"/>
              </w:rPr>
            </w:pPr>
            <w:r w:rsidRPr="00A63253">
              <w:rPr>
                <w:rFonts w:ascii="Arial" w:hAnsi="Arial" w:cs="Arial"/>
              </w:rPr>
              <w:t xml:space="preserve">Formato Informe Intervención Socio Familiar En El </w:t>
            </w:r>
            <w:proofErr w:type="spellStart"/>
            <w:r w:rsidRPr="00A63253">
              <w:rPr>
                <w:rFonts w:ascii="Arial" w:hAnsi="Arial" w:cs="Arial"/>
              </w:rPr>
              <w:t>Pard</w:t>
            </w:r>
            <w:proofErr w:type="spellEnd"/>
            <w:r w:rsidRPr="00A63253">
              <w:rPr>
                <w:rFonts w:ascii="Arial" w:hAnsi="Arial" w:cs="Arial"/>
              </w:rPr>
              <w:t>.</w:t>
            </w:r>
          </w:p>
          <w:p w:rsidR="001B39C9" w:rsidRPr="00A63253" w:rsidRDefault="00B20B97" w:rsidP="00265287">
            <w:pPr>
              <w:rPr>
                <w:rFonts w:ascii="Arial" w:hAnsi="Arial" w:cs="Arial"/>
              </w:rPr>
            </w:pPr>
            <w:r w:rsidRPr="00A63253">
              <w:rPr>
                <w:rFonts w:ascii="Arial" w:hAnsi="Arial" w:cs="Arial"/>
              </w:rPr>
              <w:t>Formato Informe De Valoración Psicológica De Verificación De Derechos.</w:t>
            </w:r>
          </w:p>
        </w:tc>
      </w:tr>
      <w:tr w:rsidR="0087293E" w:rsidRPr="00A63253" w:rsidTr="00FF6059">
        <w:tc>
          <w:tcPr>
            <w:tcW w:w="6521" w:type="dxa"/>
          </w:tcPr>
          <w:p w:rsidR="0087293E" w:rsidRPr="00A63253" w:rsidRDefault="00B20B97" w:rsidP="00EE29EA">
            <w:pPr>
              <w:pStyle w:val="Prrafodelista"/>
              <w:numPr>
                <w:ilvl w:val="0"/>
                <w:numId w:val="22"/>
              </w:numPr>
              <w:tabs>
                <w:tab w:val="left" w:pos="2477"/>
              </w:tabs>
              <w:jc w:val="both"/>
              <w:rPr>
                <w:rFonts w:ascii="Arial" w:hAnsi="Arial" w:cs="Arial"/>
                <w:b/>
              </w:rPr>
            </w:pPr>
            <w:r w:rsidRPr="00A63253">
              <w:rPr>
                <w:rFonts w:ascii="Arial" w:hAnsi="Arial" w:cs="Arial"/>
                <w:b/>
              </w:rPr>
              <w:lastRenderedPageBreak/>
              <w:t>Valoración, Visitas, Informes Y/O Conceptos Y Recomendaciones Técnicas Del Equipo Psicosocial Adscrito Y De Apoyo.</w:t>
            </w:r>
          </w:p>
        </w:tc>
        <w:tc>
          <w:tcPr>
            <w:tcW w:w="2454" w:type="dxa"/>
          </w:tcPr>
          <w:p w:rsidR="001B39C9" w:rsidRPr="00A63253" w:rsidRDefault="00B20B97" w:rsidP="001B39C9">
            <w:pPr>
              <w:rPr>
                <w:rFonts w:ascii="Arial" w:hAnsi="Arial" w:cs="Arial"/>
              </w:rPr>
            </w:pPr>
            <w:r w:rsidRPr="00A63253">
              <w:rPr>
                <w:rFonts w:ascii="Arial" w:hAnsi="Arial" w:cs="Arial"/>
              </w:rPr>
              <w:t>Se Toma Uno De Los Siguientes Formatos Según Sea El Caso:</w:t>
            </w:r>
          </w:p>
          <w:p w:rsidR="001B39C9" w:rsidRPr="00A63253" w:rsidRDefault="00B20B97" w:rsidP="001B39C9">
            <w:pPr>
              <w:rPr>
                <w:rFonts w:ascii="Arial" w:hAnsi="Arial" w:cs="Arial"/>
              </w:rPr>
            </w:pPr>
            <w:r w:rsidRPr="00A63253">
              <w:rPr>
                <w:rFonts w:ascii="Arial" w:hAnsi="Arial" w:cs="Arial"/>
              </w:rPr>
              <w:t>Informe De Seguimiento.</w:t>
            </w:r>
          </w:p>
          <w:p w:rsidR="001B39C9" w:rsidRPr="00A63253" w:rsidRDefault="00B20B97" w:rsidP="001B39C9">
            <w:pPr>
              <w:rPr>
                <w:rFonts w:ascii="Arial" w:hAnsi="Arial" w:cs="Arial"/>
              </w:rPr>
            </w:pPr>
            <w:r w:rsidRPr="00A63253">
              <w:rPr>
                <w:rFonts w:ascii="Arial" w:hAnsi="Arial" w:cs="Arial"/>
              </w:rPr>
              <w:t>Formato Valoración Inicial Psicológica Y Social</w:t>
            </w:r>
          </w:p>
          <w:p w:rsidR="001B39C9" w:rsidRPr="00A63253" w:rsidRDefault="00B20B97" w:rsidP="001B39C9">
            <w:pPr>
              <w:rPr>
                <w:rFonts w:ascii="Arial" w:hAnsi="Arial" w:cs="Arial"/>
              </w:rPr>
            </w:pPr>
            <w:r w:rsidRPr="00A63253">
              <w:rPr>
                <w:rFonts w:ascii="Arial" w:hAnsi="Arial" w:cs="Arial"/>
              </w:rPr>
              <w:t xml:space="preserve">Formato De Valoración Socio Familiar Para Audiencia De Fallo En El </w:t>
            </w:r>
            <w:proofErr w:type="spellStart"/>
            <w:r w:rsidRPr="00A63253">
              <w:rPr>
                <w:rFonts w:ascii="Arial" w:hAnsi="Arial" w:cs="Arial"/>
              </w:rPr>
              <w:t>Pard</w:t>
            </w:r>
            <w:proofErr w:type="spellEnd"/>
          </w:p>
          <w:p w:rsidR="001B39C9" w:rsidRPr="00A63253" w:rsidRDefault="00B20B97" w:rsidP="001B39C9">
            <w:pPr>
              <w:rPr>
                <w:rFonts w:ascii="Arial" w:hAnsi="Arial" w:cs="Arial"/>
              </w:rPr>
            </w:pPr>
            <w:r w:rsidRPr="00A63253">
              <w:rPr>
                <w:rFonts w:ascii="Arial" w:hAnsi="Arial" w:cs="Arial"/>
              </w:rPr>
              <w:t>Formato Informe De Valoración Socio Familiar De Verificación De Derechos.</w:t>
            </w:r>
          </w:p>
          <w:p w:rsidR="001B39C9" w:rsidRPr="00A63253" w:rsidRDefault="00B20B97" w:rsidP="001B39C9">
            <w:pPr>
              <w:rPr>
                <w:rFonts w:ascii="Arial" w:hAnsi="Arial" w:cs="Arial"/>
              </w:rPr>
            </w:pPr>
            <w:r w:rsidRPr="00A63253">
              <w:rPr>
                <w:rFonts w:ascii="Arial" w:hAnsi="Arial" w:cs="Arial"/>
              </w:rPr>
              <w:t xml:space="preserve">Formato De </w:t>
            </w:r>
            <w:r w:rsidRPr="00A63253">
              <w:rPr>
                <w:rFonts w:ascii="Arial" w:hAnsi="Arial" w:cs="Arial"/>
              </w:rPr>
              <w:lastRenderedPageBreak/>
              <w:t>Seguimiento A Las Medidas De Protección.</w:t>
            </w:r>
          </w:p>
          <w:p w:rsidR="001B39C9" w:rsidRPr="00A63253" w:rsidRDefault="00B20B97" w:rsidP="001B39C9">
            <w:pPr>
              <w:rPr>
                <w:rFonts w:ascii="Arial" w:hAnsi="Arial" w:cs="Arial"/>
              </w:rPr>
            </w:pPr>
            <w:r w:rsidRPr="00A63253">
              <w:rPr>
                <w:rFonts w:ascii="Arial" w:hAnsi="Arial" w:cs="Arial"/>
              </w:rPr>
              <w:t>Constancia De Seguimiento Contacto Telefónico.</w:t>
            </w:r>
          </w:p>
          <w:p w:rsidR="001B39C9" w:rsidRPr="00A63253" w:rsidRDefault="00B20B97" w:rsidP="001B39C9">
            <w:pPr>
              <w:rPr>
                <w:rFonts w:ascii="Arial" w:hAnsi="Arial" w:cs="Arial"/>
              </w:rPr>
            </w:pPr>
            <w:r w:rsidRPr="00A63253">
              <w:rPr>
                <w:rFonts w:ascii="Arial" w:hAnsi="Arial" w:cs="Arial"/>
              </w:rPr>
              <w:t>Constancia De No Asistencia A Seguimiento.</w:t>
            </w:r>
          </w:p>
          <w:p w:rsidR="001B39C9" w:rsidRPr="00A63253" w:rsidRDefault="00B20B97" w:rsidP="001B39C9">
            <w:pPr>
              <w:rPr>
                <w:rFonts w:ascii="Arial" w:hAnsi="Arial" w:cs="Arial"/>
              </w:rPr>
            </w:pPr>
            <w:r w:rsidRPr="00A63253">
              <w:rPr>
                <w:rFonts w:ascii="Arial" w:hAnsi="Arial" w:cs="Arial"/>
              </w:rPr>
              <w:t xml:space="preserve">Informe De Visita Domiciliaria Con </w:t>
            </w:r>
            <w:proofErr w:type="spellStart"/>
            <w:r w:rsidRPr="00A63253">
              <w:rPr>
                <w:rFonts w:ascii="Arial" w:hAnsi="Arial" w:cs="Arial"/>
              </w:rPr>
              <w:t>Nna</w:t>
            </w:r>
            <w:proofErr w:type="spellEnd"/>
            <w:r w:rsidRPr="00A63253">
              <w:rPr>
                <w:rFonts w:ascii="Arial" w:hAnsi="Arial" w:cs="Arial"/>
              </w:rPr>
              <w:t>.</w:t>
            </w:r>
          </w:p>
          <w:p w:rsidR="001B39C9" w:rsidRPr="00A63253" w:rsidRDefault="00B20B97" w:rsidP="001B39C9">
            <w:pPr>
              <w:rPr>
                <w:rFonts w:ascii="Arial" w:hAnsi="Arial" w:cs="Arial"/>
              </w:rPr>
            </w:pPr>
            <w:r w:rsidRPr="00A63253">
              <w:rPr>
                <w:rFonts w:ascii="Arial" w:hAnsi="Arial" w:cs="Arial"/>
              </w:rPr>
              <w:t>Seguimiento De Medidas De Atención.</w:t>
            </w:r>
          </w:p>
          <w:p w:rsidR="001B39C9" w:rsidRPr="00A63253" w:rsidRDefault="00B20B97" w:rsidP="001B39C9">
            <w:pPr>
              <w:rPr>
                <w:rFonts w:ascii="Arial" w:hAnsi="Arial" w:cs="Arial"/>
              </w:rPr>
            </w:pPr>
            <w:r w:rsidRPr="00A63253">
              <w:rPr>
                <w:rFonts w:ascii="Arial" w:hAnsi="Arial" w:cs="Arial"/>
              </w:rPr>
              <w:t>Formato De Visita Domiciliaria De Seguimiento A Medidas De Atención-Violencia.</w:t>
            </w:r>
          </w:p>
          <w:p w:rsidR="001B39C9" w:rsidRPr="00A63253" w:rsidRDefault="00B20B97" w:rsidP="001B39C9">
            <w:pPr>
              <w:rPr>
                <w:rFonts w:ascii="Arial" w:hAnsi="Arial" w:cs="Arial"/>
              </w:rPr>
            </w:pPr>
            <w:r w:rsidRPr="00A63253">
              <w:rPr>
                <w:rFonts w:ascii="Arial" w:hAnsi="Arial" w:cs="Arial"/>
              </w:rPr>
              <w:t>Formato Informe De Valoración Psicológica Para El Fallo.</w:t>
            </w:r>
          </w:p>
          <w:p w:rsidR="001B39C9" w:rsidRPr="00A63253" w:rsidRDefault="00B20B97" w:rsidP="001B39C9">
            <w:pPr>
              <w:rPr>
                <w:rFonts w:ascii="Arial" w:hAnsi="Arial" w:cs="Arial"/>
              </w:rPr>
            </w:pPr>
            <w:r w:rsidRPr="00A63253">
              <w:rPr>
                <w:rFonts w:ascii="Arial" w:hAnsi="Arial" w:cs="Arial"/>
              </w:rPr>
              <w:t xml:space="preserve">Formato Informe Intervención Socio Familiar En El </w:t>
            </w:r>
            <w:proofErr w:type="spellStart"/>
            <w:r w:rsidRPr="00A63253">
              <w:rPr>
                <w:rFonts w:ascii="Arial" w:hAnsi="Arial" w:cs="Arial"/>
              </w:rPr>
              <w:t>Pard</w:t>
            </w:r>
            <w:proofErr w:type="spellEnd"/>
            <w:r w:rsidRPr="00A63253">
              <w:rPr>
                <w:rFonts w:ascii="Arial" w:hAnsi="Arial" w:cs="Arial"/>
              </w:rPr>
              <w:t>.</w:t>
            </w:r>
          </w:p>
          <w:p w:rsidR="00C8210F" w:rsidRPr="00A63253" w:rsidRDefault="00B20B97" w:rsidP="001B39C9">
            <w:pPr>
              <w:rPr>
                <w:rFonts w:ascii="Arial" w:hAnsi="Arial" w:cs="Arial"/>
              </w:rPr>
            </w:pPr>
            <w:r w:rsidRPr="00A63253">
              <w:rPr>
                <w:rFonts w:ascii="Arial" w:hAnsi="Arial" w:cs="Arial"/>
              </w:rPr>
              <w:t>Formato Informe De Valoración Psicológica De Verificación De Derechos.</w:t>
            </w:r>
          </w:p>
        </w:tc>
      </w:tr>
      <w:tr w:rsidR="0087293E" w:rsidRPr="00A63253" w:rsidTr="00FF6059">
        <w:tc>
          <w:tcPr>
            <w:tcW w:w="6521" w:type="dxa"/>
          </w:tcPr>
          <w:p w:rsidR="0087293E" w:rsidRPr="00A63253" w:rsidRDefault="00B20B97" w:rsidP="00EE29EA">
            <w:pPr>
              <w:pStyle w:val="Prrafodelista"/>
              <w:numPr>
                <w:ilvl w:val="0"/>
                <w:numId w:val="22"/>
              </w:numPr>
              <w:tabs>
                <w:tab w:val="left" w:pos="2477"/>
              </w:tabs>
              <w:jc w:val="both"/>
              <w:rPr>
                <w:rFonts w:ascii="Arial" w:hAnsi="Arial" w:cs="Arial"/>
                <w:b/>
              </w:rPr>
            </w:pPr>
            <w:r w:rsidRPr="00A63253">
              <w:rPr>
                <w:rFonts w:ascii="Arial" w:hAnsi="Arial" w:cs="Arial"/>
                <w:b/>
              </w:rPr>
              <w:lastRenderedPageBreak/>
              <w:t>Escuchar En Diligencia De Descargos Al Agresor.</w:t>
            </w:r>
          </w:p>
        </w:tc>
        <w:tc>
          <w:tcPr>
            <w:tcW w:w="2454" w:type="dxa"/>
          </w:tcPr>
          <w:p w:rsidR="0087293E" w:rsidRPr="00A63253" w:rsidRDefault="00B20B97" w:rsidP="00265287">
            <w:pPr>
              <w:rPr>
                <w:rFonts w:ascii="Arial" w:hAnsi="Arial" w:cs="Arial"/>
              </w:rPr>
            </w:pPr>
            <w:r w:rsidRPr="00A63253">
              <w:rPr>
                <w:rFonts w:ascii="Arial" w:hAnsi="Arial" w:cs="Arial"/>
              </w:rPr>
              <w:t>Oficio Diligencia De Descargos.</w:t>
            </w:r>
          </w:p>
        </w:tc>
      </w:tr>
      <w:tr w:rsidR="0087293E" w:rsidRPr="00A63253" w:rsidTr="00FF6059">
        <w:tc>
          <w:tcPr>
            <w:tcW w:w="6521" w:type="dxa"/>
          </w:tcPr>
          <w:p w:rsidR="0087293E" w:rsidRPr="00A63253" w:rsidRDefault="00B20B97" w:rsidP="00EE29EA">
            <w:pPr>
              <w:pStyle w:val="Prrafodelista"/>
              <w:numPr>
                <w:ilvl w:val="0"/>
                <w:numId w:val="22"/>
              </w:numPr>
              <w:tabs>
                <w:tab w:val="left" w:pos="2477"/>
              </w:tabs>
              <w:jc w:val="both"/>
              <w:rPr>
                <w:rFonts w:ascii="Arial" w:hAnsi="Arial" w:cs="Arial"/>
                <w:b/>
              </w:rPr>
            </w:pPr>
            <w:r w:rsidRPr="00A63253">
              <w:rPr>
                <w:rFonts w:ascii="Arial" w:hAnsi="Arial" w:cs="Arial"/>
                <w:b/>
              </w:rPr>
              <w:t>Audiencia De Pruebas, Traslados Y Fallo Dentro De Trámite Incidental.</w:t>
            </w:r>
          </w:p>
        </w:tc>
        <w:tc>
          <w:tcPr>
            <w:tcW w:w="2454" w:type="dxa"/>
          </w:tcPr>
          <w:p w:rsidR="00725A8B" w:rsidRPr="00A63253" w:rsidRDefault="00B20B97" w:rsidP="00725A8B">
            <w:pPr>
              <w:rPr>
                <w:rFonts w:ascii="Arial" w:hAnsi="Arial" w:cs="Arial"/>
              </w:rPr>
            </w:pPr>
            <w:r w:rsidRPr="00A63253">
              <w:rPr>
                <w:rFonts w:ascii="Arial" w:hAnsi="Arial" w:cs="Arial"/>
              </w:rPr>
              <w:t xml:space="preserve">Formato Modelo De Audiencia De Incidente Cuando No Comparece El </w:t>
            </w:r>
            <w:proofErr w:type="spellStart"/>
            <w:r w:rsidRPr="00A63253">
              <w:rPr>
                <w:rFonts w:ascii="Arial" w:hAnsi="Arial" w:cs="Arial"/>
              </w:rPr>
              <w:t>Incidentante</w:t>
            </w:r>
            <w:proofErr w:type="spellEnd"/>
          </w:p>
          <w:p w:rsidR="00725A8B" w:rsidRPr="00A63253" w:rsidRDefault="00B20B97" w:rsidP="00725A8B">
            <w:pPr>
              <w:rPr>
                <w:rFonts w:ascii="Arial" w:hAnsi="Arial" w:cs="Arial"/>
              </w:rPr>
            </w:pPr>
            <w:r w:rsidRPr="00A63253">
              <w:rPr>
                <w:rFonts w:ascii="Arial" w:hAnsi="Arial" w:cs="Arial"/>
              </w:rPr>
              <w:t>Formato Modelo De Audiencia De Levantamiento De Medidas De Protección</w:t>
            </w:r>
          </w:p>
          <w:p w:rsidR="00725A8B" w:rsidRPr="00A63253" w:rsidRDefault="00B20B97" w:rsidP="00725A8B">
            <w:pPr>
              <w:rPr>
                <w:rFonts w:ascii="Arial" w:hAnsi="Arial" w:cs="Arial"/>
              </w:rPr>
            </w:pPr>
            <w:r w:rsidRPr="00A63253">
              <w:rPr>
                <w:rFonts w:ascii="Arial" w:hAnsi="Arial" w:cs="Arial"/>
              </w:rPr>
              <w:t xml:space="preserve">Formato Modelo Audiencia De Incumplimiento A Las Medidas De </w:t>
            </w:r>
            <w:r w:rsidRPr="00A63253">
              <w:rPr>
                <w:rFonts w:ascii="Arial" w:hAnsi="Arial" w:cs="Arial"/>
              </w:rPr>
              <w:lastRenderedPageBreak/>
              <w:t>Protección</w:t>
            </w:r>
          </w:p>
          <w:p w:rsidR="0087293E" w:rsidRPr="00A63253" w:rsidRDefault="00B20B97" w:rsidP="00725A8B">
            <w:pPr>
              <w:rPr>
                <w:rFonts w:ascii="Arial" w:hAnsi="Arial" w:cs="Arial"/>
              </w:rPr>
            </w:pPr>
            <w:r w:rsidRPr="00A63253">
              <w:rPr>
                <w:rFonts w:ascii="Arial" w:hAnsi="Arial" w:cs="Arial"/>
              </w:rPr>
              <w:t>Formato Modelo Tramite Incidental Cuando Ninguna De Las Partes Comparecen</w:t>
            </w:r>
          </w:p>
        </w:tc>
      </w:tr>
      <w:tr w:rsidR="0087293E" w:rsidRPr="00A63253" w:rsidTr="00FF6059">
        <w:tc>
          <w:tcPr>
            <w:tcW w:w="6521" w:type="dxa"/>
          </w:tcPr>
          <w:p w:rsidR="0087293E" w:rsidRPr="00A63253" w:rsidRDefault="00B20B97" w:rsidP="00EE29EA">
            <w:pPr>
              <w:pStyle w:val="Prrafodelista"/>
              <w:numPr>
                <w:ilvl w:val="0"/>
                <w:numId w:val="22"/>
              </w:numPr>
              <w:tabs>
                <w:tab w:val="left" w:pos="2477"/>
              </w:tabs>
              <w:jc w:val="both"/>
              <w:rPr>
                <w:rFonts w:ascii="Arial" w:hAnsi="Arial" w:cs="Arial"/>
                <w:b/>
              </w:rPr>
            </w:pPr>
            <w:r w:rsidRPr="00A63253">
              <w:rPr>
                <w:rFonts w:ascii="Arial" w:hAnsi="Arial" w:cs="Arial"/>
                <w:b/>
              </w:rPr>
              <w:lastRenderedPageBreak/>
              <w:t>Remitir Fallo Al Juez De Familia Para Consulta.</w:t>
            </w:r>
          </w:p>
        </w:tc>
        <w:tc>
          <w:tcPr>
            <w:tcW w:w="2454" w:type="dxa"/>
          </w:tcPr>
          <w:p w:rsidR="0087293E" w:rsidRPr="00A63253" w:rsidRDefault="00B20B97" w:rsidP="00265287">
            <w:pPr>
              <w:rPr>
                <w:rFonts w:ascii="Arial" w:hAnsi="Arial" w:cs="Arial"/>
              </w:rPr>
            </w:pPr>
            <w:r w:rsidRPr="00A63253">
              <w:rPr>
                <w:rFonts w:ascii="Arial" w:hAnsi="Arial" w:cs="Arial"/>
              </w:rPr>
              <w:t>Formato Auto - Envió Apelación Al Juez De Familia Reparto</w:t>
            </w:r>
          </w:p>
        </w:tc>
      </w:tr>
      <w:tr w:rsidR="00976187" w:rsidRPr="00A63253" w:rsidTr="00FF6059">
        <w:tc>
          <w:tcPr>
            <w:tcW w:w="6521" w:type="dxa"/>
          </w:tcPr>
          <w:p w:rsidR="00976187" w:rsidRPr="00A63253" w:rsidRDefault="00B20B97" w:rsidP="00EE29EA">
            <w:pPr>
              <w:pStyle w:val="Prrafodelista"/>
              <w:numPr>
                <w:ilvl w:val="0"/>
                <w:numId w:val="22"/>
              </w:numPr>
              <w:tabs>
                <w:tab w:val="left" w:pos="2477"/>
              </w:tabs>
              <w:jc w:val="both"/>
              <w:rPr>
                <w:rFonts w:ascii="Arial" w:hAnsi="Arial" w:cs="Arial"/>
                <w:b/>
              </w:rPr>
            </w:pPr>
            <w:r w:rsidRPr="00A63253">
              <w:rPr>
                <w:rFonts w:ascii="Arial" w:hAnsi="Arial" w:cs="Arial"/>
                <w:b/>
              </w:rPr>
              <w:t>Proferir Auto Cuando Se Recibe El Expediente Remitido Por El Juzgado Una Vez Surtido El Grado De Consulta.</w:t>
            </w:r>
          </w:p>
        </w:tc>
        <w:tc>
          <w:tcPr>
            <w:tcW w:w="2454" w:type="dxa"/>
          </w:tcPr>
          <w:p w:rsidR="00976187" w:rsidRPr="00A63253" w:rsidRDefault="00B20B97" w:rsidP="00265287">
            <w:pPr>
              <w:rPr>
                <w:rFonts w:ascii="Arial" w:hAnsi="Arial" w:cs="Arial"/>
              </w:rPr>
            </w:pPr>
            <w:r w:rsidRPr="00A63253">
              <w:rPr>
                <w:rFonts w:ascii="Arial" w:hAnsi="Arial" w:cs="Arial"/>
              </w:rPr>
              <w:t>Formato Auto - Envió Apelación Al Juez De Familia Reparto</w:t>
            </w:r>
          </w:p>
        </w:tc>
      </w:tr>
      <w:tr w:rsidR="00976187" w:rsidRPr="00A63253" w:rsidTr="00FF6059">
        <w:tc>
          <w:tcPr>
            <w:tcW w:w="6521" w:type="dxa"/>
          </w:tcPr>
          <w:p w:rsidR="00976187" w:rsidRPr="00A63253" w:rsidRDefault="00B20B97" w:rsidP="00EE29EA">
            <w:pPr>
              <w:pStyle w:val="Prrafodelista"/>
              <w:numPr>
                <w:ilvl w:val="0"/>
                <w:numId w:val="22"/>
              </w:numPr>
              <w:tabs>
                <w:tab w:val="left" w:pos="2477"/>
              </w:tabs>
              <w:jc w:val="both"/>
              <w:rPr>
                <w:rFonts w:ascii="Arial" w:hAnsi="Arial" w:cs="Arial"/>
                <w:b/>
              </w:rPr>
            </w:pPr>
            <w:r w:rsidRPr="00A63253">
              <w:rPr>
                <w:rFonts w:ascii="Arial" w:hAnsi="Arial" w:cs="Arial"/>
                <w:b/>
              </w:rPr>
              <w:t>Seguimiento A Las Medida De Protección Definitiva Por Parte Del Equipo Psicosocial Adscrito Y De Apoyo.</w:t>
            </w:r>
          </w:p>
        </w:tc>
        <w:tc>
          <w:tcPr>
            <w:tcW w:w="2454" w:type="dxa"/>
          </w:tcPr>
          <w:p w:rsidR="007C545F" w:rsidRPr="00A63253" w:rsidRDefault="00B20B97" w:rsidP="007C545F">
            <w:pPr>
              <w:rPr>
                <w:rFonts w:ascii="Arial" w:hAnsi="Arial" w:cs="Arial"/>
              </w:rPr>
            </w:pPr>
            <w:r w:rsidRPr="00A63253">
              <w:rPr>
                <w:rFonts w:ascii="Arial" w:hAnsi="Arial" w:cs="Arial"/>
              </w:rPr>
              <w:t xml:space="preserve">Formato Seguimiento A Las Medidas De Atención </w:t>
            </w:r>
          </w:p>
          <w:p w:rsidR="007C545F" w:rsidRPr="00A63253" w:rsidRDefault="00B20B97" w:rsidP="007C545F">
            <w:pPr>
              <w:rPr>
                <w:rFonts w:ascii="Arial" w:hAnsi="Arial" w:cs="Arial"/>
              </w:rPr>
            </w:pPr>
            <w:r w:rsidRPr="00A63253">
              <w:rPr>
                <w:rFonts w:ascii="Arial" w:hAnsi="Arial" w:cs="Arial"/>
              </w:rPr>
              <w:t>Formato Solicitud De Evaluación Del Riesgo</w:t>
            </w:r>
          </w:p>
          <w:p w:rsidR="001039BD" w:rsidRPr="00A63253" w:rsidRDefault="001039BD" w:rsidP="00CE3720">
            <w:pPr>
              <w:rPr>
                <w:rFonts w:ascii="Arial" w:hAnsi="Arial" w:cs="Arial"/>
              </w:rPr>
            </w:pPr>
          </w:p>
        </w:tc>
      </w:tr>
      <w:tr w:rsidR="00C8210F" w:rsidRPr="00A63253" w:rsidTr="00FF6059">
        <w:tc>
          <w:tcPr>
            <w:tcW w:w="6521" w:type="dxa"/>
          </w:tcPr>
          <w:p w:rsidR="00C8210F" w:rsidRPr="00A63253" w:rsidRDefault="00B20B97" w:rsidP="00EE29EA">
            <w:pPr>
              <w:pStyle w:val="Prrafodelista"/>
              <w:numPr>
                <w:ilvl w:val="0"/>
                <w:numId w:val="22"/>
              </w:numPr>
              <w:tabs>
                <w:tab w:val="left" w:pos="2477"/>
              </w:tabs>
              <w:jc w:val="both"/>
              <w:rPr>
                <w:rFonts w:ascii="Arial" w:hAnsi="Arial" w:cs="Arial"/>
                <w:b/>
              </w:rPr>
            </w:pPr>
            <w:r w:rsidRPr="00A63253">
              <w:rPr>
                <w:rFonts w:ascii="Arial" w:hAnsi="Arial" w:cs="Arial"/>
                <w:b/>
              </w:rPr>
              <w:t>Constancias Secretariales.</w:t>
            </w:r>
          </w:p>
        </w:tc>
        <w:tc>
          <w:tcPr>
            <w:tcW w:w="2454" w:type="dxa"/>
          </w:tcPr>
          <w:p w:rsidR="00725A8B" w:rsidRPr="00A63253" w:rsidRDefault="00B20B97" w:rsidP="00725A8B">
            <w:pPr>
              <w:rPr>
                <w:rFonts w:ascii="Arial" w:hAnsi="Arial" w:cs="Arial"/>
              </w:rPr>
            </w:pPr>
            <w:r w:rsidRPr="00A63253">
              <w:rPr>
                <w:rFonts w:ascii="Arial" w:hAnsi="Arial" w:cs="Arial"/>
              </w:rPr>
              <w:t>Formato Notificaciones Levantamiento Medidas De Protección</w:t>
            </w:r>
          </w:p>
          <w:p w:rsidR="00725A8B" w:rsidRPr="00A63253" w:rsidRDefault="00725A8B" w:rsidP="00725A8B">
            <w:pPr>
              <w:rPr>
                <w:rFonts w:ascii="Arial" w:hAnsi="Arial" w:cs="Arial"/>
              </w:rPr>
            </w:pPr>
          </w:p>
          <w:p w:rsidR="00C8210F" w:rsidRPr="00A63253" w:rsidRDefault="00B20B97" w:rsidP="00265287">
            <w:pPr>
              <w:rPr>
                <w:rFonts w:ascii="Arial" w:hAnsi="Arial" w:cs="Arial"/>
              </w:rPr>
            </w:pPr>
            <w:r w:rsidRPr="00A63253">
              <w:rPr>
                <w:rFonts w:ascii="Arial" w:hAnsi="Arial" w:cs="Arial"/>
              </w:rPr>
              <w:t>Formatos Informes Secretariales.</w:t>
            </w:r>
            <w:r w:rsidR="00A63253" w:rsidRPr="00A63253">
              <w:rPr>
                <w:rFonts w:ascii="Arial" w:hAnsi="Arial" w:cs="Arial"/>
              </w:rPr>
              <w:t xml:space="preserve"> </w:t>
            </w:r>
          </w:p>
        </w:tc>
      </w:tr>
    </w:tbl>
    <w:p w:rsidR="008B158F" w:rsidRPr="00A63253" w:rsidRDefault="008B158F" w:rsidP="00BD7CCC">
      <w:pPr>
        <w:rPr>
          <w:rFonts w:ascii="Arial" w:hAnsi="Arial" w:cs="Arial"/>
        </w:rPr>
      </w:pPr>
    </w:p>
    <w:p w:rsidR="001F4731" w:rsidRPr="00A63253" w:rsidRDefault="00B20B97" w:rsidP="001F4731">
      <w:pPr>
        <w:tabs>
          <w:tab w:val="left" w:pos="426"/>
        </w:tabs>
        <w:ind w:left="142" w:right="-92"/>
        <w:jc w:val="both"/>
        <w:rPr>
          <w:rFonts w:ascii="Arial" w:hAnsi="Arial" w:cs="Arial"/>
          <w:b/>
        </w:rPr>
      </w:pPr>
      <w:r w:rsidRPr="00A63253">
        <w:rPr>
          <w:rFonts w:ascii="Arial" w:hAnsi="Arial" w:cs="Arial"/>
          <w:b/>
        </w:rPr>
        <w:t>Notas De Cambio</w:t>
      </w:r>
    </w:p>
    <w:p w:rsidR="001F4731" w:rsidRPr="00A63253" w:rsidRDefault="001F4731" w:rsidP="001F4731">
      <w:pPr>
        <w:tabs>
          <w:tab w:val="left" w:pos="426"/>
        </w:tabs>
        <w:ind w:left="142" w:right="-92"/>
        <w:jc w:val="both"/>
        <w:rPr>
          <w:rFonts w:ascii="Arial" w:hAnsi="Arial" w:cs="Arial"/>
          <w:b/>
        </w:rPr>
      </w:pP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1152"/>
        <w:gridCol w:w="3168"/>
        <w:gridCol w:w="3600"/>
        <w:gridCol w:w="1080"/>
      </w:tblGrid>
      <w:tr w:rsidR="001F4731" w:rsidRPr="00B20B97" w:rsidTr="00FF6059">
        <w:tc>
          <w:tcPr>
            <w:tcW w:w="975" w:type="dxa"/>
            <w:tcBorders>
              <w:top w:val="single" w:sz="4" w:space="0" w:color="auto"/>
              <w:left w:val="single" w:sz="4" w:space="0" w:color="auto"/>
              <w:bottom w:val="single" w:sz="4" w:space="0" w:color="auto"/>
              <w:right w:val="single" w:sz="4" w:space="0" w:color="auto"/>
            </w:tcBorders>
            <w:vAlign w:val="center"/>
          </w:tcPr>
          <w:p w:rsidR="001F4731" w:rsidRPr="00A63253" w:rsidRDefault="00B20B97" w:rsidP="00FF6059">
            <w:pPr>
              <w:jc w:val="both"/>
              <w:rPr>
                <w:rFonts w:ascii="Arial" w:hAnsi="Arial" w:cs="Arial"/>
                <w:b/>
                <w:bCs/>
              </w:rPr>
            </w:pPr>
            <w:r w:rsidRPr="00A63253">
              <w:rPr>
                <w:rFonts w:ascii="Arial" w:hAnsi="Arial" w:cs="Arial"/>
                <w:b/>
                <w:bCs/>
              </w:rPr>
              <w:t>Nro.</w:t>
            </w:r>
          </w:p>
        </w:tc>
        <w:tc>
          <w:tcPr>
            <w:tcW w:w="1152" w:type="dxa"/>
            <w:tcBorders>
              <w:top w:val="single" w:sz="4" w:space="0" w:color="auto"/>
              <w:left w:val="single" w:sz="4" w:space="0" w:color="auto"/>
              <w:bottom w:val="single" w:sz="4" w:space="0" w:color="auto"/>
              <w:right w:val="single" w:sz="4" w:space="0" w:color="auto"/>
            </w:tcBorders>
            <w:vAlign w:val="center"/>
          </w:tcPr>
          <w:p w:rsidR="001F4731" w:rsidRPr="00A63253" w:rsidRDefault="00B20B97" w:rsidP="00FF6059">
            <w:pPr>
              <w:jc w:val="both"/>
              <w:rPr>
                <w:rFonts w:ascii="Arial" w:hAnsi="Arial" w:cs="Arial"/>
                <w:b/>
                <w:bCs/>
              </w:rPr>
            </w:pPr>
            <w:r w:rsidRPr="00A63253">
              <w:rPr>
                <w:rFonts w:ascii="Arial" w:hAnsi="Arial" w:cs="Arial"/>
                <w:b/>
                <w:bCs/>
              </w:rPr>
              <w:t>Versión Inicial</w:t>
            </w:r>
          </w:p>
        </w:tc>
        <w:tc>
          <w:tcPr>
            <w:tcW w:w="3168" w:type="dxa"/>
            <w:tcBorders>
              <w:top w:val="single" w:sz="4" w:space="0" w:color="auto"/>
              <w:left w:val="single" w:sz="4" w:space="0" w:color="auto"/>
              <w:bottom w:val="single" w:sz="4" w:space="0" w:color="auto"/>
              <w:right w:val="single" w:sz="4" w:space="0" w:color="auto"/>
            </w:tcBorders>
            <w:vAlign w:val="center"/>
          </w:tcPr>
          <w:p w:rsidR="001F4731" w:rsidRPr="00A63253" w:rsidRDefault="00B20B97" w:rsidP="00FF6059">
            <w:pPr>
              <w:jc w:val="both"/>
              <w:rPr>
                <w:rFonts w:ascii="Arial" w:hAnsi="Arial" w:cs="Arial"/>
                <w:b/>
                <w:bCs/>
              </w:rPr>
            </w:pPr>
            <w:r w:rsidRPr="00A63253">
              <w:rPr>
                <w:rFonts w:ascii="Arial" w:hAnsi="Arial" w:cs="Arial"/>
                <w:b/>
                <w:bCs/>
              </w:rPr>
              <w:t>Naturaleza Del Cambio</w:t>
            </w:r>
          </w:p>
        </w:tc>
        <w:tc>
          <w:tcPr>
            <w:tcW w:w="3600" w:type="dxa"/>
            <w:tcBorders>
              <w:top w:val="single" w:sz="4" w:space="0" w:color="auto"/>
              <w:left w:val="single" w:sz="4" w:space="0" w:color="auto"/>
              <w:bottom w:val="single" w:sz="4" w:space="0" w:color="auto"/>
              <w:right w:val="single" w:sz="4" w:space="0" w:color="auto"/>
            </w:tcBorders>
            <w:vAlign w:val="center"/>
          </w:tcPr>
          <w:p w:rsidR="001F4731" w:rsidRPr="00A63253" w:rsidRDefault="00B20B97" w:rsidP="00FF6059">
            <w:pPr>
              <w:jc w:val="both"/>
              <w:rPr>
                <w:rFonts w:ascii="Arial" w:hAnsi="Arial" w:cs="Arial"/>
                <w:b/>
                <w:bCs/>
              </w:rPr>
            </w:pPr>
            <w:r w:rsidRPr="00A63253">
              <w:rPr>
                <w:rFonts w:ascii="Arial" w:hAnsi="Arial" w:cs="Arial"/>
                <w:b/>
                <w:bCs/>
              </w:rPr>
              <w:t>Identificación Del Cambio</w:t>
            </w:r>
          </w:p>
        </w:tc>
        <w:tc>
          <w:tcPr>
            <w:tcW w:w="1080" w:type="dxa"/>
            <w:tcBorders>
              <w:top w:val="single" w:sz="4" w:space="0" w:color="auto"/>
              <w:left w:val="single" w:sz="4" w:space="0" w:color="auto"/>
              <w:bottom w:val="single" w:sz="4" w:space="0" w:color="auto"/>
              <w:right w:val="single" w:sz="4" w:space="0" w:color="auto"/>
            </w:tcBorders>
            <w:vAlign w:val="center"/>
          </w:tcPr>
          <w:p w:rsidR="001F4731" w:rsidRPr="00B20B97" w:rsidRDefault="00B20B97" w:rsidP="00FF6059">
            <w:pPr>
              <w:jc w:val="both"/>
              <w:rPr>
                <w:rFonts w:ascii="Arial" w:hAnsi="Arial" w:cs="Arial"/>
                <w:b/>
                <w:bCs/>
              </w:rPr>
            </w:pPr>
            <w:r w:rsidRPr="00A63253">
              <w:rPr>
                <w:rFonts w:ascii="Arial" w:hAnsi="Arial" w:cs="Arial"/>
                <w:b/>
                <w:bCs/>
              </w:rPr>
              <w:t>Versión Final</w:t>
            </w:r>
          </w:p>
        </w:tc>
      </w:tr>
      <w:tr w:rsidR="001F4731" w:rsidRPr="00B20B97" w:rsidTr="00FF6059">
        <w:tc>
          <w:tcPr>
            <w:tcW w:w="975"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lang w:val="it-IT"/>
              </w:rPr>
            </w:pPr>
          </w:p>
        </w:tc>
      </w:tr>
      <w:tr w:rsidR="001F4731" w:rsidRPr="00B20B97" w:rsidTr="00FF6059">
        <w:tc>
          <w:tcPr>
            <w:tcW w:w="975"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lang w:val="it-IT"/>
              </w:rPr>
            </w:pPr>
          </w:p>
        </w:tc>
      </w:tr>
      <w:tr w:rsidR="001F4731" w:rsidRPr="00B20B97" w:rsidTr="00FF6059">
        <w:tc>
          <w:tcPr>
            <w:tcW w:w="975"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lang w:val="it-IT"/>
              </w:rPr>
            </w:pPr>
          </w:p>
        </w:tc>
      </w:tr>
      <w:tr w:rsidR="001F4731" w:rsidRPr="00B20B97" w:rsidTr="00FF6059">
        <w:tc>
          <w:tcPr>
            <w:tcW w:w="975"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lang w:val="it-IT"/>
              </w:rPr>
            </w:pPr>
          </w:p>
        </w:tc>
      </w:tr>
      <w:tr w:rsidR="001F4731" w:rsidRPr="00B20B97" w:rsidTr="00FF6059">
        <w:tc>
          <w:tcPr>
            <w:tcW w:w="975"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lang w:val="it-IT"/>
              </w:rPr>
            </w:pPr>
          </w:p>
        </w:tc>
      </w:tr>
      <w:tr w:rsidR="001F4731" w:rsidRPr="00B20B97" w:rsidTr="00FF6059">
        <w:tc>
          <w:tcPr>
            <w:tcW w:w="975"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1F4731" w:rsidRPr="00B20B97" w:rsidRDefault="001F4731" w:rsidP="00FF6059">
            <w:pPr>
              <w:jc w:val="both"/>
              <w:rPr>
                <w:rFonts w:ascii="Arial" w:hAnsi="Arial" w:cs="Arial"/>
                <w:lang w:val="it-IT"/>
              </w:rPr>
            </w:pPr>
          </w:p>
        </w:tc>
      </w:tr>
    </w:tbl>
    <w:p w:rsidR="001F4731" w:rsidRPr="00B20B97" w:rsidRDefault="001F4731" w:rsidP="001F4731">
      <w:pPr>
        <w:jc w:val="both"/>
        <w:rPr>
          <w:rFonts w:ascii="Arial" w:hAnsi="Arial" w:cs="Arial"/>
        </w:rPr>
      </w:pPr>
    </w:p>
    <w:p w:rsidR="001F4731" w:rsidRPr="00B20B97" w:rsidRDefault="001F4731" w:rsidP="001F4731">
      <w:pPr>
        <w:jc w:val="both"/>
        <w:rPr>
          <w:rFonts w:ascii="Arial" w:hAnsi="Arial" w:cs="Arial"/>
        </w:rPr>
      </w:pPr>
    </w:p>
    <w:p w:rsidR="001F4731" w:rsidRPr="00B20B97" w:rsidRDefault="001F4731" w:rsidP="001F4731">
      <w:pPr>
        <w:jc w:val="both"/>
        <w:rPr>
          <w:rFonts w:ascii="Arial" w:hAnsi="Arial" w:cs="Arial"/>
        </w:rPr>
      </w:pPr>
    </w:p>
    <w:p w:rsidR="002B29E3" w:rsidRPr="00B20B97" w:rsidRDefault="002B29E3" w:rsidP="00AB3669">
      <w:pPr>
        <w:tabs>
          <w:tab w:val="left" w:pos="426"/>
        </w:tabs>
        <w:ind w:right="-92"/>
        <w:jc w:val="both"/>
        <w:rPr>
          <w:rFonts w:ascii="Arial" w:hAnsi="Arial" w:cs="Arial"/>
          <w:b/>
        </w:rPr>
      </w:pPr>
    </w:p>
    <w:sectPr w:rsidR="002B29E3" w:rsidRPr="00B20B97" w:rsidSect="00D41EDA">
      <w:headerReference w:type="default" r:id="rId9"/>
      <w:pgSz w:w="12240" w:h="15840"/>
      <w:pgMar w:top="709"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329" w:rsidRPr="00E363F7" w:rsidRDefault="00406329" w:rsidP="00E363F7">
      <w:r>
        <w:separator/>
      </w:r>
    </w:p>
  </w:endnote>
  <w:endnote w:type="continuationSeparator" w:id="0">
    <w:p w:rsidR="00406329" w:rsidRPr="00E363F7" w:rsidRDefault="00406329" w:rsidP="00E3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329" w:rsidRPr="00E363F7" w:rsidRDefault="00406329" w:rsidP="00E363F7">
      <w:r>
        <w:separator/>
      </w:r>
    </w:p>
  </w:footnote>
  <w:footnote w:type="continuationSeparator" w:id="0">
    <w:p w:rsidR="00406329" w:rsidRPr="00E363F7" w:rsidRDefault="00406329" w:rsidP="00E36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38" w:rsidRDefault="00320038">
    <w:pPr>
      <w:pStyle w:val="Encabezado"/>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90"/>
      <w:gridCol w:w="4413"/>
      <w:gridCol w:w="2504"/>
      <w:gridCol w:w="1371"/>
    </w:tblGrid>
    <w:tr w:rsidR="00320038" w:rsidRPr="009E7573" w:rsidTr="000B5234">
      <w:trPr>
        <w:cantSplit/>
        <w:trHeight w:val="455"/>
        <w:jc w:val="center"/>
      </w:trPr>
      <w:tc>
        <w:tcPr>
          <w:tcW w:w="1990" w:type="dxa"/>
          <w:vMerge w:val="restart"/>
        </w:tcPr>
        <w:p w:rsidR="00320038" w:rsidRPr="000B5234" w:rsidRDefault="000B5234" w:rsidP="000B5234">
          <w:pPr>
            <w:rPr>
              <w:rFonts w:ascii="Arial" w:hAnsi="Arial" w:cs="Arial"/>
              <w:b/>
              <w:bCs/>
            </w:rPr>
          </w:pPr>
          <w:r>
            <w:rPr>
              <w:noProof/>
              <w:lang w:val="es-CO" w:eastAsia="es-CO"/>
            </w:rPr>
            <w:drawing>
              <wp:anchor distT="0" distB="0" distL="114300" distR="114300" simplePos="0" relativeHeight="251658240" behindDoc="0" locked="0" layoutInCell="1" allowOverlap="1">
                <wp:simplePos x="0" y="0"/>
                <wp:positionH relativeFrom="column">
                  <wp:posOffset>74295</wp:posOffset>
                </wp:positionH>
                <wp:positionV relativeFrom="paragraph">
                  <wp:posOffset>235585</wp:posOffset>
                </wp:positionV>
                <wp:extent cx="923925" cy="838200"/>
                <wp:effectExtent l="0" t="0" r="9525" b="0"/>
                <wp:wrapNone/>
                <wp:docPr id="4" name="Imagen 3">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0D89E7D-7733-4857-A829-23240016EEB6}"/>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0D89E7D-7733-4857-A829-23240016EEB6}"/>
                            </a:ext>
                          </a:extLst>
                        </pic:cNvPr>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anchor>
            </w:drawing>
          </w:r>
        </w:p>
      </w:tc>
      <w:tc>
        <w:tcPr>
          <w:tcW w:w="4413" w:type="dxa"/>
          <w:vMerge w:val="restart"/>
          <w:vAlign w:val="center"/>
        </w:tcPr>
        <w:p w:rsidR="00574DE1" w:rsidRDefault="00574DE1" w:rsidP="00926107">
          <w:pPr>
            <w:jc w:val="center"/>
            <w:rPr>
              <w:rFonts w:ascii="Arial" w:hAnsi="Arial" w:cs="Arial"/>
              <w:b/>
            </w:rPr>
          </w:pPr>
        </w:p>
        <w:p w:rsidR="00320038" w:rsidRDefault="00574DE1" w:rsidP="00926107">
          <w:pPr>
            <w:jc w:val="center"/>
            <w:rPr>
              <w:rFonts w:ascii="Arial" w:hAnsi="Arial" w:cs="Arial"/>
              <w:b/>
            </w:rPr>
          </w:pPr>
          <w:r>
            <w:rPr>
              <w:rFonts w:ascii="Arial" w:hAnsi="Arial" w:cs="Arial"/>
              <w:b/>
            </w:rPr>
            <w:t>SOLIC</w:t>
          </w:r>
          <w:r w:rsidR="00F340A4">
            <w:rPr>
              <w:rFonts w:ascii="Arial" w:hAnsi="Arial" w:cs="Arial"/>
              <w:b/>
            </w:rPr>
            <w:t>ITUD</w:t>
          </w:r>
          <w:r>
            <w:rPr>
              <w:rFonts w:ascii="Arial" w:hAnsi="Arial" w:cs="Arial"/>
              <w:b/>
            </w:rPr>
            <w:t xml:space="preserve"> DE MEDIDAS DE PROTECCIÓN DENTRO DE CONDUCTAS DE VIOLENCIA EN EL CONTEXTO FAMILIAR ANTE COMISARIA DE FAMILIA.</w:t>
          </w:r>
        </w:p>
        <w:p w:rsidR="00320038" w:rsidRPr="00926107" w:rsidRDefault="00320038" w:rsidP="00832060">
          <w:pPr>
            <w:jc w:val="center"/>
            <w:rPr>
              <w:rFonts w:ascii="Arial" w:hAnsi="Arial" w:cs="Arial"/>
              <w:b/>
            </w:rPr>
          </w:pPr>
        </w:p>
      </w:tc>
      <w:tc>
        <w:tcPr>
          <w:tcW w:w="2504" w:type="dxa"/>
          <w:vAlign w:val="center"/>
        </w:tcPr>
        <w:p w:rsidR="00320038" w:rsidRPr="009E7573" w:rsidRDefault="000B5234" w:rsidP="008B158F">
          <w:pPr>
            <w:rPr>
              <w:rFonts w:ascii="Arial" w:hAnsi="Arial" w:cs="Arial"/>
              <w:b/>
              <w:bCs/>
            </w:rPr>
          </w:pPr>
          <w:r>
            <w:rPr>
              <w:rFonts w:ascii="Arial" w:hAnsi="Arial" w:cs="Arial"/>
              <w:b/>
              <w:bCs/>
            </w:rPr>
            <w:t>Código: M-GG-P-007</w:t>
          </w:r>
        </w:p>
      </w:tc>
      <w:tc>
        <w:tcPr>
          <w:tcW w:w="1371" w:type="dxa"/>
          <w:vMerge w:val="restart"/>
        </w:tcPr>
        <w:p w:rsidR="00320038" w:rsidRPr="000B5234" w:rsidRDefault="00320038" w:rsidP="000B5234">
          <w:pPr>
            <w:rPr>
              <w:rFonts w:ascii="Arial" w:hAnsi="Arial" w:cs="Arial"/>
              <w:b/>
              <w:bCs/>
            </w:rPr>
          </w:pPr>
          <w:r w:rsidRPr="00832060">
            <w:rPr>
              <w:rFonts w:ascii="Arial" w:hAnsi="Arial" w:cs="Arial"/>
              <w:b/>
              <w:bCs/>
              <w:noProof/>
              <w:lang w:val="es-CO" w:eastAsia="es-CO"/>
            </w:rPr>
            <w:drawing>
              <wp:inline distT="0" distB="0" distL="0" distR="0">
                <wp:extent cx="725229" cy="914400"/>
                <wp:effectExtent l="19050" t="0" r="0" b="0"/>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320038" w:rsidRPr="009E7573" w:rsidTr="000B5234">
      <w:trPr>
        <w:cantSplit/>
        <w:trHeight w:val="455"/>
        <w:jc w:val="center"/>
      </w:trPr>
      <w:tc>
        <w:tcPr>
          <w:tcW w:w="1990" w:type="dxa"/>
          <w:vMerge/>
        </w:tcPr>
        <w:p w:rsidR="00320038" w:rsidRPr="009E7573" w:rsidRDefault="00320038" w:rsidP="00F9239C">
          <w:pPr>
            <w:rPr>
              <w:rFonts w:ascii="Arial" w:hAnsi="Arial" w:cs="Arial"/>
              <w:b/>
              <w:bCs/>
            </w:rPr>
          </w:pPr>
        </w:p>
      </w:tc>
      <w:tc>
        <w:tcPr>
          <w:tcW w:w="4413" w:type="dxa"/>
          <w:vMerge/>
          <w:vAlign w:val="center"/>
        </w:tcPr>
        <w:p w:rsidR="00320038" w:rsidRPr="009E7573" w:rsidRDefault="00320038" w:rsidP="00F9239C">
          <w:pPr>
            <w:rPr>
              <w:rFonts w:ascii="Arial" w:hAnsi="Arial" w:cs="Arial"/>
              <w:b/>
              <w:bCs/>
            </w:rPr>
          </w:pPr>
        </w:p>
      </w:tc>
      <w:tc>
        <w:tcPr>
          <w:tcW w:w="2504" w:type="dxa"/>
          <w:vAlign w:val="center"/>
        </w:tcPr>
        <w:p w:rsidR="00320038" w:rsidRPr="009E7573" w:rsidRDefault="00320038" w:rsidP="00832060">
          <w:pPr>
            <w:rPr>
              <w:rFonts w:ascii="Arial" w:hAnsi="Arial" w:cs="Arial"/>
              <w:b/>
              <w:bCs/>
            </w:rPr>
          </w:pPr>
          <w:r>
            <w:rPr>
              <w:rFonts w:ascii="Arial" w:hAnsi="Arial" w:cs="Arial"/>
              <w:b/>
              <w:bCs/>
              <w:sz w:val="22"/>
              <w:szCs w:val="22"/>
            </w:rPr>
            <w:t xml:space="preserve">Versión: </w:t>
          </w:r>
          <w:r w:rsidR="00F2339A">
            <w:rPr>
              <w:rFonts w:ascii="Arial" w:hAnsi="Arial" w:cs="Arial"/>
              <w:b/>
              <w:bCs/>
              <w:sz w:val="22"/>
              <w:szCs w:val="22"/>
            </w:rPr>
            <w:t>02</w:t>
          </w:r>
        </w:p>
      </w:tc>
      <w:tc>
        <w:tcPr>
          <w:tcW w:w="1371" w:type="dxa"/>
          <w:vMerge/>
        </w:tcPr>
        <w:p w:rsidR="00320038" w:rsidRPr="009E7573" w:rsidRDefault="00320038" w:rsidP="00F9239C">
          <w:pPr>
            <w:rPr>
              <w:rFonts w:ascii="Arial" w:hAnsi="Arial" w:cs="Arial"/>
              <w:b/>
              <w:bCs/>
            </w:rPr>
          </w:pPr>
        </w:p>
      </w:tc>
    </w:tr>
    <w:tr w:rsidR="00320038" w:rsidRPr="009E7573" w:rsidTr="000B5234">
      <w:trPr>
        <w:cantSplit/>
        <w:trHeight w:val="355"/>
        <w:jc w:val="center"/>
      </w:trPr>
      <w:tc>
        <w:tcPr>
          <w:tcW w:w="1990" w:type="dxa"/>
          <w:vMerge/>
        </w:tcPr>
        <w:p w:rsidR="00320038" w:rsidRPr="009E7573" w:rsidRDefault="00320038" w:rsidP="00F9239C">
          <w:pPr>
            <w:rPr>
              <w:rFonts w:ascii="Arial" w:hAnsi="Arial" w:cs="Arial"/>
              <w:b/>
              <w:bCs/>
            </w:rPr>
          </w:pPr>
        </w:p>
      </w:tc>
      <w:tc>
        <w:tcPr>
          <w:tcW w:w="4413" w:type="dxa"/>
          <w:vMerge/>
          <w:vAlign w:val="center"/>
        </w:tcPr>
        <w:p w:rsidR="00320038" w:rsidRPr="009E7573" w:rsidRDefault="00320038" w:rsidP="00F9239C">
          <w:pPr>
            <w:rPr>
              <w:rFonts w:ascii="Arial" w:hAnsi="Arial" w:cs="Arial"/>
              <w:b/>
              <w:bCs/>
            </w:rPr>
          </w:pPr>
        </w:p>
      </w:tc>
      <w:tc>
        <w:tcPr>
          <w:tcW w:w="2504" w:type="dxa"/>
          <w:vAlign w:val="center"/>
        </w:tcPr>
        <w:p w:rsidR="00320038" w:rsidRPr="009E7573" w:rsidRDefault="00320038" w:rsidP="000B5234">
          <w:pPr>
            <w:rPr>
              <w:rFonts w:ascii="Arial" w:hAnsi="Arial" w:cs="Arial"/>
              <w:b/>
              <w:bCs/>
            </w:rPr>
          </w:pPr>
          <w:r w:rsidRPr="009E7573">
            <w:rPr>
              <w:rFonts w:ascii="Arial" w:hAnsi="Arial" w:cs="Arial"/>
              <w:b/>
              <w:bCs/>
              <w:sz w:val="22"/>
              <w:szCs w:val="22"/>
            </w:rPr>
            <w:t>Fecha:</w:t>
          </w:r>
          <w:r>
            <w:rPr>
              <w:rFonts w:ascii="Arial" w:hAnsi="Arial" w:cs="Arial"/>
              <w:b/>
              <w:bCs/>
              <w:sz w:val="22"/>
              <w:szCs w:val="22"/>
            </w:rPr>
            <w:t xml:space="preserve"> </w:t>
          </w:r>
          <w:r w:rsidR="00F2339A">
            <w:rPr>
              <w:rFonts w:ascii="Arial" w:hAnsi="Arial" w:cs="Arial"/>
              <w:b/>
              <w:bCs/>
              <w:sz w:val="22"/>
              <w:szCs w:val="22"/>
            </w:rPr>
            <w:t>05-05-2023</w:t>
          </w:r>
        </w:p>
      </w:tc>
      <w:tc>
        <w:tcPr>
          <w:tcW w:w="1371" w:type="dxa"/>
          <w:vMerge/>
        </w:tcPr>
        <w:p w:rsidR="00320038" w:rsidRPr="009E7573" w:rsidRDefault="00320038" w:rsidP="00F9239C">
          <w:pPr>
            <w:rPr>
              <w:rFonts w:ascii="Arial" w:hAnsi="Arial" w:cs="Arial"/>
              <w:b/>
              <w:bCs/>
            </w:rPr>
          </w:pPr>
        </w:p>
      </w:tc>
    </w:tr>
  </w:tbl>
  <w:p w:rsidR="00320038" w:rsidRDefault="00320038">
    <w:pPr>
      <w:pStyle w:val="Encabezado"/>
    </w:pPr>
  </w:p>
  <w:p w:rsidR="00320038" w:rsidRDefault="0032003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DF4"/>
    <w:multiLevelType w:val="hybridMultilevel"/>
    <w:tmpl w:val="02ACE52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866A36"/>
    <w:multiLevelType w:val="hybridMultilevel"/>
    <w:tmpl w:val="BCA23DD4"/>
    <w:lvl w:ilvl="0" w:tplc="CB60C4E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87EBA"/>
    <w:multiLevelType w:val="hybridMultilevel"/>
    <w:tmpl w:val="DA3CC24E"/>
    <w:lvl w:ilvl="0" w:tplc="D2EAFAA4">
      <w:start w:val="1"/>
      <w:numFmt w:val="decimal"/>
      <w:lvlText w:val="5.%1"/>
      <w:lvlJc w:val="left"/>
      <w:pPr>
        <w:ind w:left="7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013EF"/>
    <w:multiLevelType w:val="hybridMultilevel"/>
    <w:tmpl w:val="D97C18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32698F"/>
    <w:multiLevelType w:val="hybridMultilevel"/>
    <w:tmpl w:val="5B4CE9CE"/>
    <w:lvl w:ilvl="0" w:tplc="454CF21E">
      <w:start w:val="1"/>
      <w:numFmt w:val="decimal"/>
      <w:lvlText w:val="5.%1"/>
      <w:lvlJc w:val="left"/>
      <w:pPr>
        <w:ind w:left="78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F7904"/>
    <w:multiLevelType w:val="hybridMultilevel"/>
    <w:tmpl w:val="28E0840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AB96700"/>
    <w:multiLevelType w:val="hybridMultilevel"/>
    <w:tmpl w:val="7CC63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1C246C"/>
    <w:multiLevelType w:val="hybridMultilevel"/>
    <w:tmpl w:val="B460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BF47770"/>
    <w:multiLevelType w:val="hybridMultilevel"/>
    <w:tmpl w:val="A002EFDA"/>
    <w:lvl w:ilvl="0" w:tplc="CB60C4E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06681"/>
    <w:multiLevelType w:val="hybridMultilevel"/>
    <w:tmpl w:val="4AECCFE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28C67CC"/>
    <w:multiLevelType w:val="hybridMultilevel"/>
    <w:tmpl w:val="9D44A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E3E0153"/>
    <w:multiLevelType w:val="hybridMultilevel"/>
    <w:tmpl w:val="3C5A9D5E"/>
    <w:lvl w:ilvl="0" w:tplc="75D62336">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12">
    <w:nsid w:val="40497E59"/>
    <w:multiLevelType w:val="hybridMultilevel"/>
    <w:tmpl w:val="005896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6777515"/>
    <w:multiLevelType w:val="hybridMultilevel"/>
    <w:tmpl w:val="CE52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16ACB"/>
    <w:multiLevelType w:val="hybridMultilevel"/>
    <w:tmpl w:val="57A85D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991113E"/>
    <w:multiLevelType w:val="multilevel"/>
    <w:tmpl w:val="66AAFF5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DF87BBF"/>
    <w:multiLevelType w:val="hybridMultilevel"/>
    <w:tmpl w:val="6784A82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7">
    <w:nsid w:val="58614B05"/>
    <w:multiLevelType w:val="hybridMultilevel"/>
    <w:tmpl w:val="778A7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B1F7BAF"/>
    <w:multiLevelType w:val="hybridMultilevel"/>
    <w:tmpl w:val="6FD4BBC6"/>
    <w:lvl w:ilvl="0" w:tplc="D2EAFAA4">
      <w:start w:val="1"/>
      <w:numFmt w:val="decimal"/>
      <w:lvlText w:val="5.%1"/>
      <w:lvlJc w:val="left"/>
      <w:pPr>
        <w:ind w:left="7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81E26"/>
    <w:multiLevelType w:val="hybridMultilevel"/>
    <w:tmpl w:val="A91E6D46"/>
    <w:lvl w:ilvl="0" w:tplc="20DC191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E37250"/>
    <w:multiLevelType w:val="hybridMultilevel"/>
    <w:tmpl w:val="7BB43136"/>
    <w:lvl w:ilvl="0" w:tplc="D2EAFAA4">
      <w:start w:val="1"/>
      <w:numFmt w:val="decimal"/>
      <w:lvlText w:val="5.%1"/>
      <w:lvlJc w:val="left"/>
      <w:pPr>
        <w:ind w:left="7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2B18B8"/>
    <w:multiLevelType w:val="multilevel"/>
    <w:tmpl w:val="66AAFF5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8530928"/>
    <w:multiLevelType w:val="hybridMultilevel"/>
    <w:tmpl w:val="014AB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CC80A36"/>
    <w:multiLevelType w:val="hybridMultilevel"/>
    <w:tmpl w:val="4008F4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99508B5"/>
    <w:multiLevelType w:val="multilevel"/>
    <w:tmpl w:val="66AAFF5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7A2A7016"/>
    <w:multiLevelType w:val="hybridMultilevel"/>
    <w:tmpl w:val="EB4AFA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C552811"/>
    <w:multiLevelType w:val="hybridMultilevel"/>
    <w:tmpl w:val="7B585C2C"/>
    <w:lvl w:ilvl="0" w:tplc="D2EAFAA4">
      <w:start w:val="1"/>
      <w:numFmt w:val="decimal"/>
      <w:lvlText w:val="5.%1"/>
      <w:lvlJc w:val="left"/>
      <w:pPr>
        <w:ind w:left="7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25"/>
  </w:num>
  <w:num w:numId="6">
    <w:abstractNumId w:val="0"/>
  </w:num>
  <w:num w:numId="7">
    <w:abstractNumId w:val="23"/>
  </w:num>
  <w:num w:numId="8">
    <w:abstractNumId w:val="5"/>
  </w:num>
  <w:num w:numId="9">
    <w:abstractNumId w:val="16"/>
  </w:num>
  <w:num w:numId="10">
    <w:abstractNumId w:val="10"/>
  </w:num>
  <w:num w:numId="11">
    <w:abstractNumId w:val="17"/>
  </w:num>
  <w:num w:numId="12">
    <w:abstractNumId w:val="12"/>
  </w:num>
  <w:num w:numId="13">
    <w:abstractNumId w:val="13"/>
  </w:num>
  <w:num w:numId="14">
    <w:abstractNumId w:val="24"/>
  </w:num>
  <w:num w:numId="15">
    <w:abstractNumId w:val="8"/>
  </w:num>
  <w:num w:numId="16">
    <w:abstractNumId w:val="15"/>
  </w:num>
  <w:num w:numId="17">
    <w:abstractNumId w:val="21"/>
  </w:num>
  <w:num w:numId="18">
    <w:abstractNumId w:val="26"/>
  </w:num>
  <w:num w:numId="19">
    <w:abstractNumId w:val="18"/>
  </w:num>
  <w:num w:numId="20">
    <w:abstractNumId w:val="20"/>
  </w:num>
  <w:num w:numId="21">
    <w:abstractNumId w:val="2"/>
  </w:num>
  <w:num w:numId="22">
    <w:abstractNumId w:val="4"/>
  </w:num>
  <w:num w:numId="23">
    <w:abstractNumId w:val="1"/>
  </w:num>
  <w:num w:numId="24">
    <w:abstractNumId w:val="19"/>
  </w:num>
  <w:num w:numId="25">
    <w:abstractNumId w:val="14"/>
  </w:num>
  <w:num w:numId="26">
    <w:abstractNumId w:val="3"/>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394AAD"/>
    <w:rsid w:val="00003A29"/>
    <w:rsid w:val="00007D16"/>
    <w:rsid w:val="0001797B"/>
    <w:rsid w:val="00025D13"/>
    <w:rsid w:val="00032EF9"/>
    <w:rsid w:val="0004004A"/>
    <w:rsid w:val="000478F8"/>
    <w:rsid w:val="00055065"/>
    <w:rsid w:val="00057F23"/>
    <w:rsid w:val="00070D60"/>
    <w:rsid w:val="000873C0"/>
    <w:rsid w:val="00095A6E"/>
    <w:rsid w:val="000A5CFA"/>
    <w:rsid w:val="000B480F"/>
    <w:rsid w:val="000B5234"/>
    <w:rsid w:val="000C21DE"/>
    <w:rsid w:val="000C7402"/>
    <w:rsid w:val="000D3C01"/>
    <w:rsid w:val="000D4431"/>
    <w:rsid w:val="000E2D0F"/>
    <w:rsid w:val="000E621F"/>
    <w:rsid w:val="001039BD"/>
    <w:rsid w:val="00123F42"/>
    <w:rsid w:val="00126A2D"/>
    <w:rsid w:val="001279BA"/>
    <w:rsid w:val="00134746"/>
    <w:rsid w:val="00137F79"/>
    <w:rsid w:val="00150B3E"/>
    <w:rsid w:val="00161E63"/>
    <w:rsid w:val="0019645F"/>
    <w:rsid w:val="001A4C0F"/>
    <w:rsid w:val="001B39C9"/>
    <w:rsid w:val="001C56C8"/>
    <w:rsid w:val="001C6C26"/>
    <w:rsid w:val="001D0C35"/>
    <w:rsid w:val="001D31CC"/>
    <w:rsid w:val="001D5D27"/>
    <w:rsid w:val="001D5FCA"/>
    <w:rsid w:val="001E2DD8"/>
    <w:rsid w:val="001E7B49"/>
    <w:rsid w:val="001F4731"/>
    <w:rsid w:val="001F5630"/>
    <w:rsid w:val="00204E24"/>
    <w:rsid w:val="00206723"/>
    <w:rsid w:val="002101BE"/>
    <w:rsid w:val="002205A7"/>
    <w:rsid w:val="00240EB1"/>
    <w:rsid w:val="002423E5"/>
    <w:rsid w:val="002467F8"/>
    <w:rsid w:val="00252B78"/>
    <w:rsid w:val="00265287"/>
    <w:rsid w:val="00267101"/>
    <w:rsid w:val="002853A3"/>
    <w:rsid w:val="00296F79"/>
    <w:rsid w:val="002B29E3"/>
    <w:rsid w:val="002D037B"/>
    <w:rsid w:val="002E15ED"/>
    <w:rsid w:val="002E5DF8"/>
    <w:rsid w:val="00316B35"/>
    <w:rsid w:val="00320038"/>
    <w:rsid w:val="00324C50"/>
    <w:rsid w:val="0034698C"/>
    <w:rsid w:val="00346DA0"/>
    <w:rsid w:val="003862C6"/>
    <w:rsid w:val="003867DC"/>
    <w:rsid w:val="003878E0"/>
    <w:rsid w:val="003921F1"/>
    <w:rsid w:val="00392591"/>
    <w:rsid w:val="0039285A"/>
    <w:rsid w:val="00394AAD"/>
    <w:rsid w:val="003B442E"/>
    <w:rsid w:val="003C2EEF"/>
    <w:rsid w:val="003C49A2"/>
    <w:rsid w:val="003D09B1"/>
    <w:rsid w:val="003D2CB6"/>
    <w:rsid w:val="003D70FF"/>
    <w:rsid w:val="00406329"/>
    <w:rsid w:val="00434DE0"/>
    <w:rsid w:val="00451821"/>
    <w:rsid w:val="00476967"/>
    <w:rsid w:val="00497F78"/>
    <w:rsid w:val="004B1112"/>
    <w:rsid w:val="004C6046"/>
    <w:rsid w:val="004D4B01"/>
    <w:rsid w:val="004D61E7"/>
    <w:rsid w:val="004E7B2F"/>
    <w:rsid w:val="004F6D9A"/>
    <w:rsid w:val="005058B7"/>
    <w:rsid w:val="00557982"/>
    <w:rsid w:val="00561A70"/>
    <w:rsid w:val="00572F35"/>
    <w:rsid w:val="00574C40"/>
    <w:rsid w:val="00574DE1"/>
    <w:rsid w:val="0058469F"/>
    <w:rsid w:val="005918D6"/>
    <w:rsid w:val="005A2BD3"/>
    <w:rsid w:val="005A6E03"/>
    <w:rsid w:val="005B4FFB"/>
    <w:rsid w:val="005C52E7"/>
    <w:rsid w:val="005C6141"/>
    <w:rsid w:val="005E7E33"/>
    <w:rsid w:val="0060119D"/>
    <w:rsid w:val="00636266"/>
    <w:rsid w:val="00637766"/>
    <w:rsid w:val="00664C74"/>
    <w:rsid w:val="0067117F"/>
    <w:rsid w:val="00687503"/>
    <w:rsid w:val="0069429D"/>
    <w:rsid w:val="006A6A02"/>
    <w:rsid w:val="006A7754"/>
    <w:rsid w:val="006B0E99"/>
    <w:rsid w:val="006B2C29"/>
    <w:rsid w:val="006B7924"/>
    <w:rsid w:val="006C2B55"/>
    <w:rsid w:val="006C6FFE"/>
    <w:rsid w:val="006D342E"/>
    <w:rsid w:val="006E3DC6"/>
    <w:rsid w:val="006F3484"/>
    <w:rsid w:val="007108C9"/>
    <w:rsid w:val="007112F3"/>
    <w:rsid w:val="00725A8B"/>
    <w:rsid w:val="007267A9"/>
    <w:rsid w:val="00730FED"/>
    <w:rsid w:val="00745BEB"/>
    <w:rsid w:val="0075331F"/>
    <w:rsid w:val="00766DE3"/>
    <w:rsid w:val="00796E86"/>
    <w:rsid w:val="007A1E51"/>
    <w:rsid w:val="007A64C8"/>
    <w:rsid w:val="007B7F0C"/>
    <w:rsid w:val="007C545F"/>
    <w:rsid w:val="007C604C"/>
    <w:rsid w:val="007D3337"/>
    <w:rsid w:val="007D7488"/>
    <w:rsid w:val="008041E3"/>
    <w:rsid w:val="00824BFD"/>
    <w:rsid w:val="00832060"/>
    <w:rsid w:val="0083670B"/>
    <w:rsid w:val="00843294"/>
    <w:rsid w:val="00845811"/>
    <w:rsid w:val="008604CE"/>
    <w:rsid w:val="0087293E"/>
    <w:rsid w:val="008838E2"/>
    <w:rsid w:val="00884E9A"/>
    <w:rsid w:val="008958CB"/>
    <w:rsid w:val="008B158F"/>
    <w:rsid w:val="008D25EA"/>
    <w:rsid w:val="008D4BF5"/>
    <w:rsid w:val="008E078E"/>
    <w:rsid w:val="008E0F2A"/>
    <w:rsid w:val="0092496C"/>
    <w:rsid w:val="00926107"/>
    <w:rsid w:val="0093688F"/>
    <w:rsid w:val="00961C3B"/>
    <w:rsid w:val="0097026C"/>
    <w:rsid w:val="00976187"/>
    <w:rsid w:val="009826C0"/>
    <w:rsid w:val="009905FA"/>
    <w:rsid w:val="00997DC0"/>
    <w:rsid w:val="009A1CFD"/>
    <w:rsid w:val="009A6A29"/>
    <w:rsid w:val="009B38D1"/>
    <w:rsid w:val="009B5950"/>
    <w:rsid w:val="009C4677"/>
    <w:rsid w:val="009D3040"/>
    <w:rsid w:val="009E7573"/>
    <w:rsid w:val="00A05059"/>
    <w:rsid w:val="00A07B99"/>
    <w:rsid w:val="00A22FC9"/>
    <w:rsid w:val="00A25F60"/>
    <w:rsid w:val="00A40112"/>
    <w:rsid w:val="00A427FA"/>
    <w:rsid w:val="00A540BF"/>
    <w:rsid w:val="00A63253"/>
    <w:rsid w:val="00A6398C"/>
    <w:rsid w:val="00A67927"/>
    <w:rsid w:val="00A73190"/>
    <w:rsid w:val="00A832A5"/>
    <w:rsid w:val="00A84BA8"/>
    <w:rsid w:val="00AA1EAA"/>
    <w:rsid w:val="00AB1C38"/>
    <w:rsid w:val="00AB3669"/>
    <w:rsid w:val="00AB37BA"/>
    <w:rsid w:val="00AE7CCC"/>
    <w:rsid w:val="00AF0ED4"/>
    <w:rsid w:val="00B20B97"/>
    <w:rsid w:val="00B211F4"/>
    <w:rsid w:val="00B36093"/>
    <w:rsid w:val="00B54529"/>
    <w:rsid w:val="00B75CA0"/>
    <w:rsid w:val="00B85C9D"/>
    <w:rsid w:val="00BA21BE"/>
    <w:rsid w:val="00BB2FD4"/>
    <w:rsid w:val="00BC5E0C"/>
    <w:rsid w:val="00BC716D"/>
    <w:rsid w:val="00BD1E98"/>
    <w:rsid w:val="00BD7487"/>
    <w:rsid w:val="00BD771A"/>
    <w:rsid w:val="00BD7CCC"/>
    <w:rsid w:val="00BE27DD"/>
    <w:rsid w:val="00BE4CE2"/>
    <w:rsid w:val="00BE50D9"/>
    <w:rsid w:val="00C029E8"/>
    <w:rsid w:val="00C03E04"/>
    <w:rsid w:val="00C26D40"/>
    <w:rsid w:val="00C32E4A"/>
    <w:rsid w:val="00C51286"/>
    <w:rsid w:val="00C5173C"/>
    <w:rsid w:val="00C64D81"/>
    <w:rsid w:val="00C76248"/>
    <w:rsid w:val="00C76807"/>
    <w:rsid w:val="00C8210F"/>
    <w:rsid w:val="00C90930"/>
    <w:rsid w:val="00CD5088"/>
    <w:rsid w:val="00CE3720"/>
    <w:rsid w:val="00D00C65"/>
    <w:rsid w:val="00D167C8"/>
    <w:rsid w:val="00D34547"/>
    <w:rsid w:val="00D41EDA"/>
    <w:rsid w:val="00D710E4"/>
    <w:rsid w:val="00D818E9"/>
    <w:rsid w:val="00D90E8F"/>
    <w:rsid w:val="00DB3D12"/>
    <w:rsid w:val="00DC19F8"/>
    <w:rsid w:val="00DE26C6"/>
    <w:rsid w:val="00DE2CE9"/>
    <w:rsid w:val="00DE397F"/>
    <w:rsid w:val="00DE734C"/>
    <w:rsid w:val="00DF3601"/>
    <w:rsid w:val="00E060E3"/>
    <w:rsid w:val="00E2156B"/>
    <w:rsid w:val="00E363F7"/>
    <w:rsid w:val="00E432E6"/>
    <w:rsid w:val="00E45F50"/>
    <w:rsid w:val="00E47E8F"/>
    <w:rsid w:val="00E76D71"/>
    <w:rsid w:val="00E83D25"/>
    <w:rsid w:val="00EA2604"/>
    <w:rsid w:val="00EA5361"/>
    <w:rsid w:val="00EE29EA"/>
    <w:rsid w:val="00EF4340"/>
    <w:rsid w:val="00EF7537"/>
    <w:rsid w:val="00F00678"/>
    <w:rsid w:val="00F2339A"/>
    <w:rsid w:val="00F340A4"/>
    <w:rsid w:val="00F43DBB"/>
    <w:rsid w:val="00F5030C"/>
    <w:rsid w:val="00F549F9"/>
    <w:rsid w:val="00F615DB"/>
    <w:rsid w:val="00F9239C"/>
    <w:rsid w:val="00FB0136"/>
    <w:rsid w:val="00FF6059"/>
    <w:rsid w:val="00FF776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B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uiPriority w:val="59"/>
    <w:rsid w:val="00394A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paragraph" w:styleId="Textoindependiente3">
    <w:name w:val="Body Text 3"/>
    <w:basedOn w:val="Normal"/>
    <w:link w:val="Textoindependiente3Car"/>
    <w:rsid w:val="00204E24"/>
    <w:pPr>
      <w:overflowPunct w:val="0"/>
      <w:autoSpaceDE w:val="0"/>
      <w:autoSpaceDN w:val="0"/>
      <w:adjustRightInd w:val="0"/>
      <w:jc w:val="both"/>
      <w:textAlignment w:val="baseline"/>
    </w:pPr>
    <w:rPr>
      <w:rFonts w:ascii="Arial" w:hAnsi="Arial"/>
      <w:szCs w:val="20"/>
      <w:lang w:val="es-ES_tradnl" w:eastAsia="es-CO"/>
    </w:rPr>
  </w:style>
  <w:style w:type="character" w:customStyle="1" w:styleId="Textoindependiente3Car">
    <w:name w:val="Texto independiente 3 Car"/>
    <w:basedOn w:val="Fuentedeprrafopredeter"/>
    <w:link w:val="Textoindependiente3"/>
    <w:rsid w:val="00204E24"/>
    <w:rPr>
      <w:rFonts w:ascii="Arial" w:eastAsia="Times New Roman" w:hAnsi="Arial" w:cs="Times New Roman"/>
      <w:sz w:val="24"/>
      <w:szCs w:val="20"/>
      <w:lang w:val="es-ES_tradnl" w:eastAsia="es-CO"/>
    </w:rPr>
  </w:style>
  <w:style w:type="paragraph" w:styleId="Sangra3detindependiente">
    <w:name w:val="Body Text Indent 3"/>
    <w:basedOn w:val="Normal"/>
    <w:link w:val="Sangra3detindependienteCar"/>
    <w:uiPriority w:val="99"/>
    <w:semiHidden/>
    <w:unhideWhenUsed/>
    <w:rsid w:val="00745BE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45BE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745BEB"/>
    <w:pPr>
      <w:spacing w:after="120"/>
      <w:ind w:left="283"/>
    </w:pPr>
  </w:style>
  <w:style w:type="character" w:customStyle="1" w:styleId="SangradetextonormalCar">
    <w:name w:val="Sangría de texto normal Car"/>
    <w:basedOn w:val="Fuentedeprrafopredeter"/>
    <w:link w:val="Sangradetextonormal"/>
    <w:uiPriority w:val="99"/>
    <w:semiHidden/>
    <w:rsid w:val="00745B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574DE1"/>
    <w:pPr>
      <w:spacing w:after="120"/>
    </w:pPr>
  </w:style>
  <w:style w:type="character" w:customStyle="1" w:styleId="TextoindependienteCar">
    <w:name w:val="Texto independiente Car"/>
    <w:basedOn w:val="Fuentedeprrafopredeter"/>
    <w:link w:val="Textoindependiente"/>
    <w:uiPriority w:val="99"/>
    <w:rsid w:val="00574DE1"/>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7B7F0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bf.gov.co/misionales/proteccion/restablecimiento-de-derech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B03F6-149E-4F9E-8C77-4E2AA1B7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3454</Words>
  <Characters>19002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robert.hoyos</dc:creator>
  <cp:lastModifiedBy>quejas.reclamos</cp:lastModifiedBy>
  <cp:revision>2</cp:revision>
  <cp:lastPrinted>2022-09-23T19:42:00Z</cp:lastPrinted>
  <dcterms:created xsi:type="dcterms:W3CDTF">2023-05-24T18:56:00Z</dcterms:created>
  <dcterms:modified xsi:type="dcterms:W3CDTF">2023-05-24T18:56:00Z</dcterms:modified>
</cp:coreProperties>
</file>