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EC" w:rsidRDefault="00A759EC" w:rsidP="004A1713">
      <w:pPr>
        <w:widowControl w:val="0"/>
        <w:autoSpaceDE w:val="0"/>
        <w:autoSpaceDN w:val="0"/>
        <w:adjustRightInd w:val="0"/>
        <w:rPr>
          <w:rFonts w:ascii="Arial" w:eastAsia="Calibri" w:hAnsi="Arial" w:cs="Arial"/>
          <w:iCs/>
          <w:lang w:val="es-CO" w:eastAsia="en-US"/>
        </w:rPr>
      </w:pPr>
      <w:bookmarkStart w:id="0" w:name="_GoBack"/>
      <w:bookmarkEnd w:id="0"/>
    </w:p>
    <w:p w:rsidR="004A1713" w:rsidRPr="004A1713" w:rsidRDefault="004A1713" w:rsidP="004A1713">
      <w:pPr>
        <w:widowControl w:val="0"/>
        <w:autoSpaceDE w:val="0"/>
        <w:autoSpaceDN w:val="0"/>
        <w:adjustRightInd w:val="0"/>
        <w:rPr>
          <w:rFonts w:ascii="Arial" w:eastAsia="Calibri" w:hAnsi="Arial" w:cs="Arial"/>
          <w:iCs/>
          <w:lang w:val="es-CO" w:eastAsia="en-US"/>
        </w:rPr>
      </w:pPr>
      <w:r w:rsidRPr="004A1713">
        <w:rPr>
          <w:rFonts w:ascii="Arial" w:eastAsia="Calibri" w:hAnsi="Arial" w:cs="Arial"/>
          <w:iCs/>
          <w:lang w:val="es-CO" w:eastAsia="en-US"/>
        </w:rPr>
        <w:t xml:space="preserve">Fecha: </w:t>
      </w:r>
      <w:r w:rsidRPr="009462E5">
        <w:rPr>
          <w:rFonts w:ascii="Arial" w:eastAsia="Calibri" w:hAnsi="Arial" w:cs="Arial"/>
          <w:iCs/>
          <w:lang w:val="es-CO" w:eastAsia="en-US"/>
        </w:rPr>
        <w:t>___________________________</w:t>
      </w:r>
      <w:r w:rsidRPr="004A1713">
        <w:rPr>
          <w:rFonts w:ascii="Arial" w:eastAsia="Calibri" w:hAnsi="Arial" w:cs="Arial"/>
          <w:iCs/>
          <w:lang w:val="es-CO" w:eastAsia="en-US"/>
        </w:rPr>
        <w:t xml:space="preserve"> Hora:   _______________</w:t>
      </w:r>
    </w:p>
    <w:p w:rsidR="004A1713" w:rsidRPr="004A1713" w:rsidRDefault="004A1713" w:rsidP="004A1713">
      <w:pPr>
        <w:widowControl w:val="0"/>
        <w:autoSpaceDE w:val="0"/>
        <w:autoSpaceDN w:val="0"/>
        <w:rPr>
          <w:rFonts w:ascii="Arial" w:eastAsia="Arial" w:hAnsi="Arial" w:cs="Arial"/>
          <w:i/>
          <w:iCs/>
          <w:sz w:val="20"/>
          <w:szCs w:val="20"/>
          <w:lang w:eastAsia="en-US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567"/>
        <w:gridCol w:w="567"/>
        <w:gridCol w:w="567"/>
        <w:gridCol w:w="583"/>
      </w:tblGrid>
      <w:tr w:rsidR="004A1713" w:rsidRPr="004A1713" w:rsidTr="00175110">
        <w:trPr>
          <w:trHeight w:val="391"/>
          <w:jc w:val="center"/>
        </w:trPr>
        <w:tc>
          <w:tcPr>
            <w:tcW w:w="8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3" w:rsidRPr="004A1713" w:rsidRDefault="00175110" w:rsidP="00175110">
            <w:pPr>
              <w:adjustRightInd w:val="0"/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 w:rsidR="004A1713"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>Marca del equipo: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A1713" w:rsidRPr="004A1713" w:rsidRDefault="004A1713" w:rsidP="004A1713">
            <w:pPr>
              <w:jc w:val="center"/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4A1713" w:rsidRPr="004A1713" w:rsidRDefault="004A1713" w:rsidP="004A1713">
            <w:pPr>
              <w:jc w:val="center"/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175110">
        <w:trPr>
          <w:trHeight w:val="411"/>
          <w:jc w:val="center"/>
        </w:trPr>
        <w:tc>
          <w:tcPr>
            <w:tcW w:w="8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110" w:rsidRPr="004A1713" w:rsidRDefault="00175110" w:rsidP="00175110">
            <w:pPr>
              <w:adjustRightInd w:val="0"/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  <w:t xml:space="preserve">           Modelo</w:t>
            </w:r>
            <w:r w:rsidR="004A1713"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 xml:space="preserve"> del equipo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A1713" w:rsidRPr="004A1713" w:rsidRDefault="004A1713" w:rsidP="004A1713">
            <w:pPr>
              <w:jc w:val="center"/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4A1713" w:rsidRPr="004A1713" w:rsidRDefault="004A1713" w:rsidP="004A1713">
            <w:pPr>
              <w:jc w:val="center"/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175110" w:rsidRPr="004A1713" w:rsidTr="00175110">
        <w:trPr>
          <w:trHeight w:val="417"/>
          <w:jc w:val="center"/>
        </w:trPr>
        <w:tc>
          <w:tcPr>
            <w:tcW w:w="8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110" w:rsidRPr="00175110" w:rsidRDefault="00175110" w:rsidP="00175110">
            <w:pPr>
              <w:adjustRightInd w:val="0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ab/>
              <w:t xml:space="preserve">       # de serie </w:t>
            </w: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>del equipo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75110" w:rsidRPr="004A1713" w:rsidRDefault="00175110" w:rsidP="004A1713">
            <w:pPr>
              <w:jc w:val="center"/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175110" w:rsidRPr="004A1713" w:rsidRDefault="00175110" w:rsidP="004A1713">
            <w:pPr>
              <w:jc w:val="center"/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903AC">
        <w:trPr>
          <w:trHeight w:val="280"/>
          <w:jc w:val="center"/>
        </w:trPr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3" w:rsidRPr="004A1713" w:rsidRDefault="004A1713" w:rsidP="004A1713">
            <w:pPr>
              <w:adjustRightInd w:val="0"/>
              <w:jc w:val="right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/>
                <w:iCs/>
                <w:sz w:val="20"/>
                <w:szCs w:val="20"/>
                <w:lang w:val="es-CO" w:eastAsia="en-US"/>
              </w:rPr>
              <w:t>Coloque con una X dentro de la casilla</w:t>
            </w: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A1713" w:rsidRPr="004A1713" w:rsidRDefault="004A1713" w:rsidP="004A1713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  <w:t>NO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A1713" w:rsidRPr="004A1713" w:rsidRDefault="004A1713" w:rsidP="004A1713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  <w:t>SI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b/>
                <w:iCs/>
                <w:sz w:val="20"/>
                <w:szCs w:val="20"/>
                <w:lang w:val="es-CO" w:eastAsia="en-US"/>
              </w:rPr>
              <w:t>NO</w:t>
            </w:r>
          </w:p>
        </w:tc>
      </w:tr>
      <w:tr w:rsidR="004A1713" w:rsidRPr="004A1713" w:rsidTr="004A1713">
        <w:trPr>
          <w:trHeight w:val="406"/>
          <w:jc w:val="center"/>
        </w:trPr>
        <w:tc>
          <w:tcPr>
            <w:tcW w:w="8230" w:type="dxa"/>
            <w:tcBorders>
              <w:top w:val="single" w:sz="4" w:space="0" w:color="auto"/>
            </w:tcBorders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1. ¿El equipo tiene adherida la etiqueta en la que consta que se encuentra calibrado?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6"/>
          <w:jc w:val="center"/>
        </w:trPr>
        <w:tc>
          <w:tcPr>
            <w:tcW w:w="8230" w:type="dxa"/>
            <w:tcBorders>
              <w:top w:val="single" w:sz="4" w:space="0" w:color="auto"/>
            </w:tcBorders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2. ¿La batería del alcohosensor está cargada?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6"/>
          <w:jc w:val="center"/>
        </w:trPr>
        <w:tc>
          <w:tcPr>
            <w:tcW w:w="8230" w:type="dxa"/>
            <w:tcBorders>
              <w:top w:val="single" w:sz="4" w:space="0" w:color="auto"/>
            </w:tcBorders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3. ¿La conexión del equipo alcohosensor, como impresora funciona correctamente?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6"/>
          <w:jc w:val="center"/>
        </w:trPr>
        <w:tc>
          <w:tcPr>
            <w:tcW w:w="8230" w:type="dxa"/>
            <w:tcBorders>
              <w:top w:val="single" w:sz="4" w:space="0" w:color="auto"/>
            </w:tcBorders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4. ¿Es correcta la configuración de fecha y hora?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6"/>
          <w:jc w:val="center"/>
        </w:trPr>
        <w:tc>
          <w:tcPr>
            <w:tcW w:w="8230" w:type="dxa"/>
            <w:tcBorders>
              <w:top w:val="single" w:sz="4" w:space="0" w:color="auto"/>
            </w:tcBorders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5. ¿Hay repuesto para la cinta de la impresora?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6"/>
          <w:jc w:val="center"/>
        </w:trPr>
        <w:tc>
          <w:tcPr>
            <w:tcW w:w="8230" w:type="dxa"/>
            <w:tcBorders>
              <w:top w:val="single" w:sz="4" w:space="0" w:color="auto"/>
            </w:tcBorders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6. ¿La cantidad de boquillas es suficiente?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6"/>
          <w:jc w:val="center"/>
        </w:trPr>
        <w:tc>
          <w:tcPr>
            <w:tcW w:w="8230" w:type="dxa"/>
            <w:tcBorders>
              <w:top w:val="single" w:sz="4" w:space="0" w:color="auto"/>
            </w:tcBorders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 xml:space="preserve">7. ¿La cantidad de </w:t>
            </w:r>
            <w:proofErr w:type="spellStart"/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huelleros</w:t>
            </w:r>
            <w:proofErr w:type="spellEnd"/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 xml:space="preserve"> es suficiente?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5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8. ¿El equipo enciende correctamente?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9. ¿Están disponibles los formatos de “Acta de Consentimiento Informado”?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10. ¿Están disponibles los formatos de conocimiento de “Plenas Garantías”?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11. ¿Están disponibles los formatos de “Entrevista Previa al Examinado”?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0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12. ¿Están disponibles los formatos "Declaración de la Aplicación de un Sistema de Aseguramiento de la Calidad de la Medición de Alcoholemia a través del Aire Espirado"?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2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13. ¿</w:t>
            </w:r>
            <w:r w:rsidRPr="004A1713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s-CO" w:eastAsia="es-CO"/>
              </w:rPr>
              <w:t>Se dispone de implementos de protección personal (guantes, tapabocas)?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2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14. ¿Se cumple con las condiciones mínimas necesarias para la prestación del servicio?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2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15. ¿El blanco da el resultado esperado?</w:t>
            </w: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583" w:type="dxa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2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 xml:space="preserve">16. Registre el resultado del blanco </w:t>
            </w:r>
          </w:p>
        </w:tc>
        <w:tc>
          <w:tcPr>
            <w:tcW w:w="1134" w:type="dxa"/>
            <w:gridSpan w:val="2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24"/>
          <w:jc w:val="center"/>
        </w:trPr>
        <w:tc>
          <w:tcPr>
            <w:tcW w:w="8230" w:type="dxa"/>
            <w:vAlign w:val="center"/>
          </w:tcPr>
          <w:p w:rsidR="004A1713" w:rsidRPr="004A1713" w:rsidRDefault="004A1713" w:rsidP="004A1713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17. Registre el número de ensayo/test/muestra del blanco</w:t>
            </w:r>
          </w:p>
        </w:tc>
        <w:tc>
          <w:tcPr>
            <w:tcW w:w="1134" w:type="dxa"/>
            <w:gridSpan w:val="2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</w:p>
        </w:tc>
      </w:tr>
      <w:tr w:rsidR="004A1713" w:rsidRPr="004A1713" w:rsidTr="004A1713">
        <w:trPr>
          <w:trHeight w:val="424"/>
          <w:jc w:val="center"/>
        </w:trPr>
        <w:tc>
          <w:tcPr>
            <w:tcW w:w="10514" w:type="dxa"/>
            <w:gridSpan w:val="5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18. Anexe al respaldo la impresión del blanco</w:t>
            </w:r>
          </w:p>
        </w:tc>
      </w:tr>
      <w:tr w:rsidR="004A1713" w:rsidRPr="004A1713" w:rsidTr="00824BCB">
        <w:trPr>
          <w:trHeight w:val="1301"/>
          <w:jc w:val="center"/>
        </w:trPr>
        <w:tc>
          <w:tcPr>
            <w:tcW w:w="10514" w:type="dxa"/>
            <w:gridSpan w:val="5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19. Observaciones:</w:t>
            </w:r>
          </w:p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</w:p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</w:p>
        </w:tc>
      </w:tr>
      <w:tr w:rsidR="004A1713" w:rsidRPr="004A1713" w:rsidTr="004A1713">
        <w:trPr>
          <w:trHeight w:val="424"/>
          <w:jc w:val="center"/>
        </w:trPr>
        <w:tc>
          <w:tcPr>
            <w:tcW w:w="10514" w:type="dxa"/>
            <w:gridSpan w:val="5"/>
            <w:vAlign w:val="center"/>
          </w:tcPr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20. Datos de quien verifica:</w:t>
            </w:r>
          </w:p>
          <w:p w:rsidR="004A1713" w:rsidRDefault="004A1713" w:rsidP="004A1713">
            <w:pP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</w:p>
          <w:p w:rsidR="004A1713" w:rsidRPr="004A1713" w:rsidRDefault="004A1713" w:rsidP="004A1713">
            <w:pP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</w:p>
          <w:p w:rsidR="004A1713" w:rsidRPr="004A1713" w:rsidRDefault="004A1713" w:rsidP="004A1713">
            <w:pPr>
              <w:jc w:val="center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</w:p>
          <w:p w:rsidR="004A1713" w:rsidRPr="004A1713" w:rsidRDefault="004A1713" w:rsidP="00175110">
            <w:pPr>
              <w:jc w:val="center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___________________________________</w:t>
            </w: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  <w:t>_________________________</w:t>
            </w: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</w:r>
            <w:r w:rsidR="00517916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 xml:space="preserve">      </w:t>
            </w:r>
            <w:r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______________________</w:t>
            </w:r>
          </w:p>
          <w:p w:rsidR="004A1713" w:rsidRPr="004A1713" w:rsidRDefault="00517916" w:rsidP="00517916">
            <w:pPr>
              <w:jc w:val="center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Nombre(s) y Apellidos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  <w:t xml:space="preserve">    </w:t>
            </w:r>
            <w:r w:rsidR="004A1713"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Identificación</w:t>
            </w:r>
            <w:r w:rsidR="004A1713"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</w:r>
            <w:r w:rsidR="004A1713"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</w:r>
            <w:r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ab/>
            </w:r>
            <w:r w:rsidR="004A1713" w:rsidRPr="004A1713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Firma</w:t>
            </w:r>
          </w:p>
        </w:tc>
      </w:tr>
    </w:tbl>
    <w:p w:rsidR="000D3D75" w:rsidRPr="004A1713" w:rsidRDefault="000D3D75" w:rsidP="004A1713">
      <w:pPr>
        <w:rPr>
          <w:rFonts w:ascii="Arial" w:hAnsi="Arial" w:cs="Arial"/>
          <w:sz w:val="4"/>
          <w:szCs w:val="4"/>
          <w:lang w:val="es-CO"/>
        </w:rPr>
      </w:pPr>
    </w:p>
    <w:sectPr w:rsidR="000D3D75" w:rsidRPr="004A1713" w:rsidSect="00A75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81" w:right="680" w:bottom="1418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0D" w:rsidRDefault="0025040D" w:rsidP="005D6180">
      <w:r>
        <w:separator/>
      </w:r>
    </w:p>
  </w:endnote>
  <w:endnote w:type="continuationSeparator" w:id="0">
    <w:p w:rsidR="0025040D" w:rsidRDefault="0025040D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7" w:rsidRDefault="00CF73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3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2536" w:rsidRDefault="00CD2536">
            <w:pPr>
              <w:pStyle w:val="Piedepgina"/>
            </w:pPr>
            <w:r w:rsidRPr="00CD253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31D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D253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31D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CD25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D2536">
              <w:rPr>
                <w:rFonts w:ascii="Arial" w:hAnsi="Arial" w:cs="Arial"/>
                <w:sz w:val="20"/>
                <w:szCs w:val="20"/>
              </w:rPr>
              <w:tab/>
            </w:r>
            <w:r w:rsidRPr="00CD2536">
              <w:rPr>
                <w:rFonts w:ascii="Arial" w:hAnsi="Arial" w:cs="Arial"/>
                <w:sz w:val="20"/>
                <w:szCs w:val="20"/>
              </w:rPr>
              <w:tab/>
            </w:r>
            <w:r>
              <w:t>Código:</w:t>
            </w:r>
            <w:r w:rsidR="00BF606B">
              <w:t xml:space="preserve"> </w:t>
            </w:r>
            <w:r w:rsidR="00BF606B" w:rsidRPr="00CF7367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BF606B" w:rsidRPr="00CF7367">
              <w:rPr>
                <w:rFonts w:ascii="Arial" w:hAnsi="Arial" w:cs="Arial"/>
                <w:bCs/>
                <w:sz w:val="22"/>
                <w:szCs w:val="22"/>
              </w:rPr>
              <w:t>GT</w:t>
            </w:r>
            <w:proofErr w:type="spellEnd"/>
            <w:r w:rsidR="00BF606B" w:rsidRPr="00CF7367">
              <w:rPr>
                <w:rFonts w:ascii="Arial" w:hAnsi="Arial" w:cs="Arial"/>
                <w:bCs/>
                <w:sz w:val="22"/>
                <w:szCs w:val="22"/>
              </w:rPr>
              <w:t>-F-001</w:t>
            </w:r>
          </w:p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7" w:rsidRDefault="00CF73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0D" w:rsidRDefault="0025040D" w:rsidP="005D6180">
      <w:r>
        <w:separator/>
      </w:r>
    </w:p>
  </w:footnote>
  <w:footnote w:type="continuationSeparator" w:id="0">
    <w:p w:rsidR="0025040D" w:rsidRDefault="0025040D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7" w:rsidRDefault="00CF73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noProof/>
        <w:lang w:val="es-CO" w:eastAsia="es-CO"/>
      </w:rPr>
    </w:pPr>
  </w:p>
  <w:p w:rsidR="00CD2536" w:rsidRDefault="00CD2536" w:rsidP="001718D4">
    <w:pPr>
      <w:pStyle w:val="Encabezado"/>
      <w:tabs>
        <w:tab w:val="left" w:pos="142"/>
      </w:tabs>
      <w:ind w:left="964" w:hanging="993"/>
      <w:jc w:val="center"/>
      <w:rPr>
        <w:i/>
        <w:noProof/>
        <w:lang w:val="es-CO" w:eastAsia="es-CO"/>
      </w:rPr>
    </w:pPr>
  </w:p>
  <w:tbl>
    <w:tblPr>
      <w:tblW w:w="10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4605"/>
      <w:gridCol w:w="2381"/>
      <w:gridCol w:w="1820"/>
    </w:tblGrid>
    <w:tr w:rsidR="00CD2536" w:rsidTr="004F3919">
      <w:trPr>
        <w:cantSplit/>
        <w:trHeight w:val="467"/>
        <w:jc w:val="center"/>
      </w:trPr>
      <w:tc>
        <w:tcPr>
          <w:tcW w:w="1581" w:type="dxa"/>
          <w:vMerge w:val="restart"/>
        </w:tcPr>
        <w:p w:rsidR="00CD2536" w:rsidRDefault="00CD2536" w:rsidP="004F391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0D67B0F" wp14:editId="4F3BC750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685800" cy="676275"/>
                <wp:effectExtent l="19050" t="0" r="0" b="0"/>
                <wp:wrapNone/>
                <wp:docPr id="2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CD2536" w:rsidRDefault="00CD2536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LISTA DE CHEQUEO</w:t>
          </w:r>
        </w:p>
      </w:tc>
      <w:tc>
        <w:tcPr>
          <w:tcW w:w="2381" w:type="dxa"/>
          <w:vAlign w:val="center"/>
        </w:tcPr>
        <w:p w:rsidR="00CD2536" w:rsidRDefault="00CD2536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6C7983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6C7983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6C7983">
            <w:rPr>
              <w:rFonts w:ascii="Arial" w:hAnsi="Arial" w:cs="Arial"/>
              <w:b/>
              <w:bCs/>
              <w:sz w:val="22"/>
              <w:szCs w:val="22"/>
            </w:rPr>
            <w:t>-F-001</w:t>
          </w:r>
        </w:p>
      </w:tc>
      <w:tc>
        <w:tcPr>
          <w:tcW w:w="1820" w:type="dxa"/>
          <w:vMerge w:val="restart"/>
        </w:tcPr>
        <w:p w:rsidR="00CD2536" w:rsidRDefault="00CD2536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435A323C" wp14:editId="76461065">
                <wp:extent cx="723265" cy="859790"/>
                <wp:effectExtent l="19050" t="0" r="635" b="0"/>
                <wp:docPr id="23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536" w:rsidTr="004F3919">
      <w:trPr>
        <w:cantSplit/>
        <w:trHeight w:val="467"/>
        <w:jc w:val="center"/>
      </w:trPr>
      <w:tc>
        <w:tcPr>
          <w:tcW w:w="1581" w:type="dxa"/>
          <w:vMerge/>
        </w:tcPr>
        <w:p w:rsidR="00CD2536" w:rsidRDefault="00CD2536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CD2536" w:rsidRDefault="00CD2536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CD2536" w:rsidRDefault="00CD2536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6C7983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820" w:type="dxa"/>
          <w:vMerge/>
        </w:tcPr>
        <w:p w:rsidR="00CD2536" w:rsidRDefault="00CD2536" w:rsidP="004F3919">
          <w:pPr>
            <w:rPr>
              <w:rFonts w:ascii="Arial" w:hAnsi="Arial" w:cs="Arial"/>
              <w:b/>
              <w:bCs/>
            </w:rPr>
          </w:pPr>
        </w:p>
      </w:tc>
    </w:tr>
    <w:tr w:rsidR="00CD2536" w:rsidTr="004F3919">
      <w:trPr>
        <w:cantSplit/>
        <w:trHeight w:val="467"/>
        <w:jc w:val="center"/>
      </w:trPr>
      <w:tc>
        <w:tcPr>
          <w:tcW w:w="1581" w:type="dxa"/>
          <w:vMerge/>
        </w:tcPr>
        <w:p w:rsidR="00CD2536" w:rsidRDefault="00CD2536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CD2536" w:rsidRDefault="00CD2536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CD2536" w:rsidRDefault="00CD2536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6C7983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820" w:type="dxa"/>
          <w:vMerge/>
        </w:tcPr>
        <w:p w:rsidR="00CD2536" w:rsidRDefault="00CD2536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CD2536" w:rsidRPr="001718D4" w:rsidRDefault="00CD2536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7" w:rsidRDefault="00CF73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55D9"/>
    <w:rsid w:val="000D3D75"/>
    <w:rsid w:val="00131CCD"/>
    <w:rsid w:val="001718D4"/>
    <w:rsid w:val="00175110"/>
    <w:rsid w:val="0019132A"/>
    <w:rsid w:val="00214437"/>
    <w:rsid w:val="00225768"/>
    <w:rsid w:val="0025040D"/>
    <w:rsid w:val="002B0E30"/>
    <w:rsid w:val="00377FC3"/>
    <w:rsid w:val="004103BE"/>
    <w:rsid w:val="0047627E"/>
    <w:rsid w:val="00476E11"/>
    <w:rsid w:val="004903AC"/>
    <w:rsid w:val="004A1713"/>
    <w:rsid w:val="004C756D"/>
    <w:rsid w:val="004D5800"/>
    <w:rsid w:val="005016D4"/>
    <w:rsid w:val="00517916"/>
    <w:rsid w:val="0057411E"/>
    <w:rsid w:val="005871D6"/>
    <w:rsid w:val="005A119C"/>
    <w:rsid w:val="005D6180"/>
    <w:rsid w:val="006328FE"/>
    <w:rsid w:val="00697C0D"/>
    <w:rsid w:val="006C7983"/>
    <w:rsid w:val="00704EE2"/>
    <w:rsid w:val="00765B31"/>
    <w:rsid w:val="007846F4"/>
    <w:rsid w:val="007A7AE4"/>
    <w:rsid w:val="007B3C8A"/>
    <w:rsid w:val="00824BCB"/>
    <w:rsid w:val="008355C0"/>
    <w:rsid w:val="008667D0"/>
    <w:rsid w:val="00906D23"/>
    <w:rsid w:val="00915A18"/>
    <w:rsid w:val="009215EC"/>
    <w:rsid w:val="009462E5"/>
    <w:rsid w:val="00951463"/>
    <w:rsid w:val="009C0EAC"/>
    <w:rsid w:val="00A1449C"/>
    <w:rsid w:val="00A64E38"/>
    <w:rsid w:val="00A759EC"/>
    <w:rsid w:val="00A836FB"/>
    <w:rsid w:val="00AD193E"/>
    <w:rsid w:val="00AE15D5"/>
    <w:rsid w:val="00B5505D"/>
    <w:rsid w:val="00B80D9E"/>
    <w:rsid w:val="00B8311D"/>
    <w:rsid w:val="00BF606B"/>
    <w:rsid w:val="00C31D93"/>
    <w:rsid w:val="00C731D6"/>
    <w:rsid w:val="00CD2536"/>
    <w:rsid w:val="00CF5009"/>
    <w:rsid w:val="00CF7367"/>
    <w:rsid w:val="00D206DA"/>
    <w:rsid w:val="00DA1366"/>
    <w:rsid w:val="00DA38B5"/>
    <w:rsid w:val="00DB2A9F"/>
    <w:rsid w:val="00DC1743"/>
    <w:rsid w:val="00E003CF"/>
    <w:rsid w:val="00E14B76"/>
    <w:rsid w:val="00E90E65"/>
    <w:rsid w:val="00EC68D6"/>
    <w:rsid w:val="00EE3AAB"/>
    <w:rsid w:val="00F055C9"/>
    <w:rsid w:val="00F61D6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A35D-C8A0-427A-BB91-857EB3CA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17</cp:revision>
  <cp:lastPrinted>2021-03-24T19:52:00Z</cp:lastPrinted>
  <dcterms:created xsi:type="dcterms:W3CDTF">2020-07-26T01:38:00Z</dcterms:created>
  <dcterms:modified xsi:type="dcterms:W3CDTF">2021-03-24T19:52:00Z</dcterms:modified>
</cp:coreProperties>
</file>