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3E" w:rsidRPr="0024723E" w:rsidRDefault="0024723E" w:rsidP="0024723E">
      <w:pPr>
        <w:widowControl w:val="0"/>
        <w:autoSpaceDE w:val="0"/>
        <w:autoSpaceDN w:val="0"/>
        <w:jc w:val="center"/>
        <w:rPr>
          <w:rFonts w:ascii="Arial" w:eastAsia="Arial" w:hAnsi="Arial" w:cs="Arial"/>
          <w:lang w:eastAsia="en-US"/>
        </w:rPr>
      </w:pPr>
      <w:bookmarkStart w:id="0" w:name="_GoBack"/>
      <w:bookmarkEnd w:id="0"/>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sz w:val="22"/>
          <w:szCs w:val="22"/>
          <w:lang w:eastAsia="en-US"/>
        </w:rPr>
        <w:t xml:space="preserve">Mediante la </w:t>
      </w:r>
      <w:r w:rsidRPr="0024723E">
        <w:rPr>
          <w:rFonts w:ascii="Arial" w:eastAsia="Arial" w:hAnsi="Arial" w:cs="Arial"/>
          <w:b/>
          <w:bCs/>
          <w:sz w:val="22"/>
          <w:szCs w:val="22"/>
          <w:lang w:eastAsia="en-US"/>
        </w:rPr>
        <w:t>Sentencia C-633</w:t>
      </w:r>
      <w:r w:rsidRPr="0024723E">
        <w:rPr>
          <w:rFonts w:ascii="Arial" w:eastAsia="Arial" w:hAnsi="Arial" w:cs="Arial"/>
          <w:b/>
          <w:sz w:val="22"/>
          <w:szCs w:val="22"/>
          <w:lang w:eastAsia="en-US"/>
        </w:rPr>
        <w:t xml:space="preserve"> del 3 de septiembre de 2014</w:t>
      </w:r>
      <w:r w:rsidRPr="0024723E">
        <w:rPr>
          <w:rFonts w:ascii="Arial" w:eastAsia="Arial" w:hAnsi="Arial" w:cs="Arial"/>
          <w:sz w:val="22"/>
          <w:szCs w:val="22"/>
          <w:lang w:eastAsia="en-US"/>
        </w:rPr>
        <w:t xml:space="preserve">, la corte constitucional declaró exequible los parágrafos 2° y 3° del artículo 152 de la ley 769 de 2002, subrogado por el artículo 152 de la ley 1696 de 2013. En virtud de lo anterior, el alto tribunal ordenó que en el procedimiento efectuado por las autoridades de tránsito, se </w:t>
      </w:r>
      <w:proofErr w:type="gramStart"/>
      <w:r w:rsidRPr="0024723E">
        <w:rPr>
          <w:rFonts w:ascii="Arial" w:eastAsia="Arial" w:hAnsi="Arial" w:cs="Arial"/>
          <w:sz w:val="22"/>
          <w:szCs w:val="22"/>
          <w:lang w:eastAsia="en-US"/>
        </w:rPr>
        <w:t>debe</w:t>
      </w:r>
      <w:proofErr w:type="gramEnd"/>
      <w:r w:rsidRPr="0024723E">
        <w:rPr>
          <w:rFonts w:ascii="Arial" w:eastAsia="Arial" w:hAnsi="Arial" w:cs="Arial"/>
          <w:sz w:val="22"/>
          <w:szCs w:val="22"/>
          <w:lang w:eastAsia="en-US"/>
        </w:rPr>
        <w:t xml:space="preserve"> seguir el siguiente protocolo para brindar plenas garantías al conductor requerido: </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Default="0024723E" w:rsidP="0024723E">
      <w:pPr>
        <w:widowControl w:val="0"/>
        <w:autoSpaceDE w:val="0"/>
        <w:autoSpaceDN w:val="0"/>
        <w:contextualSpacing/>
        <w:jc w:val="both"/>
        <w:rPr>
          <w:rFonts w:ascii="Arial" w:eastAsia="Arial" w:hAnsi="Arial" w:cs="Arial"/>
          <w:sz w:val="22"/>
          <w:szCs w:val="22"/>
          <w:lang w:eastAsia="en-US"/>
        </w:rPr>
      </w:pPr>
      <w:r w:rsidRPr="0024723E">
        <w:rPr>
          <w:rFonts w:ascii="Arial" w:eastAsia="Arial" w:hAnsi="Arial" w:cs="Arial"/>
          <w:sz w:val="22"/>
          <w:szCs w:val="22"/>
          <w:lang w:eastAsia="en-US"/>
        </w:rPr>
        <w:t>En el municipio de Girardota</w:t>
      </w:r>
      <w:r>
        <w:rPr>
          <w:rFonts w:ascii="Arial" w:eastAsia="Arial" w:hAnsi="Arial" w:cs="Arial"/>
          <w:sz w:val="22"/>
          <w:szCs w:val="22"/>
          <w:lang w:eastAsia="en-US"/>
        </w:rPr>
        <w:t>,</w:t>
      </w:r>
      <w:r w:rsidRPr="0024723E">
        <w:rPr>
          <w:rFonts w:ascii="Arial" w:eastAsia="Arial" w:hAnsi="Arial" w:cs="Arial"/>
          <w:sz w:val="22"/>
          <w:szCs w:val="22"/>
          <w:lang w:eastAsia="en-US"/>
        </w:rPr>
        <w:t xml:space="preserve"> el día</w:t>
      </w:r>
      <w:r>
        <w:rPr>
          <w:rFonts w:ascii="Arial" w:eastAsia="Arial" w:hAnsi="Arial" w:cs="Arial"/>
          <w:sz w:val="22"/>
          <w:szCs w:val="22"/>
          <w:lang w:eastAsia="en-US"/>
        </w:rPr>
        <w:t xml:space="preserve"> </w:t>
      </w:r>
      <w:r w:rsidRPr="0024723E">
        <w:rPr>
          <w:rFonts w:ascii="Arial" w:eastAsia="Arial" w:hAnsi="Arial" w:cs="Arial"/>
          <w:sz w:val="22"/>
          <w:szCs w:val="22"/>
          <w:lang w:eastAsia="en-US"/>
        </w:rPr>
        <w:t>__</w:t>
      </w:r>
      <w:r>
        <w:rPr>
          <w:rFonts w:ascii="Arial" w:eastAsia="Arial" w:hAnsi="Arial" w:cs="Arial"/>
          <w:sz w:val="22"/>
          <w:szCs w:val="22"/>
          <w:lang w:eastAsia="en-US"/>
        </w:rPr>
        <w:t>_</w:t>
      </w:r>
      <w:r w:rsidRPr="0024723E">
        <w:rPr>
          <w:rFonts w:ascii="Arial" w:eastAsia="Arial" w:hAnsi="Arial" w:cs="Arial"/>
          <w:sz w:val="22"/>
          <w:szCs w:val="22"/>
          <w:lang w:eastAsia="en-US"/>
        </w:rPr>
        <w:t>___</w:t>
      </w:r>
      <w:r>
        <w:rPr>
          <w:rFonts w:ascii="Arial" w:eastAsia="Arial" w:hAnsi="Arial" w:cs="Arial"/>
          <w:sz w:val="22"/>
          <w:szCs w:val="22"/>
          <w:lang w:eastAsia="en-US"/>
        </w:rPr>
        <w:t xml:space="preserve"> </w:t>
      </w:r>
      <w:r w:rsidRPr="0024723E">
        <w:rPr>
          <w:rFonts w:ascii="Arial" w:eastAsia="Arial" w:hAnsi="Arial" w:cs="Arial"/>
          <w:sz w:val="22"/>
          <w:szCs w:val="22"/>
          <w:lang w:eastAsia="en-US"/>
        </w:rPr>
        <w:t>del mes ___</w:t>
      </w:r>
      <w:r>
        <w:rPr>
          <w:rFonts w:ascii="Arial" w:eastAsia="Arial" w:hAnsi="Arial" w:cs="Arial"/>
          <w:sz w:val="22"/>
          <w:szCs w:val="22"/>
          <w:lang w:eastAsia="en-US"/>
        </w:rPr>
        <w:t>____</w:t>
      </w:r>
      <w:r w:rsidRPr="0024723E">
        <w:rPr>
          <w:rFonts w:ascii="Arial" w:eastAsia="Arial" w:hAnsi="Arial" w:cs="Arial"/>
          <w:sz w:val="22"/>
          <w:szCs w:val="22"/>
          <w:lang w:eastAsia="en-US"/>
        </w:rPr>
        <w:t>_____ año</w:t>
      </w:r>
      <w:r>
        <w:rPr>
          <w:rFonts w:ascii="Arial" w:eastAsia="Arial" w:hAnsi="Arial" w:cs="Arial"/>
          <w:sz w:val="22"/>
          <w:szCs w:val="22"/>
          <w:lang w:eastAsia="en-US"/>
        </w:rPr>
        <w:t xml:space="preserve"> </w:t>
      </w:r>
      <w:r w:rsidRPr="0024723E">
        <w:rPr>
          <w:rFonts w:ascii="Arial" w:eastAsia="Arial" w:hAnsi="Arial" w:cs="Arial"/>
          <w:sz w:val="22"/>
          <w:szCs w:val="22"/>
          <w:lang w:eastAsia="en-US"/>
        </w:rPr>
        <w:t>__</w:t>
      </w:r>
      <w:r>
        <w:rPr>
          <w:rFonts w:ascii="Arial" w:eastAsia="Arial" w:hAnsi="Arial" w:cs="Arial"/>
          <w:sz w:val="22"/>
          <w:szCs w:val="22"/>
          <w:lang w:eastAsia="en-US"/>
        </w:rPr>
        <w:t>_</w:t>
      </w:r>
      <w:r w:rsidRPr="0024723E">
        <w:rPr>
          <w:rFonts w:ascii="Arial" w:eastAsia="Arial" w:hAnsi="Arial" w:cs="Arial"/>
          <w:sz w:val="22"/>
          <w:szCs w:val="22"/>
          <w:lang w:eastAsia="en-US"/>
        </w:rPr>
        <w:t>____ y siendo las ___</w:t>
      </w:r>
      <w:r>
        <w:rPr>
          <w:rFonts w:ascii="Arial" w:eastAsia="Arial" w:hAnsi="Arial" w:cs="Arial"/>
          <w:sz w:val="22"/>
          <w:szCs w:val="22"/>
          <w:lang w:eastAsia="en-US"/>
        </w:rPr>
        <w:t>_</w:t>
      </w:r>
      <w:r w:rsidRPr="0024723E">
        <w:rPr>
          <w:rFonts w:ascii="Arial" w:eastAsia="Arial" w:hAnsi="Arial" w:cs="Arial"/>
          <w:sz w:val="22"/>
          <w:szCs w:val="22"/>
          <w:lang w:eastAsia="en-US"/>
        </w:rPr>
        <w:t>____</w:t>
      </w:r>
      <w:r>
        <w:rPr>
          <w:rFonts w:ascii="Arial" w:eastAsia="Arial" w:hAnsi="Arial" w:cs="Arial"/>
          <w:sz w:val="22"/>
          <w:szCs w:val="22"/>
          <w:lang w:eastAsia="en-US"/>
        </w:rPr>
        <w:t>horas.</w:t>
      </w:r>
    </w:p>
    <w:p w:rsidR="0024723E" w:rsidRPr="0024723E" w:rsidRDefault="0024723E" w:rsidP="0024723E">
      <w:pPr>
        <w:widowControl w:val="0"/>
        <w:autoSpaceDE w:val="0"/>
        <w:autoSpaceDN w:val="0"/>
        <w:contextualSpacing/>
        <w:jc w:val="both"/>
        <w:rPr>
          <w:rFonts w:ascii="Arial" w:eastAsia="Arial" w:hAnsi="Arial" w:cs="Arial"/>
          <w:sz w:val="22"/>
          <w:szCs w:val="22"/>
          <w:lang w:eastAsia="en-US"/>
        </w:rPr>
      </w:pPr>
    </w:p>
    <w:p w:rsidR="0024723E" w:rsidRPr="0024723E" w:rsidRDefault="0024723E" w:rsidP="0024723E">
      <w:pPr>
        <w:widowControl w:val="0"/>
        <w:autoSpaceDE w:val="0"/>
        <w:autoSpaceDN w:val="0"/>
        <w:contextualSpacing/>
        <w:jc w:val="both"/>
        <w:rPr>
          <w:rFonts w:ascii="Arial" w:eastAsia="Arial" w:hAnsi="Arial" w:cs="Arial"/>
          <w:sz w:val="22"/>
          <w:szCs w:val="22"/>
          <w:lang w:eastAsia="en-US"/>
        </w:rPr>
      </w:pPr>
    </w:p>
    <w:p w:rsidR="0024723E" w:rsidRPr="0024723E" w:rsidRDefault="0024723E" w:rsidP="0024723E">
      <w:pPr>
        <w:widowControl w:val="0"/>
        <w:autoSpaceDE w:val="0"/>
        <w:autoSpaceDN w:val="0"/>
        <w:contextualSpacing/>
        <w:jc w:val="both"/>
        <w:rPr>
          <w:rFonts w:ascii="Arial" w:eastAsia="Arial" w:hAnsi="Arial" w:cs="Arial"/>
          <w:sz w:val="22"/>
          <w:szCs w:val="22"/>
          <w:lang w:eastAsia="en-US"/>
        </w:rPr>
      </w:pPr>
      <w:r w:rsidRPr="0024723E">
        <w:rPr>
          <w:rFonts w:ascii="Arial" w:eastAsia="Arial" w:hAnsi="Arial" w:cs="Arial"/>
          <w:sz w:val="22"/>
          <w:szCs w:val="22"/>
          <w:lang w:eastAsia="en-US"/>
        </w:rPr>
        <w:t>Yo _____________________________</w:t>
      </w:r>
      <w:r>
        <w:rPr>
          <w:rFonts w:ascii="Arial" w:eastAsia="Arial" w:hAnsi="Arial" w:cs="Arial"/>
          <w:sz w:val="22"/>
          <w:szCs w:val="22"/>
          <w:lang w:eastAsia="en-US"/>
        </w:rPr>
        <w:t>______</w:t>
      </w:r>
      <w:r w:rsidRPr="0024723E">
        <w:rPr>
          <w:rFonts w:ascii="Arial" w:eastAsia="Arial" w:hAnsi="Arial" w:cs="Arial"/>
          <w:sz w:val="22"/>
          <w:szCs w:val="22"/>
          <w:lang w:eastAsia="en-US"/>
        </w:rPr>
        <w:t>___________, autoridad de tránsito identificado con cédula de ciudadanía Nº_________________ expedida en _________________, y con placa N°________, le informo a ___________________________________</w:t>
      </w:r>
      <w:r>
        <w:rPr>
          <w:rFonts w:ascii="Arial" w:eastAsia="Arial" w:hAnsi="Arial" w:cs="Arial"/>
          <w:sz w:val="22"/>
          <w:szCs w:val="22"/>
          <w:lang w:eastAsia="en-US"/>
        </w:rPr>
        <w:t>______</w:t>
      </w:r>
      <w:r w:rsidRPr="0024723E">
        <w:rPr>
          <w:rFonts w:ascii="Arial" w:eastAsia="Arial" w:hAnsi="Arial" w:cs="Arial"/>
          <w:sz w:val="22"/>
          <w:szCs w:val="22"/>
          <w:lang w:eastAsia="en-US"/>
        </w:rPr>
        <w:t xml:space="preserve">________, mayor de edad, con identificación N°_________________, actuando como examinado, responsable o representante legal del examinado________________________________________, con identificación N° _________________ las plenas garantías de acuerdo a la </w:t>
      </w:r>
      <w:r>
        <w:rPr>
          <w:rFonts w:ascii="Arial" w:eastAsia="Arial" w:hAnsi="Arial" w:cs="Arial"/>
          <w:b/>
          <w:bCs/>
          <w:sz w:val="22"/>
          <w:szCs w:val="22"/>
          <w:lang w:eastAsia="en-US"/>
        </w:rPr>
        <w:t>Sentencia C 633 de 20</w:t>
      </w:r>
      <w:r w:rsidRPr="0024723E">
        <w:rPr>
          <w:rFonts w:ascii="Arial" w:eastAsia="Arial" w:hAnsi="Arial" w:cs="Arial"/>
          <w:b/>
          <w:bCs/>
          <w:sz w:val="22"/>
          <w:szCs w:val="22"/>
          <w:lang w:eastAsia="en-US"/>
        </w:rPr>
        <w:t>14</w:t>
      </w:r>
      <w:r w:rsidRPr="0024723E">
        <w:rPr>
          <w:rFonts w:ascii="Arial" w:eastAsia="Arial" w:hAnsi="Arial" w:cs="Arial"/>
          <w:sz w:val="22"/>
          <w:szCs w:val="22"/>
          <w:lang w:eastAsia="en-US"/>
        </w:rPr>
        <w:t xml:space="preserve">. </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Default="0024723E" w:rsidP="0024723E">
      <w:pPr>
        <w:widowControl w:val="0"/>
        <w:autoSpaceDE w:val="0"/>
        <w:autoSpaceDN w:val="0"/>
        <w:jc w:val="both"/>
        <w:rPr>
          <w:rFonts w:ascii="Arial" w:eastAsia="Arial" w:hAnsi="Arial" w:cs="Arial"/>
          <w:bCs/>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Cs/>
          <w:sz w:val="22"/>
          <w:szCs w:val="22"/>
          <w:lang w:eastAsia="en-US"/>
        </w:rPr>
        <w:t xml:space="preserve">Que </w:t>
      </w:r>
      <w:r w:rsidRPr="0024723E">
        <w:rPr>
          <w:rFonts w:ascii="Arial" w:eastAsia="Arial" w:hAnsi="Arial" w:cs="Arial"/>
          <w:sz w:val="22"/>
          <w:szCs w:val="22"/>
          <w:lang w:eastAsia="en-US"/>
        </w:rPr>
        <w:t xml:space="preserve">la realización de la presente prueba de embriaguez tiene como: </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
          <w:bCs/>
          <w:sz w:val="22"/>
          <w:szCs w:val="22"/>
          <w:lang w:eastAsia="en-US"/>
        </w:rPr>
        <w:t xml:space="preserve">(i) Naturaleza y objeto de la prueba: </w:t>
      </w:r>
      <w:r w:rsidRPr="0024723E">
        <w:rPr>
          <w:rFonts w:ascii="Arial" w:eastAsia="Arial" w:hAnsi="Arial" w:cs="Arial"/>
          <w:sz w:val="22"/>
          <w:szCs w:val="22"/>
          <w:lang w:eastAsia="en-US"/>
        </w:rPr>
        <w:t xml:space="preserve">Requerir al conductor para determinar su estado de embriaguez y de manera objetiva establecer si el conductor se encuentra en condiciones óptimas para ejercer la actividad </w:t>
      </w:r>
      <w:r w:rsidRPr="0024723E">
        <w:rPr>
          <w:rFonts w:ascii="Arial" w:eastAsia="Arial" w:hAnsi="Arial" w:cs="Arial"/>
          <w:i/>
          <w:iCs/>
          <w:sz w:val="22"/>
          <w:szCs w:val="22"/>
          <w:lang w:eastAsia="en-US"/>
        </w:rPr>
        <w:t xml:space="preserve">peligrosa </w:t>
      </w:r>
      <w:r w:rsidRPr="0024723E">
        <w:rPr>
          <w:rFonts w:ascii="Arial" w:eastAsia="Arial" w:hAnsi="Arial" w:cs="Arial"/>
          <w:sz w:val="22"/>
          <w:szCs w:val="22"/>
          <w:lang w:eastAsia="en-US"/>
        </w:rPr>
        <w:t xml:space="preserve">de la conducción, con ésta prueba se busca disminuir los índices de accidentalidad en la ciudad. </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
          <w:bCs/>
          <w:sz w:val="22"/>
          <w:szCs w:val="22"/>
          <w:lang w:eastAsia="en-US"/>
        </w:rPr>
        <w:t xml:space="preserve">(ii) Tipo de Prueba: </w:t>
      </w:r>
      <w:r w:rsidRPr="0024723E">
        <w:rPr>
          <w:rFonts w:ascii="Arial" w:eastAsia="Arial" w:hAnsi="Arial" w:cs="Arial"/>
          <w:sz w:val="22"/>
          <w:szCs w:val="22"/>
          <w:lang w:eastAsia="en-US"/>
        </w:rPr>
        <w:t xml:space="preserve">Se le practicará la prueba de aire espirado utilizando alcohosensor, el cual será realizado por una persona idónea y competente para hacerlo, el examen se realizará soplando a través de una cánula o boquilla de manera fuerte y sostenida, hasta que el operador del equipo le indique, el resultado se emite inmediatamente. En caso que el examinado presente alguna condición que límite la práctica de la presente prueba </w:t>
      </w:r>
      <w:r w:rsidRPr="0024723E">
        <w:rPr>
          <w:rFonts w:ascii="Arial" w:eastAsia="Arial" w:hAnsi="Arial" w:cs="Arial"/>
          <w:i/>
          <w:iCs/>
          <w:sz w:val="22"/>
          <w:szCs w:val="22"/>
          <w:lang w:eastAsia="en-US"/>
        </w:rPr>
        <w:t xml:space="preserve">(convicción-imposibilidad física) </w:t>
      </w:r>
      <w:r w:rsidRPr="0024723E">
        <w:rPr>
          <w:rFonts w:ascii="Arial" w:eastAsia="Arial" w:hAnsi="Arial" w:cs="Arial"/>
          <w:sz w:val="22"/>
          <w:szCs w:val="22"/>
          <w:lang w:eastAsia="en-US"/>
        </w:rPr>
        <w:t xml:space="preserve">existen los métodos de determinación por medio de toma o extracción de muestra de sangre para ser analizada por cromatografía gaseosa y cuya emisión del resultado se emitirá en un tiempo máximo de 72 horas; y el método de examen clínico, que consiste en una valoración médica donde se realizarán algunas pruebas </w:t>
      </w:r>
      <w:proofErr w:type="spellStart"/>
      <w:r w:rsidRPr="0024723E">
        <w:rPr>
          <w:rFonts w:ascii="Arial" w:eastAsia="Arial" w:hAnsi="Arial" w:cs="Arial"/>
          <w:sz w:val="22"/>
          <w:szCs w:val="22"/>
          <w:lang w:eastAsia="en-US"/>
        </w:rPr>
        <w:t>psico</w:t>
      </w:r>
      <w:proofErr w:type="spellEnd"/>
      <w:r w:rsidRPr="0024723E">
        <w:rPr>
          <w:rFonts w:ascii="Arial" w:eastAsia="Arial" w:hAnsi="Arial" w:cs="Arial"/>
          <w:sz w:val="22"/>
          <w:szCs w:val="22"/>
          <w:lang w:eastAsia="en-US"/>
        </w:rPr>
        <w:t>-físicas para determinar su estado de embriaguez de acuerdo a los signos y síntomas presentes.</w:t>
      </w:r>
    </w:p>
    <w:p w:rsidR="0024723E" w:rsidRPr="0024723E" w:rsidRDefault="0024723E" w:rsidP="0024723E">
      <w:pPr>
        <w:widowControl w:val="0"/>
        <w:autoSpaceDE w:val="0"/>
        <w:autoSpaceDN w:val="0"/>
        <w:jc w:val="both"/>
        <w:rPr>
          <w:rFonts w:ascii="Arial" w:eastAsia="Arial" w:hAnsi="Arial" w:cs="Arial"/>
          <w:b/>
          <w:bCs/>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
          <w:bCs/>
          <w:sz w:val="22"/>
          <w:szCs w:val="22"/>
          <w:lang w:eastAsia="en-US"/>
        </w:rPr>
        <w:t xml:space="preserve">(iii) Efectos que se desprenden de la realización de la prueba: </w:t>
      </w:r>
      <w:r w:rsidRPr="0024723E">
        <w:rPr>
          <w:rFonts w:ascii="Arial" w:eastAsia="Arial" w:hAnsi="Arial" w:cs="Arial"/>
          <w:sz w:val="22"/>
          <w:szCs w:val="22"/>
          <w:lang w:eastAsia="en-US"/>
        </w:rPr>
        <w:t xml:space="preserve">En el caso de arrojar un resultado negativo, no habrá ninguna sanción por aspectos de embriaguez; pero si se obtiene un resultado positivo, será acreedor a las respectivas sanciones establecidas en la ley 1696 de 2013 (multa en </w:t>
      </w:r>
      <w:proofErr w:type="spellStart"/>
      <w:r w:rsidRPr="0024723E">
        <w:rPr>
          <w:rFonts w:ascii="Arial" w:eastAsia="Arial" w:hAnsi="Arial" w:cs="Arial"/>
          <w:sz w:val="22"/>
          <w:szCs w:val="22"/>
          <w:lang w:eastAsia="en-US"/>
        </w:rPr>
        <w:t>SMDLV</w:t>
      </w:r>
      <w:proofErr w:type="spellEnd"/>
      <w:r w:rsidRPr="0024723E">
        <w:rPr>
          <w:rFonts w:ascii="Arial" w:eastAsia="Arial" w:hAnsi="Arial" w:cs="Arial"/>
          <w:sz w:val="22"/>
          <w:szCs w:val="22"/>
          <w:lang w:eastAsia="en-US"/>
        </w:rPr>
        <w:t xml:space="preserve">, suspensión de la licencia de conducción, inmovilización del vehículo y realización de acciones comunitarias) sanciones todas que dependen exclusivamente del grado que registre la prueba y según el nivel de reincidencia del conductor. </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
          <w:bCs/>
          <w:sz w:val="22"/>
          <w:szCs w:val="22"/>
          <w:lang w:eastAsia="en-US"/>
        </w:rPr>
        <w:t xml:space="preserve">(iv) Consecuencias de la decisión de no permitir la realización de la prueba: </w:t>
      </w:r>
      <w:r w:rsidRPr="0024723E">
        <w:rPr>
          <w:rFonts w:ascii="Arial" w:eastAsia="Arial" w:hAnsi="Arial" w:cs="Arial"/>
          <w:sz w:val="22"/>
          <w:szCs w:val="22"/>
          <w:lang w:eastAsia="en-US"/>
        </w:rPr>
        <w:t xml:space="preserve">Si el conductor a pesar de ser requerido por la autoridad de tránsito y con plenitud de garantías no permite la realización de la prueba de referencia o se dé a la fuga se elaborará una orden formal de comparendo por </w:t>
      </w:r>
      <w:r w:rsidRPr="0024723E">
        <w:rPr>
          <w:rFonts w:ascii="Arial" w:eastAsia="Arial" w:hAnsi="Arial" w:cs="Arial"/>
          <w:b/>
          <w:bCs/>
          <w:sz w:val="22"/>
          <w:szCs w:val="22"/>
          <w:lang w:eastAsia="en-US"/>
        </w:rPr>
        <w:t xml:space="preserve">RENUENCIA </w:t>
      </w:r>
      <w:r w:rsidRPr="0024723E">
        <w:rPr>
          <w:rFonts w:ascii="Arial" w:eastAsia="Arial" w:hAnsi="Arial" w:cs="Arial"/>
          <w:sz w:val="22"/>
          <w:szCs w:val="22"/>
          <w:lang w:eastAsia="en-US"/>
        </w:rPr>
        <w:t xml:space="preserve">que conforme lo establece la ley 1696 de 2013 contempla las siguientes sanciones: multa correspondiente a 1.440 </w:t>
      </w:r>
      <w:proofErr w:type="spellStart"/>
      <w:r w:rsidRPr="0024723E">
        <w:rPr>
          <w:rFonts w:ascii="Arial" w:eastAsia="Arial" w:hAnsi="Arial" w:cs="Arial"/>
          <w:sz w:val="22"/>
          <w:szCs w:val="22"/>
          <w:lang w:eastAsia="en-US"/>
        </w:rPr>
        <w:t>SMDLV</w:t>
      </w:r>
      <w:proofErr w:type="spellEnd"/>
      <w:r w:rsidRPr="0024723E">
        <w:rPr>
          <w:rFonts w:ascii="Arial" w:eastAsia="Arial" w:hAnsi="Arial" w:cs="Arial"/>
          <w:sz w:val="22"/>
          <w:szCs w:val="22"/>
          <w:lang w:eastAsia="en-US"/>
        </w:rPr>
        <w:t>, cancelación de la licencia de conducción e inmovilización del vehículo por 20 días hábiles.</w:t>
      </w:r>
    </w:p>
    <w:p w:rsidR="0024723E" w:rsidRPr="0024723E" w:rsidRDefault="0024723E" w:rsidP="0024723E">
      <w:pPr>
        <w:widowControl w:val="0"/>
        <w:autoSpaceDE w:val="0"/>
        <w:autoSpaceDN w:val="0"/>
        <w:jc w:val="both"/>
        <w:rPr>
          <w:rFonts w:ascii="Arial" w:eastAsia="Arial" w:hAnsi="Arial" w:cs="Arial"/>
          <w:b/>
          <w:bCs/>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
          <w:bCs/>
          <w:sz w:val="22"/>
          <w:szCs w:val="22"/>
          <w:lang w:eastAsia="en-US"/>
        </w:rPr>
        <w:lastRenderedPageBreak/>
        <w:t xml:space="preserve">(v) Después de la realización de la prueba: </w:t>
      </w:r>
      <w:r w:rsidRPr="0024723E">
        <w:rPr>
          <w:rFonts w:ascii="Arial" w:eastAsia="Arial" w:hAnsi="Arial" w:cs="Arial"/>
          <w:sz w:val="22"/>
          <w:szCs w:val="22"/>
          <w:lang w:eastAsia="en-US"/>
        </w:rPr>
        <w:t xml:space="preserve">El trámite administrativo que debe surtirse con posteridad a la práctica de la prueba cuando el resultado sea positivo o se haya tomado la decisión de no someterse a ella, es el siguiente, el presunto infractor debe presentarse en la inspección ubicada en la Secretaría de Transporte y Tránsito y se le notificará formalmente la fecha y hora de la audiencia pública donde se tomará una decisión de fondo en materia contravencional, el presunto contraventor tendrá la posibilidad de ejercer sus derechos de contradicción y de defensa técnica dentro del procedimiento contravencional respectivo y podrá nombrar un apoderado (abogado) si así lo desea. </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24723E" w:rsidRPr="0024723E" w:rsidRDefault="0024723E" w:rsidP="0024723E">
      <w:pPr>
        <w:widowControl w:val="0"/>
        <w:autoSpaceDE w:val="0"/>
        <w:autoSpaceDN w:val="0"/>
        <w:jc w:val="both"/>
        <w:rPr>
          <w:rFonts w:ascii="Arial" w:eastAsia="Arial" w:hAnsi="Arial" w:cs="Arial"/>
          <w:sz w:val="22"/>
          <w:szCs w:val="22"/>
          <w:lang w:eastAsia="en-US"/>
        </w:rPr>
      </w:pPr>
      <w:r w:rsidRPr="0024723E">
        <w:rPr>
          <w:rFonts w:ascii="Arial" w:eastAsia="Arial" w:hAnsi="Arial" w:cs="Arial"/>
          <w:b/>
          <w:bCs/>
          <w:sz w:val="22"/>
          <w:szCs w:val="22"/>
          <w:lang w:eastAsia="en-US"/>
        </w:rPr>
        <w:t>(</w:t>
      </w:r>
      <w:proofErr w:type="gramStart"/>
      <w:r w:rsidRPr="0024723E">
        <w:rPr>
          <w:rFonts w:ascii="Arial" w:eastAsia="Arial" w:hAnsi="Arial" w:cs="Arial"/>
          <w:b/>
          <w:bCs/>
          <w:sz w:val="22"/>
          <w:szCs w:val="22"/>
          <w:lang w:eastAsia="en-US"/>
        </w:rPr>
        <w:t>vi</w:t>
      </w:r>
      <w:proofErr w:type="gramEnd"/>
      <w:r w:rsidRPr="0024723E">
        <w:rPr>
          <w:rFonts w:ascii="Arial" w:eastAsia="Arial" w:hAnsi="Arial" w:cs="Arial"/>
          <w:b/>
          <w:bCs/>
          <w:sz w:val="22"/>
          <w:szCs w:val="22"/>
          <w:lang w:eastAsia="en-US"/>
        </w:rPr>
        <w:t>) Acreditación de competencia y calibración de instrumentos</w:t>
      </w:r>
      <w:r w:rsidRPr="0024723E">
        <w:rPr>
          <w:rFonts w:ascii="Arial" w:eastAsia="Arial" w:hAnsi="Arial" w:cs="Arial"/>
          <w:sz w:val="22"/>
          <w:szCs w:val="22"/>
          <w:lang w:eastAsia="en-US"/>
        </w:rPr>
        <w:t>: Adicionalmente el presunto contraventor o su apoderado pueden solicitar copia de la certificación de las competencias técnicas del servidor que le realizó la prueba correspondiente, e igualmente puede solicitar los certificados de mantenimiento y calibración del equipo empleado.</w:t>
      </w:r>
    </w:p>
    <w:p w:rsidR="0024723E" w:rsidRPr="0024723E" w:rsidRDefault="0024723E" w:rsidP="0024723E">
      <w:pPr>
        <w:widowControl w:val="0"/>
        <w:autoSpaceDE w:val="0"/>
        <w:autoSpaceDN w:val="0"/>
        <w:spacing w:line="360" w:lineRule="auto"/>
        <w:jc w:val="both"/>
        <w:outlineLvl w:val="0"/>
        <w:rPr>
          <w:rFonts w:ascii="Arial" w:eastAsia="Arial" w:hAnsi="Arial" w:cs="Arial"/>
          <w:smallCaps/>
          <w:color w:val="000000"/>
          <w:sz w:val="22"/>
          <w:szCs w:val="22"/>
          <w:lang w:eastAsia="en-US"/>
        </w:rPr>
      </w:pPr>
    </w:p>
    <w:p w:rsidR="0024723E" w:rsidRPr="0024723E" w:rsidRDefault="000F44E6" w:rsidP="0024723E">
      <w:pPr>
        <w:widowControl w:val="0"/>
        <w:autoSpaceDE w:val="0"/>
        <w:autoSpaceDN w:val="0"/>
        <w:spacing w:line="360" w:lineRule="auto"/>
        <w:jc w:val="both"/>
        <w:outlineLvl w:val="0"/>
        <w:rPr>
          <w:rFonts w:ascii="Arial" w:eastAsia="Arial" w:hAnsi="Arial" w:cs="Arial"/>
          <w:smallCaps/>
          <w:color w:val="000000"/>
          <w:sz w:val="22"/>
          <w:szCs w:val="22"/>
          <w:lang w:eastAsia="en-US"/>
        </w:rPr>
      </w:pPr>
      <w:r>
        <w:rPr>
          <w:rFonts w:ascii="Arial" w:eastAsia="Arial" w:hAnsi="Arial" w:cs="Arial"/>
          <w:noProof/>
          <w:sz w:val="22"/>
          <w:szCs w:val="22"/>
          <w:lang w:val="es-CO" w:eastAsia="es-CO"/>
        </w:rPr>
        <w:pict>
          <v:roundrect id="Rectángulo redondeado 1" o:spid="_x0000_s1114" style="position:absolute;left:0;text-align:left;margin-left:483.75pt;margin-top:3.3pt;width:58.5pt;height:73pt;z-index:251660288;visibility:visible" arcsize="10923f" strokeweight="1pt"/>
        </w:pict>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mallCaps/>
          <w:color w:val="000000"/>
          <w:sz w:val="22"/>
          <w:szCs w:val="22"/>
          <w:lang w:eastAsia="en-US"/>
        </w:rPr>
        <w:tab/>
      </w:r>
      <w:r w:rsidR="0024723E" w:rsidRPr="0024723E">
        <w:rPr>
          <w:rFonts w:ascii="Arial" w:eastAsia="Arial" w:hAnsi="Arial" w:cs="Arial"/>
          <w:sz w:val="22"/>
          <w:szCs w:val="22"/>
          <w:lang w:eastAsia="en-US"/>
        </w:rPr>
        <w:tab/>
      </w:r>
    </w:p>
    <w:p w:rsidR="0024723E" w:rsidRPr="0024723E" w:rsidRDefault="0024723E" w:rsidP="0024723E">
      <w:pPr>
        <w:widowControl w:val="0"/>
        <w:autoSpaceDE w:val="0"/>
        <w:autoSpaceDN w:val="0"/>
        <w:spacing w:line="360" w:lineRule="auto"/>
        <w:jc w:val="both"/>
        <w:outlineLvl w:val="0"/>
        <w:rPr>
          <w:rFonts w:ascii="Arial" w:eastAsia="Arial" w:hAnsi="Arial" w:cs="Arial"/>
          <w:sz w:val="22"/>
          <w:szCs w:val="22"/>
          <w:lang w:eastAsia="en-US"/>
        </w:rPr>
      </w:pPr>
      <w:r w:rsidRPr="0024723E">
        <w:rPr>
          <w:rFonts w:ascii="Arial" w:eastAsia="Arial" w:hAnsi="Arial" w:cs="Arial"/>
          <w:b/>
          <w:sz w:val="22"/>
          <w:szCs w:val="22"/>
          <w:lang w:eastAsia="en-US"/>
        </w:rPr>
        <w:t>Nombre del examinado:</w:t>
      </w:r>
      <w:r w:rsidRPr="0024723E">
        <w:rPr>
          <w:rFonts w:ascii="Arial" w:eastAsia="Arial" w:hAnsi="Arial" w:cs="Arial"/>
          <w:sz w:val="22"/>
          <w:szCs w:val="22"/>
          <w:lang w:eastAsia="en-US"/>
        </w:rPr>
        <w:t xml:space="preserve"> _________________________________</w:t>
      </w:r>
    </w:p>
    <w:p w:rsidR="0024723E" w:rsidRPr="0024723E" w:rsidRDefault="0024723E" w:rsidP="0024723E">
      <w:pPr>
        <w:widowControl w:val="0"/>
        <w:autoSpaceDE w:val="0"/>
        <w:autoSpaceDN w:val="0"/>
        <w:spacing w:line="360" w:lineRule="auto"/>
        <w:jc w:val="both"/>
        <w:outlineLvl w:val="0"/>
        <w:rPr>
          <w:rFonts w:ascii="Arial" w:eastAsia="Arial" w:hAnsi="Arial" w:cs="Arial"/>
          <w:smallCaps/>
          <w:color w:val="000000"/>
          <w:sz w:val="22"/>
          <w:szCs w:val="22"/>
          <w:lang w:eastAsia="en-US"/>
        </w:rPr>
      </w:pPr>
      <w:r w:rsidRPr="0024723E">
        <w:rPr>
          <w:rFonts w:ascii="Arial" w:eastAsia="Arial" w:hAnsi="Arial" w:cs="Arial"/>
          <w:b/>
          <w:sz w:val="22"/>
          <w:szCs w:val="22"/>
          <w:lang w:eastAsia="en-US"/>
        </w:rPr>
        <w:t xml:space="preserve">Documento de Identificación: </w:t>
      </w:r>
      <w:r w:rsidRPr="0024723E">
        <w:rPr>
          <w:rFonts w:ascii="Arial" w:eastAsia="Arial" w:hAnsi="Arial" w:cs="Arial"/>
          <w:smallCaps/>
          <w:color w:val="000000"/>
          <w:sz w:val="22"/>
          <w:szCs w:val="22"/>
          <w:lang w:eastAsia="en-US"/>
        </w:rPr>
        <w:t xml:space="preserve">____________________________   </w:t>
      </w:r>
      <w:r w:rsidRPr="0024723E">
        <w:rPr>
          <w:rFonts w:ascii="Arial" w:eastAsia="Arial" w:hAnsi="Arial" w:cs="Arial"/>
          <w:b/>
          <w:sz w:val="22"/>
          <w:szCs w:val="22"/>
          <w:lang w:eastAsia="en-US"/>
        </w:rPr>
        <w:t>Firma:</w:t>
      </w:r>
      <w:r w:rsidRPr="0024723E">
        <w:rPr>
          <w:rFonts w:ascii="Arial" w:eastAsia="Arial" w:hAnsi="Arial" w:cs="Arial"/>
          <w:smallCaps/>
          <w:color w:val="000000"/>
          <w:sz w:val="22"/>
          <w:szCs w:val="22"/>
          <w:lang w:eastAsia="en-US"/>
        </w:rPr>
        <w:t xml:space="preserve"> _________________</w:t>
      </w:r>
    </w:p>
    <w:p w:rsidR="0024723E" w:rsidRPr="0024723E" w:rsidRDefault="000F44E6" w:rsidP="0024723E">
      <w:pPr>
        <w:widowControl w:val="0"/>
        <w:autoSpaceDE w:val="0"/>
        <w:autoSpaceDN w:val="0"/>
        <w:spacing w:line="360" w:lineRule="auto"/>
        <w:jc w:val="both"/>
        <w:outlineLvl w:val="0"/>
        <w:rPr>
          <w:rFonts w:ascii="Arial" w:eastAsia="Arial" w:hAnsi="Arial" w:cs="Arial"/>
          <w:smallCaps/>
          <w:color w:val="595959"/>
          <w:sz w:val="22"/>
          <w:szCs w:val="22"/>
          <w:lang w:eastAsia="en-US"/>
        </w:rPr>
      </w:pPr>
      <w:r>
        <w:rPr>
          <w:rFonts w:ascii="Arial" w:eastAsia="Arial" w:hAnsi="Arial" w:cs="Arial"/>
          <w:noProof/>
          <w:color w:val="595959"/>
          <w:sz w:val="22"/>
          <w:szCs w:val="22"/>
        </w:rPr>
        <w:pict>
          <v:shapetype id="_x0000_t202" coordsize="21600,21600" o:spt="202" path="m,l,21600r21600,l21600,xe">
            <v:stroke joinstyle="miter"/>
            <v:path gradientshapeok="t" o:connecttype="rect"/>
          </v:shapetype>
          <v:shape id="_x0000_s1117" type="#_x0000_t202" style="position:absolute;left:0;text-align:left;margin-left:488.55pt;margin-top:5.4pt;width:46.2pt;height:17.15pt;z-index:251663360;mso-width-relative:margin;mso-height-relative:margin" filled="f" stroked="f">
            <v:textbox style="mso-next-textbox:#_x0000_s1117">
              <w:txbxContent>
                <w:p w:rsidR="0024723E" w:rsidRPr="008221B6" w:rsidRDefault="0024723E" w:rsidP="0024723E">
                  <w:pPr>
                    <w:jc w:val="center"/>
                    <w:rPr>
                      <w:color w:val="7F7F7F" w:themeColor="text1" w:themeTint="80"/>
                      <w:sz w:val="16"/>
                      <w:szCs w:val="16"/>
                    </w:rPr>
                  </w:pPr>
                  <w:r w:rsidRPr="008221B6">
                    <w:rPr>
                      <w:color w:val="7F7F7F" w:themeColor="text1" w:themeTint="80"/>
                      <w:sz w:val="16"/>
                      <w:szCs w:val="16"/>
                    </w:rPr>
                    <w:t>Huella</w:t>
                  </w:r>
                </w:p>
              </w:txbxContent>
            </v:textbox>
          </v:shape>
        </w:pict>
      </w:r>
    </w:p>
    <w:p w:rsidR="0024723E" w:rsidRPr="0024723E" w:rsidRDefault="000F44E6" w:rsidP="0024723E">
      <w:pPr>
        <w:widowControl w:val="0"/>
        <w:autoSpaceDE w:val="0"/>
        <w:autoSpaceDN w:val="0"/>
        <w:spacing w:line="360" w:lineRule="auto"/>
        <w:jc w:val="both"/>
        <w:outlineLvl w:val="0"/>
        <w:rPr>
          <w:rFonts w:ascii="Arial" w:eastAsia="Arial" w:hAnsi="Arial" w:cs="Arial"/>
          <w:color w:val="595959"/>
          <w:sz w:val="22"/>
          <w:szCs w:val="22"/>
          <w:lang w:eastAsia="en-US"/>
        </w:rPr>
      </w:pPr>
      <w:r>
        <w:rPr>
          <w:rFonts w:ascii="Arial" w:eastAsia="Arial" w:hAnsi="Arial" w:cs="Arial"/>
          <w:noProof/>
          <w:color w:val="595959"/>
          <w:sz w:val="22"/>
          <w:szCs w:val="22"/>
          <w:lang w:val="es-CO" w:eastAsia="es-CO"/>
        </w:rPr>
        <w:pict>
          <v:roundrect id="_x0000_s1115" style="position:absolute;left:0;text-align:left;margin-left:483pt;margin-top:13.5pt;width:58.5pt;height:73.55pt;z-index:251661312;visibility:visible" arcsize="10923f" strokeweight="1pt"/>
        </w:pict>
      </w:r>
    </w:p>
    <w:p w:rsidR="0024723E" w:rsidRPr="0024723E" w:rsidRDefault="0024723E" w:rsidP="0024723E">
      <w:pPr>
        <w:widowControl w:val="0"/>
        <w:autoSpaceDE w:val="0"/>
        <w:autoSpaceDN w:val="0"/>
        <w:spacing w:line="360" w:lineRule="auto"/>
        <w:jc w:val="both"/>
        <w:outlineLvl w:val="0"/>
        <w:rPr>
          <w:rFonts w:ascii="Arial" w:eastAsia="Arial" w:hAnsi="Arial" w:cs="Arial"/>
          <w:sz w:val="22"/>
          <w:szCs w:val="22"/>
          <w:lang w:eastAsia="en-US"/>
        </w:rPr>
      </w:pPr>
      <w:r w:rsidRPr="0024723E">
        <w:rPr>
          <w:rFonts w:ascii="Arial" w:eastAsia="Arial" w:hAnsi="Arial" w:cs="Arial"/>
          <w:b/>
          <w:sz w:val="22"/>
          <w:szCs w:val="22"/>
          <w:lang w:eastAsia="en-US"/>
        </w:rPr>
        <w:t>Nombre del testigo o responsable del examinado</w:t>
      </w:r>
      <w:proofErr w:type="gramStart"/>
      <w:r w:rsidRPr="0024723E">
        <w:rPr>
          <w:rFonts w:ascii="Arial" w:eastAsia="Arial" w:hAnsi="Arial" w:cs="Arial"/>
          <w:b/>
          <w:sz w:val="22"/>
          <w:szCs w:val="22"/>
          <w:lang w:eastAsia="en-US"/>
        </w:rPr>
        <w:t xml:space="preserve">:  </w:t>
      </w:r>
      <w:r w:rsidRPr="0024723E">
        <w:rPr>
          <w:rFonts w:ascii="Arial" w:eastAsia="Arial" w:hAnsi="Arial" w:cs="Arial"/>
          <w:sz w:val="22"/>
          <w:szCs w:val="22"/>
          <w:lang w:eastAsia="en-US"/>
        </w:rPr>
        <w:t>_</w:t>
      </w:r>
      <w:proofErr w:type="gramEnd"/>
      <w:r w:rsidRPr="0024723E">
        <w:rPr>
          <w:rFonts w:ascii="Arial" w:eastAsia="Arial" w:hAnsi="Arial" w:cs="Arial"/>
          <w:sz w:val="22"/>
          <w:szCs w:val="22"/>
          <w:lang w:eastAsia="en-US"/>
        </w:rPr>
        <w:t>_________________________________</w:t>
      </w:r>
    </w:p>
    <w:p w:rsidR="0024723E" w:rsidRPr="0024723E" w:rsidRDefault="0024723E" w:rsidP="0024723E">
      <w:pPr>
        <w:widowControl w:val="0"/>
        <w:autoSpaceDE w:val="0"/>
        <w:autoSpaceDN w:val="0"/>
        <w:spacing w:line="360" w:lineRule="auto"/>
        <w:jc w:val="both"/>
        <w:outlineLvl w:val="0"/>
        <w:rPr>
          <w:rFonts w:ascii="Arial" w:eastAsia="Arial" w:hAnsi="Arial" w:cs="Arial"/>
          <w:smallCaps/>
          <w:color w:val="000000"/>
          <w:sz w:val="22"/>
          <w:szCs w:val="22"/>
          <w:lang w:eastAsia="en-US"/>
        </w:rPr>
      </w:pPr>
      <w:r w:rsidRPr="0024723E">
        <w:rPr>
          <w:rFonts w:ascii="Arial" w:eastAsia="Arial" w:hAnsi="Arial" w:cs="Arial"/>
          <w:b/>
          <w:sz w:val="22"/>
          <w:szCs w:val="22"/>
          <w:lang w:eastAsia="en-US"/>
        </w:rPr>
        <w:t xml:space="preserve">Documento de Identificación: </w:t>
      </w:r>
      <w:r w:rsidRPr="0024723E">
        <w:rPr>
          <w:rFonts w:ascii="Arial" w:eastAsia="Arial" w:hAnsi="Arial" w:cs="Arial"/>
          <w:smallCaps/>
          <w:color w:val="000000"/>
          <w:sz w:val="22"/>
          <w:szCs w:val="22"/>
          <w:lang w:eastAsia="en-US"/>
        </w:rPr>
        <w:t xml:space="preserve">____________________________   </w:t>
      </w:r>
      <w:r w:rsidRPr="0024723E">
        <w:rPr>
          <w:rFonts w:ascii="Arial" w:eastAsia="Arial" w:hAnsi="Arial" w:cs="Arial"/>
          <w:b/>
          <w:sz w:val="22"/>
          <w:szCs w:val="22"/>
          <w:lang w:eastAsia="en-US"/>
        </w:rPr>
        <w:t>Firma:</w:t>
      </w:r>
      <w:r w:rsidRPr="0024723E">
        <w:rPr>
          <w:rFonts w:ascii="Arial" w:eastAsia="Arial" w:hAnsi="Arial" w:cs="Arial"/>
          <w:smallCaps/>
          <w:color w:val="000000"/>
          <w:sz w:val="22"/>
          <w:szCs w:val="22"/>
          <w:lang w:eastAsia="en-US"/>
        </w:rPr>
        <w:t xml:space="preserve"> _________________</w:t>
      </w:r>
    </w:p>
    <w:p w:rsidR="0024723E" w:rsidRPr="0024723E" w:rsidRDefault="000F44E6" w:rsidP="0024723E">
      <w:pPr>
        <w:widowControl w:val="0"/>
        <w:autoSpaceDE w:val="0"/>
        <w:autoSpaceDN w:val="0"/>
        <w:spacing w:line="360" w:lineRule="auto"/>
        <w:jc w:val="both"/>
        <w:outlineLvl w:val="0"/>
        <w:rPr>
          <w:rFonts w:ascii="Arial" w:eastAsia="Arial" w:hAnsi="Arial" w:cs="Arial"/>
          <w:sz w:val="22"/>
          <w:szCs w:val="22"/>
          <w:lang w:eastAsia="en-US"/>
        </w:rPr>
      </w:pPr>
      <w:r>
        <w:rPr>
          <w:rFonts w:ascii="Arial" w:eastAsia="Arial" w:hAnsi="Arial" w:cs="Arial"/>
          <w:b/>
          <w:noProof/>
          <w:sz w:val="22"/>
          <w:szCs w:val="22"/>
          <w:lang w:val="es-CO" w:eastAsia="es-CO"/>
        </w:rPr>
        <w:pict>
          <v:shape id="_x0000_s1116" type="#_x0000_t202" style="position:absolute;left:0;text-align:left;margin-left:489.3pt;margin-top:16.55pt;width:46.2pt;height:17.15pt;z-index:251662336;mso-width-relative:margin;mso-height-relative:margin" filled="f" stroked="f">
            <v:textbox style="mso-next-textbox:#_x0000_s1116">
              <w:txbxContent>
                <w:p w:rsidR="0024723E" w:rsidRPr="008221B6" w:rsidRDefault="0024723E" w:rsidP="0024723E">
                  <w:pPr>
                    <w:jc w:val="center"/>
                    <w:rPr>
                      <w:color w:val="7F7F7F" w:themeColor="text1" w:themeTint="80"/>
                      <w:sz w:val="16"/>
                      <w:szCs w:val="16"/>
                    </w:rPr>
                  </w:pPr>
                  <w:r w:rsidRPr="008221B6">
                    <w:rPr>
                      <w:color w:val="7F7F7F" w:themeColor="text1" w:themeTint="80"/>
                      <w:sz w:val="16"/>
                      <w:szCs w:val="16"/>
                    </w:rPr>
                    <w:t>Huella</w:t>
                  </w:r>
                </w:p>
              </w:txbxContent>
            </v:textbox>
          </v:shape>
        </w:pict>
      </w:r>
      <w:r w:rsidR="0024723E" w:rsidRPr="0024723E">
        <w:rPr>
          <w:rFonts w:ascii="Arial" w:eastAsia="Arial" w:hAnsi="Arial" w:cs="Arial"/>
          <w:b/>
          <w:sz w:val="22"/>
          <w:szCs w:val="22"/>
          <w:lang w:eastAsia="en-US"/>
        </w:rPr>
        <w:t>Relación con el examinado</w:t>
      </w:r>
      <w:r w:rsidR="0024723E" w:rsidRPr="0024723E">
        <w:rPr>
          <w:rFonts w:ascii="Arial" w:eastAsia="Arial" w:hAnsi="Arial" w:cs="Arial"/>
          <w:b/>
          <w:smallCaps/>
          <w:sz w:val="22"/>
          <w:szCs w:val="22"/>
          <w:lang w:eastAsia="en-US"/>
        </w:rPr>
        <w:t>:</w:t>
      </w:r>
      <w:r w:rsidR="0024723E" w:rsidRPr="0024723E">
        <w:rPr>
          <w:rFonts w:ascii="Arial" w:eastAsia="Arial" w:hAnsi="Arial" w:cs="Arial"/>
          <w:smallCaps/>
          <w:sz w:val="22"/>
          <w:szCs w:val="22"/>
          <w:lang w:eastAsia="en-US"/>
        </w:rPr>
        <w:t xml:space="preserve"> ______________________________  </w:t>
      </w:r>
      <w:r w:rsidR="0024723E" w:rsidRPr="0024723E">
        <w:rPr>
          <w:rFonts w:ascii="Arial" w:eastAsia="Arial" w:hAnsi="Arial" w:cs="Arial"/>
          <w:b/>
          <w:sz w:val="22"/>
          <w:szCs w:val="22"/>
          <w:lang w:eastAsia="en-US"/>
        </w:rPr>
        <w:t>Teléfono:</w:t>
      </w:r>
      <w:r w:rsidR="0024723E" w:rsidRPr="0024723E">
        <w:rPr>
          <w:rFonts w:ascii="Arial" w:eastAsia="Arial" w:hAnsi="Arial" w:cs="Arial"/>
          <w:smallCaps/>
          <w:sz w:val="22"/>
          <w:szCs w:val="22"/>
          <w:lang w:eastAsia="en-US"/>
        </w:rPr>
        <w:t xml:space="preserve"> _______</w:t>
      </w:r>
      <w:r w:rsidR="0024723E" w:rsidRPr="0024723E">
        <w:rPr>
          <w:rFonts w:ascii="Arial" w:eastAsia="Arial" w:hAnsi="Arial" w:cs="Arial"/>
          <w:sz w:val="22"/>
          <w:szCs w:val="22"/>
          <w:lang w:eastAsia="en-US"/>
        </w:rPr>
        <w:t>_______</w:t>
      </w:r>
    </w:p>
    <w:p w:rsidR="0024723E" w:rsidRPr="0024723E" w:rsidRDefault="0024723E" w:rsidP="0024723E">
      <w:pPr>
        <w:widowControl w:val="0"/>
        <w:autoSpaceDE w:val="0"/>
        <w:autoSpaceDN w:val="0"/>
        <w:spacing w:line="360" w:lineRule="auto"/>
        <w:jc w:val="both"/>
        <w:outlineLvl w:val="0"/>
        <w:rPr>
          <w:rFonts w:ascii="Arial" w:eastAsia="Arial" w:hAnsi="Arial" w:cs="Arial"/>
          <w:sz w:val="22"/>
          <w:szCs w:val="22"/>
          <w:lang w:eastAsia="en-US"/>
        </w:rPr>
      </w:pPr>
    </w:p>
    <w:p w:rsidR="0024723E" w:rsidRPr="0024723E" w:rsidRDefault="0024723E" w:rsidP="0024723E">
      <w:pPr>
        <w:widowControl w:val="0"/>
        <w:autoSpaceDE w:val="0"/>
        <w:autoSpaceDN w:val="0"/>
        <w:spacing w:line="360" w:lineRule="auto"/>
        <w:jc w:val="both"/>
        <w:outlineLvl w:val="0"/>
        <w:rPr>
          <w:rFonts w:ascii="Arial" w:eastAsia="Arial" w:hAnsi="Arial" w:cs="Arial"/>
          <w:sz w:val="22"/>
          <w:szCs w:val="22"/>
          <w:lang w:eastAsia="en-US"/>
        </w:rPr>
      </w:pPr>
    </w:p>
    <w:p w:rsidR="0024723E" w:rsidRPr="0024723E" w:rsidRDefault="0024723E" w:rsidP="0024723E">
      <w:pPr>
        <w:widowControl w:val="0"/>
        <w:autoSpaceDE w:val="0"/>
        <w:autoSpaceDN w:val="0"/>
        <w:spacing w:line="360" w:lineRule="auto"/>
        <w:jc w:val="both"/>
        <w:outlineLvl w:val="0"/>
        <w:rPr>
          <w:rFonts w:ascii="Arial" w:eastAsia="Arial" w:hAnsi="Arial" w:cs="Arial"/>
          <w:color w:val="000000"/>
          <w:sz w:val="22"/>
          <w:szCs w:val="22"/>
          <w:lang w:eastAsia="en-US"/>
        </w:rPr>
      </w:pPr>
      <w:r w:rsidRPr="0024723E">
        <w:rPr>
          <w:rFonts w:ascii="Arial" w:eastAsia="Arial" w:hAnsi="Arial" w:cs="Arial"/>
          <w:b/>
          <w:sz w:val="22"/>
          <w:szCs w:val="22"/>
          <w:lang w:eastAsia="en-US"/>
        </w:rPr>
        <w:t>Observaciones</w:t>
      </w:r>
      <w:proofErr w:type="gramStart"/>
      <w:r w:rsidRPr="0024723E">
        <w:rPr>
          <w:rFonts w:ascii="Arial" w:eastAsia="Arial" w:hAnsi="Arial" w:cs="Arial"/>
          <w:b/>
          <w:color w:val="000000"/>
          <w:sz w:val="22"/>
          <w:szCs w:val="22"/>
          <w:lang w:eastAsia="en-US"/>
        </w:rPr>
        <w:t>:</w:t>
      </w:r>
      <w:r w:rsidR="008221B6">
        <w:rPr>
          <w:rFonts w:ascii="Arial" w:eastAsia="Arial" w:hAnsi="Arial" w:cs="Arial"/>
          <w:b/>
          <w:color w:val="000000"/>
          <w:sz w:val="22"/>
          <w:szCs w:val="22"/>
          <w:lang w:eastAsia="en-US"/>
        </w:rPr>
        <w:t xml:space="preserve"> </w:t>
      </w:r>
      <w:r w:rsidRPr="0024723E">
        <w:rPr>
          <w:rFonts w:ascii="Arial" w:eastAsia="Arial" w:hAnsi="Arial" w:cs="Arial"/>
          <w:color w:val="000000"/>
          <w:sz w:val="22"/>
          <w:szCs w:val="22"/>
          <w:lang w:eastAsia="en-US"/>
        </w:rPr>
        <w:t xml:space="preserve"> _</w:t>
      </w:r>
      <w:proofErr w:type="gramEnd"/>
      <w:r w:rsidRPr="0024723E">
        <w:rPr>
          <w:rFonts w:ascii="Arial" w:eastAsia="Arial" w:hAnsi="Arial" w:cs="Arial"/>
          <w:color w:val="000000"/>
          <w:sz w:val="22"/>
          <w:szCs w:val="22"/>
          <w:lang w:eastAsia="en-US"/>
        </w:rPr>
        <w:t>________________________________________________________</w:t>
      </w:r>
      <w:r w:rsidR="009C77BF">
        <w:rPr>
          <w:rFonts w:ascii="Arial" w:eastAsia="Arial" w:hAnsi="Arial" w:cs="Arial"/>
          <w:color w:val="000000"/>
          <w:sz w:val="22"/>
          <w:szCs w:val="22"/>
          <w:lang w:eastAsia="en-US"/>
        </w:rPr>
        <w:t>_</w:t>
      </w:r>
      <w:r w:rsidRPr="0024723E">
        <w:rPr>
          <w:rFonts w:ascii="Arial" w:eastAsia="Arial" w:hAnsi="Arial" w:cs="Arial"/>
          <w:color w:val="000000"/>
          <w:sz w:val="22"/>
          <w:szCs w:val="22"/>
          <w:lang w:eastAsia="en-US"/>
        </w:rPr>
        <w:t>___</w:t>
      </w:r>
      <w:r w:rsidR="009C77BF">
        <w:rPr>
          <w:rFonts w:ascii="Arial" w:eastAsia="Arial" w:hAnsi="Arial" w:cs="Arial"/>
          <w:color w:val="000000"/>
          <w:sz w:val="22"/>
          <w:szCs w:val="22"/>
          <w:lang w:eastAsia="en-US"/>
        </w:rPr>
        <w:t>_</w:t>
      </w:r>
      <w:r w:rsidRPr="0024723E">
        <w:rPr>
          <w:rFonts w:ascii="Arial" w:eastAsia="Arial" w:hAnsi="Arial" w:cs="Arial"/>
          <w:color w:val="000000"/>
          <w:sz w:val="22"/>
          <w:szCs w:val="22"/>
          <w:lang w:eastAsia="en-US"/>
        </w:rPr>
        <w:t>_______</w:t>
      </w:r>
      <w:r>
        <w:rPr>
          <w:rFonts w:ascii="Arial" w:eastAsia="Arial" w:hAnsi="Arial" w:cs="Arial"/>
          <w:color w:val="000000"/>
          <w:sz w:val="22"/>
          <w:szCs w:val="22"/>
          <w:lang w:eastAsia="en-US"/>
        </w:rPr>
        <w:t>_</w:t>
      </w:r>
      <w:r w:rsidRPr="0024723E">
        <w:rPr>
          <w:rFonts w:ascii="Arial" w:eastAsia="Arial" w:hAnsi="Arial" w:cs="Arial"/>
          <w:color w:val="000000"/>
          <w:sz w:val="22"/>
          <w:szCs w:val="22"/>
          <w:lang w:eastAsia="en-US"/>
        </w:rPr>
        <w:t>____</w:t>
      </w:r>
    </w:p>
    <w:p w:rsidR="0024723E" w:rsidRPr="0024723E" w:rsidRDefault="0024723E" w:rsidP="0024723E">
      <w:pPr>
        <w:widowControl w:val="0"/>
        <w:autoSpaceDE w:val="0"/>
        <w:autoSpaceDN w:val="0"/>
        <w:spacing w:line="360" w:lineRule="auto"/>
        <w:jc w:val="both"/>
        <w:outlineLvl w:val="0"/>
        <w:rPr>
          <w:rFonts w:ascii="Arial" w:eastAsia="Arial" w:hAnsi="Arial" w:cs="Arial"/>
          <w:color w:val="000000"/>
          <w:sz w:val="23"/>
          <w:szCs w:val="23"/>
          <w:lang w:eastAsia="en-US"/>
        </w:rPr>
      </w:pPr>
      <w:r w:rsidRPr="0024723E">
        <w:rPr>
          <w:rFonts w:ascii="Arial" w:eastAsia="Arial" w:hAnsi="Arial" w:cs="Arial"/>
          <w:color w:val="000000"/>
          <w:sz w:val="22"/>
          <w:szCs w:val="22"/>
          <w:lang w:eastAsia="en-US"/>
        </w:rPr>
        <w:t>_______________________________________________________________________</w:t>
      </w:r>
      <w:r w:rsidR="009C77BF">
        <w:rPr>
          <w:rFonts w:ascii="Arial" w:eastAsia="Arial" w:hAnsi="Arial" w:cs="Arial"/>
          <w:color w:val="000000"/>
          <w:sz w:val="22"/>
          <w:szCs w:val="22"/>
          <w:lang w:eastAsia="en-US"/>
        </w:rPr>
        <w:t>_</w:t>
      </w:r>
      <w:r w:rsidRPr="0024723E">
        <w:rPr>
          <w:rFonts w:ascii="Arial" w:eastAsia="Arial" w:hAnsi="Arial" w:cs="Arial"/>
          <w:color w:val="000000"/>
          <w:sz w:val="22"/>
          <w:szCs w:val="22"/>
          <w:lang w:eastAsia="en-US"/>
        </w:rPr>
        <w:t>___</w:t>
      </w:r>
      <w:r w:rsidR="00EF6D35">
        <w:rPr>
          <w:rFonts w:ascii="Arial" w:eastAsia="Arial" w:hAnsi="Arial" w:cs="Arial"/>
          <w:color w:val="000000"/>
          <w:sz w:val="22"/>
          <w:szCs w:val="22"/>
          <w:lang w:eastAsia="en-US"/>
        </w:rPr>
        <w:t>_</w:t>
      </w:r>
      <w:r w:rsidR="009C77BF">
        <w:rPr>
          <w:rFonts w:ascii="Arial" w:eastAsia="Arial" w:hAnsi="Arial" w:cs="Arial"/>
          <w:color w:val="000000"/>
          <w:sz w:val="22"/>
          <w:szCs w:val="22"/>
          <w:lang w:eastAsia="en-US"/>
        </w:rPr>
        <w:t>_</w:t>
      </w:r>
      <w:r w:rsidRPr="0024723E">
        <w:rPr>
          <w:rFonts w:ascii="Arial" w:eastAsia="Arial" w:hAnsi="Arial" w:cs="Arial"/>
          <w:color w:val="000000"/>
          <w:sz w:val="22"/>
          <w:szCs w:val="22"/>
          <w:lang w:eastAsia="en-US"/>
        </w:rPr>
        <w:t>_</w:t>
      </w:r>
      <w:r w:rsidRPr="0024723E">
        <w:rPr>
          <w:rFonts w:ascii="Arial" w:eastAsia="Arial" w:hAnsi="Arial" w:cs="Arial"/>
          <w:color w:val="000000"/>
          <w:sz w:val="23"/>
          <w:szCs w:val="23"/>
          <w:lang w:eastAsia="en-US"/>
        </w:rPr>
        <w:t>__________</w:t>
      </w:r>
    </w:p>
    <w:p w:rsidR="0024723E" w:rsidRPr="0024723E" w:rsidRDefault="0024723E" w:rsidP="0024723E">
      <w:pPr>
        <w:widowControl w:val="0"/>
        <w:autoSpaceDE w:val="0"/>
        <w:autoSpaceDN w:val="0"/>
        <w:spacing w:line="360" w:lineRule="auto"/>
        <w:jc w:val="both"/>
        <w:outlineLvl w:val="0"/>
        <w:rPr>
          <w:rFonts w:ascii="Arial" w:eastAsia="Arial" w:hAnsi="Arial" w:cs="Arial"/>
          <w:sz w:val="22"/>
          <w:szCs w:val="22"/>
          <w:lang w:eastAsia="en-US"/>
        </w:rPr>
      </w:pPr>
      <w:r w:rsidRPr="0024723E">
        <w:rPr>
          <w:rFonts w:ascii="Arial" w:eastAsia="Arial" w:hAnsi="Arial" w:cs="Arial"/>
          <w:color w:val="000000"/>
          <w:sz w:val="22"/>
          <w:szCs w:val="22"/>
          <w:lang w:eastAsia="en-US"/>
        </w:rPr>
        <w:t>_________________________________________________________________________</w:t>
      </w:r>
      <w:r w:rsidR="009C77BF">
        <w:rPr>
          <w:rFonts w:ascii="Arial" w:eastAsia="Arial" w:hAnsi="Arial" w:cs="Arial"/>
          <w:color w:val="000000"/>
          <w:sz w:val="22"/>
          <w:szCs w:val="22"/>
          <w:lang w:eastAsia="en-US"/>
        </w:rPr>
        <w:t>_</w:t>
      </w:r>
      <w:r w:rsidRPr="0024723E">
        <w:rPr>
          <w:rFonts w:ascii="Arial" w:eastAsia="Arial" w:hAnsi="Arial" w:cs="Arial"/>
          <w:color w:val="000000"/>
          <w:sz w:val="23"/>
          <w:szCs w:val="23"/>
          <w:lang w:eastAsia="en-US"/>
        </w:rPr>
        <w:t>__</w:t>
      </w:r>
      <w:r w:rsidR="009C77BF">
        <w:rPr>
          <w:rFonts w:ascii="Arial" w:eastAsia="Arial" w:hAnsi="Arial" w:cs="Arial"/>
          <w:color w:val="000000"/>
          <w:sz w:val="23"/>
          <w:szCs w:val="23"/>
          <w:lang w:eastAsia="en-US"/>
        </w:rPr>
        <w:t>_</w:t>
      </w:r>
      <w:r w:rsidRPr="0024723E">
        <w:rPr>
          <w:rFonts w:ascii="Arial" w:eastAsia="Arial" w:hAnsi="Arial" w:cs="Arial"/>
          <w:color w:val="000000"/>
          <w:sz w:val="23"/>
          <w:szCs w:val="23"/>
          <w:lang w:eastAsia="en-US"/>
        </w:rPr>
        <w:t>_</w:t>
      </w:r>
      <w:r w:rsidR="00EF6D35">
        <w:rPr>
          <w:rFonts w:ascii="Arial" w:eastAsia="Arial" w:hAnsi="Arial" w:cs="Arial"/>
          <w:color w:val="000000"/>
          <w:sz w:val="23"/>
          <w:szCs w:val="23"/>
          <w:lang w:eastAsia="en-US"/>
        </w:rPr>
        <w:t>_</w:t>
      </w:r>
      <w:r w:rsidRPr="0024723E">
        <w:rPr>
          <w:rFonts w:ascii="Arial" w:eastAsia="Arial" w:hAnsi="Arial" w:cs="Arial"/>
          <w:color w:val="000000"/>
          <w:sz w:val="23"/>
          <w:szCs w:val="23"/>
          <w:lang w:eastAsia="en-US"/>
        </w:rPr>
        <w:t>_________</w:t>
      </w:r>
    </w:p>
    <w:p w:rsidR="000847B7" w:rsidRPr="0024723E" w:rsidRDefault="000847B7" w:rsidP="000847B7">
      <w:pPr>
        <w:widowControl w:val="0"/>
        <w:autoSpaceDE w:val="0"/>
        <w:autoSpaceDN w:val="0"/>
        <w:spacing w:line="360" w:lineRule="auto"/>
        <w:jc w:val="both"/>
        <w:outlineLvl w:val="0"/>
        <w:rPr>
          <w:rFonts w:ascii="Arial" w:eastAsia="Arial" w:hAnsi="Arial" w:cs="Arial"/>
          <w:sz w:val="22"/>
          <w:szCs w:val="22"/>
          <w:lang w:eastAsia="en-US"/>
        </w:rPr>
      </w:pPr>
      <w:r w:rsidRPr="0024723E">
        <w:rPr>
          <w:rFonts w:ascii="Arial" w:eastAsia="Arial" w:hAnsi="Arial" w:cs="Arial"/>
          <w:color w:val="000000"/>
          <w:sz w:val="22"/>
          <w:szCs w:val="22"/>
          <w:lang w:eastAsia="en-US"/>
        </w:rPr>
        <w:t>_________________________________________________________________________</w:t>
      </w:r>
      <w:r w:rsidRPr="0024723E">
        <w:rPr>
          <w:rFonts w:ascii="Arial" w:eastAsia="Arial" w:hAnsi="Arial" w:cs="Arial"/>
          <w:color w:val="000000"/>
          <w:sz w:val="23"/>
          <w:szCs w:val="23"/>
          <w:lang w:eastAsia="en-US"/>
        </w:rPr>
        <w:t>_</w:t>
      </w:r>
      <w:r>
        <w:rPr>
          <w:rFonts w:ascii="Arial" w:eastAsia="Arial" w:hAnsi="Arial" w:cs="Arial"/>
          <w:color w:val="000000"/>
          <w:sz w:val="23"/>
          <w:szCs w:val="23"/>
          <w:lang w:eastAsia="en-US"/>
        </w:rPr>
        <w:t>_</w:t>
      </w:r>
      <w:r w:rsidRPr="0024723E">
        <w:rPr>
          <w:rFonts w:ascii="Arial" w:eastAsia="Arial" w:hAnsi="Arial" w:cs="Arial"/>
          <w:color w:val="000000"/>
          <w:sz w:val="23"/>
          <w:szCs w:val="23"/>
          <w:lang w:eastAsia="en-US"/>
        </w:rPr>
        <w:t>__</w:t>
      </w:r>
      <w:r>
        <w:rPr>
          <w:rFonts w:ascii="Arial" w:eastAsia="Arial" w:hAnsi="Arial" w:cs="Arial"/>
          <w:color w:val="000000"/>
          <w:sz w:val="23"/>
          <w:szCs w:val="23"/>
          <w:lang w:eastAsia="en-US"/>
        </w:rPr>
        <w:t>__</w:t>
      </w:r>
      <w:r w:rsidRPr="0024723E">
        <w:rPr>
          <w:rFonts w:ascii="Arial" w:eastAsia="Arial" w:hAnsi="Arial" w:cs="Arial"/>
          <w:color w:val="000000"/>
          <w:sz w:val="23"/>
          <w:szCs w:val="23"/>
          <w:lang w:eastAsia="en-US"/>
        </w:rPr>
        <w:t>_________</w:t>
      </w:r>
    </w:p>
    <w:p w:rsidR="000847B7" w:rsidRPr="0024723E" w:rsidRDefault="000847B7" w:rsidP="000847B7">
      <w:pPr>
        <w:widowControl w:val="0"/>
        <w:autoSpaceDE w:val="0"/>
        <w:autoSpaceDN w:val="0"/>
        <w:spacing w:line="360" w:lineRule="auto"/>
        <w:jc w:val="both"/>
        <w:outlineLvl w:val="0"/>
        <w:rPr>
          <w:rFonts w:ascii="Arial" w:eastAsia="Arial" w:hAnsi="Arial" w:cs="Arial"/>
          <w:sz w:val="22"/>
          <w:szCs w:val="22"/>
          <w:lang w:eastAsia="en-US"/>
        </w:rPr>
      </w:pPr>
      <w:r w:rsidRPr="0024723E">
        <w:rPr>
          <w:rFonts w:ascii="Arial" w:eastAsia="Arial" w:hAnsi="Arial" w:cs="Arial"/>
          <w:color w:val="000000"/>
          <w:sz w:val="22"/>
          <w:szCs w:val="22"/>
          <w:lang w:eastAsia="en-US"/>
        </w:rPr>
        <w:t>_________________________________________________________________________</w:t>
      </w:r>
      <w:r w:rsidRPr="0024723E">
        <w:rPr>
          <w:rFonts w:ascii="Arial" w:eastAsia="Arial" w:hAnsi="Arial" w:cs="Arial"/>
          <w:color w:val="000000"/>
          <w:sz w:val="23"/>
          <w:szCs w:val="23"/>
          <w:lang w:eastAsia="en-US"/>
        </w:rPr>
        <w:t>_</w:t>
      </w:r>
      <w:r>
        <w:rPr>
          <w:rFonts w:ascii="Arial" w:eastAsia="Arial" w:hAnsi="Arial" w:cs="Arial"/>
          <w:color w:val="000000"/>
          <w:sz w:val="23"/>
          <w:szCs w:val="23"/>
          <w:lang w:eastAsia="en-US"/>
        </w:rPr>
        <w:t>_</w:t>
      </w:r>
      <w:r w:rsidRPr="0024723E">
        <w:rPr>
          <w:rFonts w:ascii="Arial" w:eastAsia="Arial" w:hAnsi="Arial" w:cs="Arial"/>
          <w:color w:val="000000"/>
          <w:sz w:val="23"/>
          <w:szCs w:val="23"/>
          <w:lang w:eastAsia="en-US"/>
        </w:rPr>
        <w:t>__</w:t>
      </w:r>
      <w:r>
        <w:rPr>
          <w:rFonts w:ascii="Arial" w:eastAsia="Arial" w:hAnsi="Arial" w:cs="Arial"/>
          <w:color w:val="000000"/>
          <w:sz w:val="23"/>
          <w:szCs w:val="23"/>
          <w:lang w:eastAsia="en-US"/>
        </w:rPr>
        <w:t>__</w:t>
      </w:r>
      <w:r w:rsidRPr="0024723E">
        <w:rPr>
          <w:rFonts w:ascii="Arial" w:eastAsia="Arial" w:hAnsi="Arial" w:cs="Arial"/>
          <w:color w:val="000000"/>
          <w:sz w:val="23"/>
          <w:szCs w:val="23"/>
          <w:lang w:eastAsia="en-US"/>
        </w:rPr>
        <w:t>_________</w:t>
      </w:r>
    </w:p>
    <w:p w:rsidR="000847B7" w:rsidRPr="0024723E" w:rsidRDefault="000847B7" w:rsidP="000847B7">
      <w:pPr>
        <w:widowControl w:val="0"/>
        <w:autoSpaceDE w:val="0"/>
        <w:autoSpaceDN w:val="0"/>
        <w:spacing w:line="360" w:lineRule="auto"/>
        <w:jc w:val="both"/>
        <w:outlineLvl w:val="0"/>
        <w:rPr>
          <w:rFonts w:ascii="Arial" w:eastAsia="Arial" w:hAnsi="Arial" w:cs="Arial"/>
          <w:sz w:val="22"/>
          <w:szCs w:val="22"/>
          <w:lang w:eastAsia="en-US"/>
        </w:rPr>
      </w:pPr>
      <w:r w:rsidRPr="0024723E">
        <w:rPr>
          <w:rFonts w:ascii="Arial" w:eastAsia="Arial" w:hAnsi="Arial" w:cs="Arial"/>
          <w:color w:val="000000"/>
          <w:sz w:val="22"/>
          <w:szCs w:val="22"/>
          <w:lang w:eastAsia="en-US"/>
        </w:rPr>
        <w:t>_________________________________________________________________________</w:t>
      </w:r>
      <w:r w:rsidRPr="0024723E">
        <w:rPr>
          <w:rFonts w:ascii="Arial" w:eastAsia="Arial" w:hAnsi="Arial" w:cs="Arial"/>
          <w:color w:val="000000"/>
          <w:sz w:val="23"/>
          <w:szCs w:val="23"/>
          <w:lang w:eastAsia="en-US"/>
        </w:rPr>
        <w:t>_</w:t>
      </w:r>
      <w:r>
        <w:rPr>
          <w:rFonts w:ascii="Arial" w:eastAsia="Arial" w:hAnsi="Arial" w:cs="Arial"/>
          <w:color w:val="000000"/>
          <w:sz w:val="23"/>
          <w:szCs w:val="23"/>
          <w:lang w:eastAsia="en-US"/>
        </w:rPr>
        <w:t>_</w:t>
      </w:r>
      <w:r w:rsidRPr="0024723E">
        <w:rPr>
          <w:rFonts w:ascii="Arial" w:eastAsia="Arial" w:hAnsi="Arial" w:cs="Arial"/>
          <w:color w:val="000000"/>
          <w:sz w:val="23"/>
          <w:szCs w:val="23"/>
          <w:lang w:eastAsia="en-US"/>
        </w:rPr>
        <w:t>__</w:t>
      </w:r>
      <w:r>
        <w:rPr>
          <w:rFonts w:ascii="Arial" w:eastAsia="Arial" w:hAnsi="Arial" w:cs="Arial"/>
          <w:color w:val="000000"/>
          <w:sz w:val="23"/>
          <w:szCs w:val="23"/>
          <w:lang w:eastAsia="en-US"/>
        </w:rPr>
        <w:t>__</w:t>
      </w:r>
      <w:r w:rsidRPr="0024723E">
        <w:rPr>
          <w:rFonts w:ascii="Arial" w:eastAsia="Arial" w:hAnsi="Arial" w:cs="Arial"/>
          <w:color w:val="000000"/>
          <w:sz w:val="23"/>
          <w:szCs w:val="23"/>
          <w:lang w:eastAsia="en-US"/>
        </w:rPr>
        <w:t>_________</w:t>
      </w:r>
    </w:p>
    <w:p w:rsidR="0024723E" w:rsidRPr="0024723E" w:rsidRDefault="0024723E" w:rsidP="0024723E">
      <w:pPr>
        <w:widowControl w:val="0"/>
        <w:autoSpaceDE w:val="0"/>
        <w:autoSpaceDN w:val="0"/>
        <w:jc w:val="both"/>
        <w:rPr>
          <w:rFonts w:ascii="Arial" w:eastAsia="Arial" w:hAnsi="Arial" w:cs="Arial"/>
          <w:sz w:val="22"/>
          <w:szCs w:val="22"/>
          <w:lang w:eastAsia="en-US"/>
        </w:rPr>
      </w:pPr>
    </w:p>
    <w:p w:rsidR="000D3D75" w:rsidRPr="00793BDC" w:rsidRDefault="000D3D75" w:rsidP="00793BDC">
      <w:pPr>
        <w:rPr>
          <w:rFonts w:ascii="Arial" w:hAnsi="Arial" w:cs="Arial"/>
          <w:szCs w:val="4"/>
        </w:rPr>
      </w:pPr>
    </w:p>
    <w:sectPr w:rsidR="000D3D75" w:rsidRPr="00793BDC" w:rsidSect="000D3D75">
      <w:headerReference w:type="default" r:id="rId9"/>
      <w:footerReference w:type="default" r:id="rId10"/>
      <w:pgSz w:w="12240" w:h="15840" w:code="1"/>
      <w:pgMar w:top="981" w:right="680" w:bottom="1418" w:left="68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C9" w:rsidRDefault="001170C9" w:rsidP="005D6180">
      <w:r>
        <w:separator/>
      </w:r>
    </w:p>
  </w:endnote>
  <w:endnote w:type="continuationSeparator" w:id="0">
    <w:p w:rsidR="001170C9" w:rsidRDefault="001170C9" w:rsidP="005D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396"/>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98381352"/>
          <w:docPartObj>
            <w:docPartGallery w:val="Page Numbers (Top of Page)"/>
            <w:docPartUnique/>
          </w:docPartObj>
        </w:sdtPr>
        <w:sdtEndPr/>
        <w:sdtContent>
          <w:p w:rsidR="000847B7" w:rsidRPr="000847B7" w:rsidRDefault="000847B7">
            <w:pPr>
              <w:pStyle w:val="Piedepgina"/>
              <w:rPr>
                <w:rFonts w:ascii="Arial" w:hAnsi="Arial" w:cs="Arial"/>
                <w:sz w:val="20"/>
                <w:szCs w:val="20"/>
              </w:rPr>
            </w:pPr>
            <w:r w:rsidRPr="000847B7">
              <w:rPr>
                <w:rFonts w:ascii="Arial" w:hAnsi="Arial" w:cs="Arial"/>
                <w:sz w:val="20"/>
                <w:szCs w:val="20"/>
              </w:rPr>
              <w:t xml:space="preserve">Página </w:t>
            </w:r>
            <w:r w:rsidRPr="000847B7">
              <w:rPr>
                <w:rFonts w:ascii="Arial" w:hAnsi="Arial" w:cs="Arial"/>
                <w:b/>
                <w:sz w:val="20"/>
                <w:szCs w:val="20"/>
              </w:rPr>
              <w:fldChar w:fldCharType="begin"/>
            </w:r>
            <w:r w:rsidRPr="000847B7">
              <w:rPr>
                <w:rFonts w:ascii="Arial" w:hAnsi="Arial" w:cs="Arial"/>
                <w:b/>
                <w:sz w:val="20"/>
                <w:szCs w:val="20"/>
              </w:rPr>
              <w:instrText>PAGE</w:instrText>
            </w:r>
            <w:r w:rsidRPr="000847B7">
              <w:rPr>
                <w:rFonts w:ascii="Arial" w:hAnsi="Arial" w:cs="Arial"/>
                <w:b/>
                <w:sz w:val="20"/>
                <w:szCs w:val="20"/>
              </w:rPr>
              <w:fldChar w:fldCharType="separate"/>
            </w:r>
            <w:r w:rsidR="000F44E6">
              <w:rPr>
                <w:rFonts w:ascii="Arial" w:hAnsi="Arial" w:cs="Arial"/>
                <w:b/>
                <w:noProof/>
                <w:sz w:val="20"/>
                <w:szCs w:val="20"/>
              </w:rPr>
              <w:t>2</w:t>
            </w:r>
            <w:r w:rsidRPr="000847B7">
              <w:rPr>
                <w:rFonts w:ascii="Arial" w:hAnsi="Arial" w:cs="Arial"/>
                <w:b/>
                <w:sz w:val="20"/>
                <w:szCs w:val="20"/>
              </w:rPr>
              <w:fldChar w:fldCharType="end"/>
            </w:r>
            <w:r w:rsidRPr="000847B7">
              <w:rPr>
                <w:rFonts w:ascii="Arial" w:hAnsi="Arial" w:cs="Arial"/>
                <w:sz w:val="20"/>
                <w:szCs w:val="20"/>
              </w:rPr>
              <w:t xml:space="preserve"> de </w:t>
            </w:r>
            <w:r w:rsidRPr="000847B7">
              <w:rPr>
                <w:rFonts w:ascii="Arial" w:hAnsi="Arial" w:cs="Arial"/>
                <w:b/>
                <w:sz w:val="20"/>
                <w:szCs w:val="20"/>
              </w:rPr>
              <w:fldChar w:fldCharType="begin"/>
            </w:r>
            <w:r w:rsidRPr="000847B7">
              <w:rPr>
                <w:rFonts w:ascii="Arial" w:hAnsi="Arial" w:cs="Arial"/>
                <w:b/>
                <w:sz w:val="20"/>
                <w:szCs w:val="20"/>
              </w:rPr>
              <w:instrText>NUMPAGES</w:instrText>
            </w:r>
            <w:r w:rsidRPr="000847B7">
              <w:rPr>
                <w:rFonts w:ascii="Arial" w:hAnsi="Arial" w:cs="Arial"/>
                <w:b/>
                <w:sz w:val="20"/>
                <w:szCs w:val="20"/>
              </w:rPr>
              <w:fldChar w:fldCharType="separate"/>
            </w:r>
            <w:r w:rsidR="000F44E6">
              <w:rPr>
                <w:rFonts w:ascii="Arial" w:hAnsi="Arial" w:cs="Arial"/>
                <w:b/>
                <w:noProof/>
                <w:sz w:val="20"/>
                <w:szCs w:val="20"/>
              </w:rPr>
              <w:t>2</w:t>
            </w:r>
            <w:r w:rsidRPr="000847B7">
              <w:rPr>
                <w:rFonts w:ascii="Arial" w:hAnsi="Arial" w:cs="Arial"/>
                <w:b/>
                <w:sz w:val="20"/>
                <w:szCs w:val="20"/>
              </w:rPr>
              <w:fldChar w:fldCharType="end"/>
            </w:r>
            <w:r w:rsidRPr="000847B7">
              <w:rPr>
                <w:rFonts w:ascii="Arial" w:hAnsi="Arial" w:cs="Arial"/>
                <w:sz w:val="20"/>
                <w:szCs w:val="20"/>
              </w:rPr>
              <w:tab/>
            </w:r>
            <w:r w:rsidRPr="000847B7">
              <w:rPr>
                <w:rFonts w:ascii="Arial" w:hAnsi="Arial" w:cs="Arial"/>
                <w:sz w:val="20"/>
                <w:szCs w:val="20"/>
              </w:rPr>
              <w:tab/>
              <w:t>Código:</w:t>
            </w:r>
            <w:r w:rsidR="00FA7E73" w:rsidRPr="00FA7E73">
              <w:t xml:space="preserve"> </w:t>
            </w:r>
            <w:r w:rsidR="00FA7E73">
              <w:rPr>
                <w:rFonts w:ascii="Arial" w:hAnsi="Arial" w:cs="Arial"/>
                <w:sz w:val="20"/>
                <w:szCs w:val="20"/>
              </w:rPr>
              <w:t>M-</w:t>
            </w:r>
            <w:proofErr w:type="spellStart"/>
            <w:r w:rsidR="00FA7E73">
              <w:rPr>
                <w:rFonts w:ascii="Arial" w:hAnsi="Arial" w:cs="Arial"/>
                <w:sz w:val="20"/>
                <w:szCs w:val="20"/>
              </w:rPr>
              <w:t>GT</w:t>
            </w:r>
            <w:proofErr w:type="spellEnd"/>
            <w:r w:rsidR="00FA7E73">
              <w:rPr>
                <w:rFonts w:ascii="Arial" w:hAnsi="Arial" w:cs="Arial"/>
                <w:sz w:val="20"/>
                <w:szCs w:val="20"/>
              </w:rPr>
              <w:t>-F-002</w:t>
            </w:r>
          </w:p>
        </w:sdtContent>
      </w:sdt>
    </w:sdtContent>
  </w:sdt>
  <w:p w:rsidR="00377FC3" w:rsidRPr="005D6180" w:rsidRDefault="00377FC3" w:rsidP="001718D4">
    <w:pPr>
      <w:pStyle w:val="Piedepgina"/>
      <w:ind w:left="-426"/>
      <w:jc w:val="center"/>
      <w:rPr>
        <w:rFonts w:ascii="Century Gothic" w:hAnsi="Century Gothic"/>
        <w:b/>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C9" w:rsidRDefault="001170C9" w:rsidP="005D6180">
      <w:r>
        <w:separator/>
      </w:r>
    </w:p>
  </w:footnote>
  <w:footnote w:type="continuationSeparator" w:id="0">
    <w:p w:rsidR="001170C9" w:rsidRDefault="001170C9" w:rsidP="005D6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3" w:rsidRDefault="00377FC3" w:rsidP="001718D4">
    <w:pPr>
      <w:pStyle w:val="Encabezado"/>
      <w:tabs>
        <w:tab w:val="left" w:pos="142"/>
      </w:tabs>
      <w:ind w:left="964" w:hanging="993"/>
      <w:jc w:val="center"/>
      <w:rPr>
        <w:i/>
        <w:noProof/>
        <w:lang w:val="es-CO" w:eastAsia="es-CO"/>
      </w:rPr>
    </w:pPr>
  </w:p>
  <w:p w:rsidR="000847B7" w:rsidRDefault="000847B7" w:rsidP="001718D4">
    <w:pPr>
      <w:pStyle w:val="Encabezado"/>
      <w:tabs>
        <w:tab w:val="left" w:pos="142"/>
      </w:tabs>
      <w:ind w:left="964" w:hanging="993"/>
      <w:jc w:val="center"/>
      <w:rPr>
        <w:i/>
        <w:noProof/>
        <w:lang w:val="es-CO" w:eastAsia="es-CO"/>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1"/>
      <w:gridCol w:w="4605"/>
      <w:gridCol w:w="2381"/>
      <w:gridCol w:w="1820"/>
    </w:tblGrid>
    <w:tr w:rsidR="000847B7" w:rsidTr="004F3919">
      <w:trPr>
        <w:cantSplit/>
        <w:trHeight w:val="467"/>
        <w:jc w:val="center"/>
      </w:trPr>
      <w:tc>
        <w:tcPr>
          <w:tcW w:w="1581" w:type="dxa"/>
          <w:vMerge w:val="restart"/>
        </w:tcPr>
        <w:p w:rsidR="000847B7" w:rsidRDefault="000847B7" w:rsidP="004F3919">
          <w:pPr>
            <w:rPr>
              <w:rFonts w:ascii="Arial" w:hAnsi="Arial" w:cs="Arial"/>
              <w:b/>
              <w:bCs/>
            </w:rPr>
          </w:pPr>
          <w:r>
            <w:rPr>
              <w:noProof/>
              <w:lang w:val="es-CO" w:eastAsia="es-CO"/>
            </w:rPr>
            <w:drawing>
              <wp:anchor distT="0" distB="0" distL="114300" distR="114300" simplePos="0" relativeHeight="251659264" behindDoc="0" locked="0" layoutInCell="1" allowOverlap="1" wp14:anchorId="510ADA34" wp14:editId="2861E878">
                <wp:simplePos x="0" y="0"/>
                <wp:positionH relativeFrom="column">
                  <wp:posOffset>78740</wp:posOffset>
                </wp:positionH>
                <wp:positionV relativeFrom="paragraph">
                  <wp:posOffset>76200</wp:posOffset>
                </wp:positionV>
                <wp:extent cx="685800" cy="676275"/>
                <wp:effectExtent l="19050" t="0" r="0" b="0"/>
                <wp:wrapNone/>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685800" cy="676275"/>
                        </a:xfrm>
                        <a:prstGeom prst="rect">
                          <a:avLst/>
                        </a:prstGeom>
                        <a:noFill/>
                        <a:ln w="9525">
                          <a:noFill/>
                          <a:miter lim="800000"/>
                          <a:headEnd/>
                          <a:tailEnd/>
                        </a:ln>
                      </pic:spPr>
                    </pic:pic>
                  </a:graphicData>
                </a:graphic>
              </wp:anchor>
            </w:drawing>
          </w:r>
        </w:p>
      </w:tc>
      <w:tc>
        <w:tcPr>
          <w:tcW w:w="4605" w:type="dxa"/>
          <w:vMerge w:val="restart"/>
          <w:vAlign w:val="center"/>
        </w:tcPr>
        <w:p w:rsidR="000847B7" w:rsidRDefault="000847B7" w:rsidP="004F3919">
          <w:pPr>
            <w:jc w:val="center"/>
            <w:rPr>
              <w:sz w:val="22"/>
              <w:szCs w:val="22"/>
            </w:rPr>
          </w:pPr>
          <w:r>
            <w:rPr>
              <w:rFonts w:ascii="Arial" w:hAnsi="Arial" w:cs="Arial"/>
              <w:b/>
              <w:sz w:val="22"/>
              <w:szCs w:val="22"/>
            </w:rPr>
            <w:t>PLENAS GARANTÍAS</w:t>
          </w:r>
        </w:p>
      </w:tc>
      <w:tc>
        <w:tcPr>
          <w:tcW w:w="2381" w:type="dxa"/>
          <w:vAlign w:val="center"/>
        </w:tcPr>
        <w:p w:rsidR="000847B7" w:rsidRDefault="000847B7" w:rsidP="006614C5">
          <w:pPr>
            <w:rPr>
              <w:rFonts w:ascii="Arial" w:hAnsi="Arial" w:cs="Arial"/>
              <w:b/>
              <w:bCs/>
              <w:sz w:val="22"/>
              <w:szCs w:val="22"/>
            </w:rPr>
          </w:pPr>
          <w:r>
            <w:rPr>
              <w:rFonts w:ascii="Arial" w:hAnsi="Arial" w:cs="Arial"/>
              <w:b/>
              <w:bCs/>
              <w:sz w:val="22"/>
              <w:szCs w:val="22"/>
            </w:rPr>
            <w:t xml:space="preserve">Código: </w:t>
          </w:r>
          <w:r w:rsidR="006912A3">
            <w:rPr>
              <w:rFonts w:ascii="Arial" w:hAnsi="Arial" w:cs="Arial"/>
              <w:b/>
              <w:bCs/>
              <w:sz w:val="22"/>
              <w:szCs w:val="22"/>
            </w:rPr>
            <w:t>M-</w:t>
          </w:r>
          <w:proofErr w:type="spellStart"/>
          <w:r w:rsidR="006912A3">
            <w:rPr>
              <w:rFonts w:ascii="Arial" w:hAnsi="Arial" w:cs="Arial"/>
              <w:b/>
              <w:bCs/>
              <w:sz w:val="22"/>
              <w:szCs w:val="22"/>
            </w:rPr>
            <w:t>GT</w:t>
          </w:r>
          <w:proofErr w:type="spellEnd"/>
          <w:r w:rsidR="006912A3">
            <w:rPr>
              <w:rFonts w:ascii="Arial" w:hAnsi="Arial" w:cs="Arial"/>
              <w:b/>
              <w:bCs/>
              <w:sz w:val="22"/>
              <w:szCs w:val="22"/>
            </w:rPr>
            <w:t>-F-0</w:t>
          </w:r>
          <w:r w:rsidR="006614C5">
            <w:rPr>
              <w:rFonts w:ascii="Arial" w:hAnsi="Arial" w:cs="Arial"/>
              <w:b/>
              <w:bCs/>
              <w:sz w:val="22"/>
              <w:szCs w:val="22"/>
            </w:rPr>
            <w:t>02</w:t>
          </w:r>
        </w:p>
      </w:tc>
      <w:tc>
        <w:tcPr>
          <w:tcW w:w="1820" w:type="dxa"/>
          <w:vMerge w:val="restart"/>
        </w:tcPr>
        <w:p w:rsidR="000847B7" w:rsidRDefault="000847B7" w:rsidP="004F3919">
          <w:pPr>
            <w:jc w:val="center"/>
            <w:rPr>
              <w:rFonts w:ascii="Arial" w:hAnsi="Arial" w:cs="Arial"/>
              <w:b/>
              <w:bCs/>
            </w:rPr>
          </w:pPr>
          <w:r>
            <w:rPr>
              <w:rFonts w:ascii="Arial" w:hAnsi="Arial" w:cs="Arial"/>
              <w:b/>
              <w:noProof/>
              <w:lang w:val="es-CO"/>
            </w:rPr>
            <w:t xml:space="preserve">  </w:t>
          </w:r>
          <w:r>
            <w:rPr>
              <w:rFonts w:ascii="Arial" w:hAnsi="Arial" w:cs="Arial"/>
              <w:b/>
              <w:noProof/>
              <w:lang w:val="es-CO" w:eastAsia="es-CO"/>
            </w:rPr>
            <w:drawing>
              <wp:inline distT="0" distB="0" distL="0" distR="0" wp14:anchorId="5DEA26A9" wp14:editId="7ADA1BE6">
                <wp:extent cx="723265" cy="859790"/>
                <wp:effectExtent l="19050" t="0" r="635" b="0"/>
                <wp:docPr id="25" name="Imagen 1" descr="Descripción: 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paola.azcarate\Pictures\Logo - Girardota con Calidad.png"/>
                        <pic:cNvPicPr>
                          <a:picLocks noChangeAspect="1" noChangeArrowheads="1"/>
                        </pic:cNvPicPr>
                      </pic:nvPicPr>
                      <pic:blipFill>
                        <a:blip r:embed="rId2"/>
                        <a:srcRect/>
                        <a:stretch>
                          <a:fillRect/>
                        </a:stretch>
                      </pic:blipFill>
                      <pic:spPr bwMode="auto">
                        <a:xfrm>
                          <a:off x="0" y="0"/>
                          <a:ext cx="723265" cy="859790"/>
                        </a:xfrm>
                        <a:prstGeom prst="rect">
                          <a:avLst/>
                        </a:prstGeom>
                        <a:noFill/>
                        <a:ln w="9525">
                          <a:noFill/>
                          <a:miter lim="800000"/>
                          <a:headEnd/>
                          <a:tailEnd/>
                        </a:ln>
                      </pic:spPr>
                    </pic:pic>
                  </a:graphicData>
                </a:graphic>
              </wp:inline>
            </w:drawing>
          </w:r>
        </w:p>
      </w:tc>
    </w:tr>
    <w:tr w:rsidR="000847B7" w:rsidTr="004F3919">
      <w:trPr>
        <w:cantSplit/>
        <w:trHeight w:val="467"/>
        <w:jc w:val="center"/>
      </w:trPr>
      <w:tc>
        <w:tcPr>
          <w:tcW w:w="1581" w:type="dxa"/>
          <w:vMerge/>
        </w:tcPr>
        <w:p w:rsidR="000847B7" w:rsidRDefault="000847B7" w:rsidP="004F3919">
          <w:pPr>
            <w:rPr>
              <w:rFonts w:ascii="Arial" w:hAnsi="Arial" w:cs="Arial"/>
              <w:b/>
              <w:bCs/>
            </w:rPr>
          </w:pPr>
        </w:p>
      </w:tc>
      <w:tc>
        <w:tcPr>
          <w:tcW w:w="4605" w:type="dxa"/>
          <w:vMerge/>
          <w:vAlign w:val="center"/>
        </w:tcPr>
        <w:p w:rsidR="000847B7" w:rsidRDefault="000847B7" w:rsidP="004F3919">
          <w:pPr>
            <w:rPr>
              <w:rFonts w:ascii="Arial" w:hAnsi="Arial" w:cs="Arial"/>
              <w:b/>
              <w:bCs/>
              <w:sz w:val="22"/>
              <w:szCs w:val="22"/>
            </w:rPr>
          </w:pPr>
        </w:p>
      </w:tc>
      <w:tc>
        <w:tcPr>
          <w:tcW w:w="2381" w:type="dxa"/>
          <w:vAlign w:val="center"/>
        </w:tcPr>
        <w:p w:rsidR="000847B7" w:rsidRDefault="000847B7" w:rsidP="004F3919">
          <w:pPr>
            <w:rPr>
              <w:rFonts w:ascii="Arial" w:hAnsi="Arial" w:cs="Arial"/>
              <w:b/>
              <w:bCs/>
              <w:sz w:val="22"/>
              <w:szCs w:val="22"/>
            </w:rPr>
          </w:pPr>
          <w:r>
            <w:rPr>
              <w:rFonts w:ascii="Arial" w:hAnsi="Arial" w:cs="Arial"/>
              <w:b/>
              <w:bCs/>
              <w:sz w:val="22"/>
              <w:szCs w:val="22"/>
            </w:rPr>
            <w:t xml:space="preserve">Versión: </w:t>
          </w:r>
          <w:r w:rsidR="006912A3">
            <w:rPr>
              <w:rFonts w:ascii="Arial" w:hAnsi="Arial" w:cs="Arial"/>
              <w:b/>
              <w:bCs/>
              <w:sz w:val="22"/>
              <w:szCs w:val="22"/>
            </w:rPr>
            <w:t>01</w:t>
          </w:r>
        </w:p>
      </w:tc>
      <w:tc>
        <w:tcPr>
          <w:tcW w:w="1820" w:type="dxa"/>
          <w:vMerge/>
        </w:tcPr>
        <w:p w:rsidR="000847B7" w:rsidRDefault="000847B7" w:rsidP="004F3919">
          <w:pPr>
            <w:rPr>
              <w:rFonts w:ascii="Arial" w:hAnsi="Arial" w:cs="Arial"/>
              <w:b/>
              <w:bCs/>
            </w:rPr>
          </w:pPr>
        </w:p>
      </w:tc>
    </w:tr>
    <w:tr w:rsidR="000847B7" w:rsidTr="004F3919">
      <w:trPr>
        <w:cantSplit/>
        <w:trHeight w:val="467"/>
        <w:jc w:val="center"/>
      </w:trPr>
      <w:tc>
        <w:tcPr>
          <w:tcW w:w="1581" w:type="dxa"/>
          <w:vMerge/>
        </w:tcPr>
        <w:p w:rsidR="000847B7" w:rsidRDefault="000847B7" w:rsidP="004F3919">
          <w:pPr>
            <w:rPr>
              <w:rFonts w:ascii="Arial" w:hAnsi="Arial" w:cs="Arial"/>
              <w:b/>
              <w:bCs/>
            </w:rPr>
          </w:pPr>
        </w:p>
      </w:tc>
      <w:tc>
        <w:tcPr>
          <w:tcW w:w="4605" w:type="dxa"/>
          <w:vMerge/>
          <w:vAlign w:val="center"/>
        </w:tcPr>
        <w:p w:rsidR="000847B7" w:rsidRDefault="000847B7" w:rsidP="004F3919">
          <w:pPr>
            <w:rPr>
              <w:rFonts w:ascii="Arial" w:hAnsi="Arial" w:cs="Arial"/>
              <w:b/>
              <w:bCs/>
              <w:sz w:val="22"/>
              <w:szCs w:val="22"/>
            </w:rPr>
          </w:pPr>
        </w:p>
      </w:tc>
      <w:tc>
        <w:tcPr>
          <w:tcW w:w="2381" w:type="dxa"/>
          <w:vAlign w:val="center"/>
        </w:tcPr>
        <w:p w:rsidR="000847B7" w:rsidRDefault="000847B7" w:rsidP="004F3919">
          <w:pPr>
            <w:rPr>
              <w:rFonts w:ascii="Arial" w:hAnsi="Arial" w:cs="Arial"/>
              <w:b/>
              <w:bCs/>
              <w:sz w:val="22"/>
              <w:szCs w:val="22"/>
            </w:rPr>
          </w:pPr>
          <w:r>
            <w:rPr>
              <w:rFonts w:ascii="Arial" w:hAnsi="Arial" w:cs="Arial"/>
              <w:b/>
              <w:bCs/>
              <w:sz w:val="22"/>
              <w:szCs w:val="22"/>
            </w:rPr>
            <w:t xml:space="preserve">Fecha: </w:t>
          </w:r>
          <w:r w:rsidR="006912A3">
            <w:rPr>
              <w:rFonts w:ascii="Arial" w:hAnsi="Arial" w:cs="Arial"/>
              <w:b/>
              <w:bCs/>
              <w:sz w:val="22"/>
              <w:szCs w:val="22"/>
            </w:rPr>
            <w:t>01-03-2021</w:t>
          </w:r>
        </w:p>
      </w:tc>
      <w:tc>
        <w:tcPr>
          <w:tcW w:w="1820" w:type="dxa"/>
          <w:vMerge/>
        </w:tcPr>
        <w:p w:rsidR="000847B7" w:rsidRDefault="000847B7" w:rsidP="004F3919">
          <w:pPr>
            <w:rPr>
              <w:rFonts w:ascii="Arial" w:hAnsi="Arial" w:cs="Arial"/>
              <w:b/>
              <w:bCs/>
            </w:rPr>
          </w:pPr>
        </w:p>
      </w:tc>
    </w:tr>
  </w:tbl>
  <w:p w:rsidR="000847B7" w:rsidRPr="001718D4" w:rsidRDefault="000847B7" w:rsidP="001718D4">
    <w:pPr>
      <w:pStyle w:val="Encabezado"/>
      <w:tabs>
        <w:tab w:val="left" w:pos="142"/>
      </w:tabs>
      <w:ind w:left="964" w:hanging="993"/>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1C51"/>
    <w:multiLevelType w:val="hybridMultilevel"/>
    <w:tmpl w:val="3F52A23E"/>
    <w:lvl w:ilvl="0" w:tplc="A93A98C6">
      <w:start w:val="1"/>
      <w:numFmt w:val="decimal"/>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nsid w:val="40DD17BB"/>
    <w:multiLevelType w:val="hybridMultilevel"/>
    <w:tmpl w:val="1F40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FF79E5"/>
    <w:rsid w:val="00003AE8"/>
    <w:rsid w:val="000155D9"/>
    <w:rsid w:val="000847B7"/>
    <w:rsid w:val="000D3D75"/>
    <w:rsid w:val="000F44E6"/>
    <w:rsid w:val="001170C9"/>
    <w:rsid w:val="00131CCD"/>
    <w:rsid w:val="001718D4"/>
    <w:rsid w:val="0019132A"/>
    <w:rsid w:val="00214437"/>
    <w:rsid w:val="00225768"/>
    <w:rsid w:val="0024723E"/>
    <w:rsid w:val="002B0E30"/>
    <w:rsid w:val="00377FC3"/>
    <w:rsid w:val="004A1713"/>
    <w:rsid w:val="004D5800"/>
    <w:rsid w:val="005016D4"/>
    <w:rsid w:val="00572A61"/>
    <w:rsid w:val="0057411E"/>
    <w:rsid w:val="005871D6"/>
    <w:rsid w:val="005A119C"/>
    <w:rsid w:val="005B7EBB"/>
    <w:rsid w:val="005D6180"/>
    <w:rsid w:val="006328FE"/>
    <w:rsid w:val="006614C5"/>
    <w:rsid w:val="006912A3"/>
    <w:rsid w:val="00697C0D"/>
    <w:rsid w:val="00765B31"/>
    <w:rsid w:val="00793BDC"/>
    <w:rsid w:val="007A7AE4"/>
    <w:rsid w:val="007B3C8A"/>
    <w:rsid w:val="008221B6"/>
    <w:rsid w:val="008355C0"/>
    <w:rsid w:val="008667D0"/>
    <w:rsid w:val="00906D23"/>
    <w:rsid w:val="00915A18"/>
    <w:rsid w:val="009215EC"/>
    <w:rsid w:val="00951463"/>
    <w:rsid w:val="009C0EAC"/>
    <w:rsid w:val="009C77BF"/>
    <w:rsid w:val="00A1449C"/>
    <w:rsid w:val="00A64E38"/>
    <w:rsid w:val="00A836FB"/>
    <w:rsid w:val="00AD193E"/>
    <w:rsid w:val="00AE15D5"/>
    <w:rsid w:val="00B5505D"/>
    <w:rsid w:val="00C31D93"/>
    <w:rsid w:val="00CF5009"/>
    <w:rsid w:val="00D206DA"/>
    <w:rsid w:val="00DA38B5"/>
    <w:rsid w:val="00E14B76"/>
    <w:rsid w:val="00E90E65"/>
    <w:rsid w:val="00EC68D6"/>
    <w:rsid w:val="00ED7471"/>
    <w:rsid w:val="00EE3AAB"/>
    <w:rsid w:val="00EF6D35"/>
    <w:rsid w:val="00F270DB"/>
    <w:rsid w:val="00F61D60"/>
    <w:rsid w:val="00FA7E73"/>
    <w:rsid w:val="00FB1104"/>
    <w:rsid w:val="00FB7391"/>
    <w:rsid w:val="00FF79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9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D6180"/>
    <w:pPr>
      <w:tabs>
        <w:tab w:val="center" w:pos="4419"/>
        <w:tab w:val="right" w:pos="8838"/>
      </w:tabs>
    </w:pPr>
  </w:style>
  <w:style w:type="character" w:customStyle="1" w:styleId="EncabezadoCar">
    <w:name w:val="Encabezado Car"/>
    <w:link w:val="Encabezado"/>
    <w:uiPriority w:val="99"/>
    <w:rsid w:val="005D6180"/>
    <w:rPr>
      <w:sz w:val="24"/>
      <w:szCs w:val="24"/>
      <w:lang w:val="es-ES" w:eastAsia="es-ES"/>
    </w:rPr>
  </w:style>
  <w:style w:type="paragraph" w:styleId="Piedepgina">
    <w:name w:val="footer"/>
    <w:basedOn w:val="Normal"/>
    <w:link w:val="PiedepginaCar"/>
    <w:uiPriority w:val="99"/>
    <w:rsid w:val="005D6180"/>
    <w:pPr>
      <w:tabs>
        <w:tab w:val="center" w:pos="4419"/>
        <w:tab w:val="right" w:pos="8838"/>
      </w:tabs>
    </w:pPr>
  </w:style>
  <w:style w:type="character" w:customStyle="1" w:styleId="PiedepginaCar">
    <w:name w:val="Pie de página Car"/>
    <w:link w:val="Piedepgina"/>
    <w:uiPriority w:val="99"/>
    <w:rsid w:val="005D6180"/>
    <w:rPr>
      <w:sz w:val="24"/>
      <w:szCs w:val="24"/>
      <w:lang w:val="es-ES" w:eastAsia="es-ES"/>
    </w:rPr>
  </w:style>
  <w:style w:type="character" w:styleId="Hipervnculo">
    <w:name w:val="Hyperlink"/>
    <w:rsid w:val="00B5505D"/>
    <w:rPr>
      <w:color w:val="0000FF"/>
      <w:u w:val="single"/>
    </w:rPr>
  </w:style>
  <w:style w:type="paragraph" w:styleId="Sinespaciado">
    <w:name w:val="No Spacing"/>
    <w:uiPriority w:val="1"/>
    <w:qFormat/>
    <w:rsid w:val="000D3D75"/>
    <w:rPr>
      <w:rFonts w:eastAsia="Batang"/>
      <w:sz w:val="24"/>
      <w:szCs w:val="24"/>
    </w:rPr>
  </w:style>
  <w:style w:type="table" w:styleId="Tablaconcuadrcula">
    <w:name w:val="Table Grid"/>
    <w:basedOn w:val="Tablanormal"/>
    <w:uiPriority w:val="39"/>
    <w:rsid w:val="000D3D75"/>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D3D75"/>
    <w:rPr>
      <w:rFonts w:ascii="Tahoma" w:hAnsi="Tahoma" w:cs="Tahoma"/>
      <w:sz w:val="16"/>
      <w:szCs w:val="16"/>
    </w:rPr>
  </w:style>
  <w:style w:type="character" w:customStyle="1" w:styleId="TextodegloboCar">
    <w:name w:val="Texto de globo Car"/>
    <w:basedOn w:val="Fuentedeprrafopredeter"/>
    <w:link w:val="Textodeglobo"/>
    <w:rsid w:val="000D3D75"/>
    <w:rPr>
      <w:rFonts w:ascii="Tahoma" w:hAnsi="Tahoma" w:cs="Tahoma"/>
      <w:sz w:val="16"/>
      <w:szCs w:val="16"/>
    </w:rPr>
  </w:style>
  <w:style w:type="table" w:customStyle="1" w:styleId="Tablaconcuadrcula1">
    <w:name w:val="Tabla con cuadrícula1"/>
    <w:basedOn w:val="Tablanormal"/>
    <w:next w:val="Tablaconcuadrcula"/>
    <w:uiPriority w:val="59"/>
    <w:rsid w:val="004A1713"/>
    <w:rPr>
      <w:rFonts w:ascii="Calibri" w:eastAsia="Calibri" w:hAnsi="Calibr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672A6-5D56-41DD-A0FF-17E314D6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4671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Formatos Beodez</vt:lpstr>
    </vt:vector>
  </TitlesOfParts>
  <Company>Inspección de Tránsito</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Formatos Beodez</dc:title>
  <dc:creator>Sandra Ruiz Gómez</dc:creator>
  <cp:lastModifiedBy>Inspección de Tránsito</cp:lastModifiedBy>
  <cp:revision>10</cp:revision>
  <cp:lastPrinted>2021-03-24T19:52:00Z</cp:lastPrinted>
  <dcterms:created xsi:type="dcterms:W3CDTF">2020-07-26T04:25:00Z</dcterms:created>
  <dcterms:modified xsi:type="dcterms:W3CDTF">2021-03-24T19:52:00Z</dcterms:modified>
</cp:coreProperties>
</file>