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67" w:rsidRPr="006430FA" w:rsidRDefault="00DC6167" w:rsidP="00563D44">
      <w:pPr>
        <w:tabs>
          <w:tab w:val="left" w:pos="284"/>
        </w:tabs>
        <w:jc w:val="both"/>
        <w:rPr>
          <w:rFonts w:ascii="Arial" w:hAnsi="Arial" w:cs="Arial"/>
          <w:b/>
          <w:sz w:val="22"/>
          <w:szCs w:val="22"/>
        </w:rPr>
      </w:pPr>
    </w:p>
    <w:p w:rsidR="00A25C96" w:rsidRPr="006430FA" w:rsidRDefault="006430FA" w:rsidP="00563D44">
      <w:pPr>
        <w:numPr>
          <w:ilvl w:val="0"/>
          <w:numId w:val="17"/>
        </w:numPr>
        <w:tabs>
          <w:tab w:val="left" w:pos="284"/>
        </w:tabs>
        <w:ind w:left="0" w:right="-314" w:firstLine="0"/>
        <w:jc w:val="both"/>
        <w:rPr>
          <w:rFonts w:ascii="Arial" w:hAnsi="Arial" w:cs="Arial"/>
          <w:sz w:val="22"/>
          <w:szCs w:val="22"/>
        </w:rPr>
      </w:pPr>
      <w:r w:rsidRPr="006430FA">
        <w:rPr>
          <w:rFonts w:ascii="Arial" w:hAnsi="Arial" w:cs="Arial"/>
          <w:b/>
          <w:sz w:val="22"/>
          <w:szCs w:val="22"/>
        </w:rPr>
        <w:t>PROPOSITO</w:t>
      </w:r>
      <w:r w:rsidR="00DC6167" w:rsidRPr="006430FA">
        <w:rPr>
          <w:rFonts w:ascii="Arial" w:hAnsi="Arial" w:cs="Arial"/>
          <w:b/>
          <w:sz w:val="22"/>
          <w:szCs w:val="22"/>
        </w:rPr>
        <w:t xml:space="preserve">: </w:t>
      </w:r>
      <w:r w:rsidR="00893570" w:rsidRPr="006430FA">
        <w:rPr>
          <w:rFonts w:ascii="Arial" w:hAnsi="Arial" w:cs="Arial"/>
          <w:sz w:val="22"/>
          <w:szCs w:val="22"/>
        </w:rPr>
        <w:t>Brindar</w:t>
      </w:r>
      <w:r w:rsidR="0095006B" w:rsidRPr="006430FA">
        <w:rPr>
          <w:rFonts w:ascii="Arial" w:hAnsi="Arial" w:cs="Arial"/>
          <w:sz w:val="22"/>
          <w:szCs w:val="22"/>
        </w:rPr>
        <w:t xml:space="preserve"> al usuario una herramienta que le permita tener certeza y claridad sobre los </w:t>
      </w:r>
      <w:r w:rsidR="00893570" w:rsidRPr="006430FA">
        <w:rPr>
          <w:rFonts w:ascii="Arial" w:hAnsi="Arial" w:cs="Arial"/>
          <w:sz w:val="22"/>
          <w:szCs w:val="22"/>
        </w:rPr>
        <w:t xml:space="preserve">requisitos establecidos y la uniformidad de procedimientos diseñados </w:t>
      </w:r>
      <w:r w:rsidR="000522AC" w:rsidRPr="006430FA">
        <w:rPr>
          <w:rFonts w:ascii="Arial" w:hAnsi="Arial" w:cs="Arial"/>
          <w:sz w:val="22"/>
          <w:szCs w:val="22"/>
        </w:rPr>
        <w:t xml:space="preserve"> </w:t>
      </w:r>
      <w:r w:rsidR="00893570" w:rsidRPr="006430FA">
        <w:rPr>
          <w:rFonts w:ascii="Arial" w:hAnsi="Arial" w:cs="Arial"/>
          <w:sz w:val="22"/>
          <w:szCs w:val="22"/>
        </w:rPr>
        <w:t xml:space="preserve">para adelantar trámites ante el organismo de tránsito municipal, </w:t>
      </w:r>
      <w:r w:rsidR="000522AC" w:rsidRPr="006430FA">
        <w:rPr>
          <w:rFonts w:ascii="Arial" w:hAnsi="Arial" w:cs="Arial"/>
          <w:sz w:val="22"/>
          <w:szCs w:val="22"/>
        </w:rPr>
        <w:t>con el fin de que los mismos sean adecuados, ágiles y que se enmarque dentro de la norma</w:t>
      </w:r>
      <w:r w:rsidR="0095006B" w:rsidRPr="006430FA">
        <w:rPr>
          <w:rFonts w:ascii="Arial" w:hAnsi="Arial" w:cs="Arial"/>
          <w:sz w:val="22"/>
          <w:szCs w:val="22"/>
        </w:rPr>
        <w:t>tividad vigente, evitando dilaciones y reprocesos.</w:t>
      </w:r>
    </w:p>
    <w:p w:rsidR="00B12173" w:rsidRPr="006430FA" w:rsidRDefault="00B12173" w:rsidP="00563D44">
      <w:pPr>
        <w:tabs>
          <w:tab w:val="left" w:pos="284"/>
        </w:tabs>
        <w:ind w:right="-314"/>
        <w:jc w:val="both"/>
        <w:rPr>
          <w:rFonts w:ascii="Arial" w:hAnsi="Arial" w:cs="Arial"/>
          <w:sz w:val="22"/>
          <w:szCs w:val="22"/>
        </w:rPr>
      </w:pPr>
    </w:p>
    <w:p w:rsidR="0095006B" w:rsidRPr="006430FA" w:rsidRDefault="006430FA" w:rsidP="0095006B">
      <w:pPr>
        <w:numPr>
          <w:ilvl w:val="0"/>
          <w:numId w:val="17"/>
        </w:numPr>
        <w:tabs>
          <w:tab w:val="left" w:pos="284"/>
        </w:tabs>
        <w:ind w:left="0" w:firstLine="0"/>
        <w:jc w:val="both"/>
        <w:rPr>
          <w:rFonts w:ascii="Arial" w:hAnsi="Arial" w:cs="Arial"/>
          <w:sz w:val="22"/>
          <w:szCs w:val="22"/>
        </w:rPr>
      </w:pPr>
      <w:r w:rsidRPr="006430FA">
        <w:rPr>
          <w:rFonts w:ascii="Arial" w:hAnsi="Arial" w:cs="Arial"/>
          <w:b/>
          <w:sz w:val="22"/>
          <w:szCs w:val="22"/>
        </w:rPr>
        <w:t>ALCANCE:</w:t>
      </w:r>
      <w:r w:rsidRPr="006430FA">
        <w:rPr>
          <w:rFonts w:ascii="Arial" w:hAnsi="Arial" w:cs="Arial"/>
          <w:b/>
          <w:sz w:val="22"/>
          <w:szCs w:val="22"/>
          <w:lang w:val="es-ES"/>
        </w:rPr>
        <w:t xml:space="preserve"> </w:t>
      </w:r>
      <w:r w:rsidR="0095006B" w:rsidRPr="006430FA">
        <w:rPr>
          <w:rFonts w:ascii="Arial" w:hAnsi="Arial" w:cs="Arial"/>
          <w:sz w:val="22"/>
          <w:szCs w:val="22"/>
          <w:lang w:val="es-ES"/>
        </w:rPr>
        <w:t>Inicia con la solicitud de trámites ante el organismo de tránsito por parte de los ciudadanos y termina con la entrega de los resultados esperados del procedimiento y las correcciones del mismo cuando haya lugar</w:t>
      </w:r>
    </w:p>
    <w:p w:rsidR="00B12173" w:rsidRPr="006430FA" w:rsidRDefault="00B12173" w:rsidP="00563D44">
      <w:pPr>
        <w:jc w:val="both"/>
        <w:rPr>
          <w:rFonts w:ascii="Arial" w:hAnsi="Arial" w:cs="Arial"/>
          <w:i/>
          <w:sz w:val="22"/>
          <w:szCs w:val="22"/>
        </w:rPr>
      </w:pPr>
    </w:p>
    <w:p w:rsidR="00B12173" w:rsidRPr="006430FA" w:rsidRDefault="006430FA" w:rsidP="006430FA">
      <w:pPr>
        <w:pStyle w:val="Prrafodelista"/>
        <w:numPr>
          <w:ilvl w:val="0"/>
          <w:numId w:val="22"/>
        </w:numPr>
        <w:jc w:val="both"/>
        <w:rPr>
          <w:rFonts w:ascii="Arial" w:hAnsi="Arial" w:cs="Arial"/>
          <w:b/>
          <w:sz w:val="22"/>
          <w:szCs w:val="22"/>
        </w:rPr>
      </w:pPr>
      <w:r w:rsidRPr="006430FA">
        <w:rPr>
          <w:rFonts w:ascii="Arial" w:hAnsi="Arial" w:cs="Arial"/>
          <w:b/>
          <w:sz w:val="22"/>
          <w:szCs w:val="22"/>
        </w:rPr>
        <w:t>DEFINICIONES:</w:t>
      </w:r>
    </w:p>
    <w:p w:rsidR="0018409A" w:rsidRPr="006430FA" w:rsidRDefault="0018409A" w:rsidP="0018409A">
      <w:pPr>
        <w:pStyle w:val="Prrafodelista"/>
        <w:rPr>
          <w:rFonts w:ascii="Arial" w:hAnsi="Arial" w:cs="Arial"/>
          <w:b/>
          <w:sz w:val="22"/>
          <w:szCs w:val="22"/>
        </w:rPr>
      </w:pPr>
    </w:p>
    <w:tbl>
      <w:tblPr>
        <w:tblW w:w="9371" w:type="dxa"/>
        <w:tblInd w:w="55" w:type="dxa"/>
        <w:tblCellMar>
          <w:left w:w="70" w:type="dxa"/>
          <w:right w:w="70" w:type="dxa"/>
        </w:tblCellMar>
        <w:tblLook w:val="04A0"/>
      </w:tblPr>
      <w:tblGrid>
        <w:gridCol w:w="9371"/>
      </w:tblGrid>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6430FA">
            <w:pPr>
              <w:overflowPunct/>
              <w:autoSpaceDE/>
              <w:autoSpaceDN/>
              <w:adjustRightInd/>
              <w:ind w:left="512"/>
              <w:jc w:val="both"/>
              <w:textAlignment w:val="auto"/>
              <w:rPr>
                <w:rFonts w:ascii="Arial" w:hAnsi="Arial" w:cs="Arial"/>
                <w:b/>
                <w:color w:val="000000"/>
                <w:sz w:val="22"/>
                <w:szCs w:val="22"/>
                <w:lang w:val="es-CO"/>
              </w:rPr>
            </w:pPr>
            <w:r>
              <w:rPr>
                <w:rFonts w:ascii="Arial" w:hAnsi="Arial" w:cs="Arial"/>
                <w:b/>
                <w:color w:val="000000"/>
                <w:sz w:val="22"/>
                <w:szCs w:val="22"/>
                <w:lang w:val="es-CO"/>
              </w:rPr>
              <w:t xml:space="preserve">3.1. </w:t>
            </w:r>
            <w:r w:rsidR="0018409A" w:rsidRPr="006430FA">
              <w:rPr>
                <w:rFonts w:ascii="Arial" w:hAnsi="Arial" w:cs="Arial"/>
                <w:b/>
                <w:color w:val="000000"/>
                <w:sz w:val="22"/>
                <w:szCs w:val="22"/>
                <w:lang w:val="es-CO"/>
              </w:rPr>
              <w:t xml:space="preserve"> Cambio de características</w:t>
            </w:r>
            <w:r w:rsidR="001C7F5E" w:rsidRPr="006430FA">
              <w:rPr>
                <w:rFonts w:ascii="Arial" w:hAnsi="Arial" w:cs="Arial"/>
                <w:color w:val="000000"/>
                <w:sz w:val="22"/>
                <w:szCs w:val="22"/>
                <w:lang w:val="es-CO"/>
              </w:rPr>
              <w:t>: es cualquier modificación o cambio en las características que identifican un vehículo automotor como son las que hacen parte de la identificación de un vehículo automotor como son el número de motor, número de chasis, color, carrocería, placas. Dichas características en el vehículo incluyen cambios, modificaciones o alteraciones y para cambiarlas deberán ser autorizadas por el organismo de transito donde se encuentre registrado el automotor, so pena de incurrir en la sanción contemplada en el artículo 131</w:t>
            </w:r>
            <w:r w:rsidR="007919B1" w:rsidRPr="006430FA">
              <w:rPr>
                <w:rFonts w:ascii="Arial" w:hAnsi="Arial" w:cs="Arial"/>
                <w:color w:val="000000"/>
                <w:sz w:val="22"/>
                <w:szCs w:val="22"/>
                <w:lang w:val="es-CO"/>
              </w:rPr>
              <w:t>, numeral B07, de la Ley 769 de 2002.</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DC21AB">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3.2</w:t>
            </w:r>
            <w:r w:rsidR="0018409A" w:rsidRPr="006430FA">
              <w:rPr>
                <w:rFonts w:ascii="Arial" w:hAnsi="Arial" w:cs="Arial"/>
                <w:b/>
                <w:color w:val="000000"/>
                <w:sz w:val="22"/>
                <w:szCs w:val="22"/>
                <w:lang w:val="es-CO"/>
              </w:rPr>
              <w:t xml:space="preserve"> Cambio de servicio</w:t>
            </w:r>
            <w:r w:rsidR="007919B1" w:rsidRPr="006430FA">
              <w:rPr>
                <w:rFonts w:ascii="Arial" w:hAnsi="Arial" w:cs="Arial"/>
                <w:b/>
                <w:color w:val="000000"/>
                <w:sz w:val="22"/>
                <w:szCs w:val="22"/>
                <w:lang w:val="es-CO"/>
              </w:rPr>
              <w:t>:</w:t>
            </w:r>
            <w:r w:rsidR="0018409A" w:rsidRPr="006430FA">
              <w:rPr>
                <w:rFonts w:ascii="Arial" w:hAnsi="Arial" w:cs="Arial"/>
                <w:color w:val="000000"/>
                <w:sz w:val="22"/>
                <w:szCs w:val="22"/>
                <w:lang w:val="es-CO"/>
              </w:rPr>
              <w:t xml:space="preserve"> </w:t>
            </w:r>
            <w:r w:rsidR="006C6F8B" w:rsidRPr="006430FA">
              <w:rPr>
                <w:rFonts w:ascii="Arial" w:hAnsi="Arial" w:cs="Arial"/>
                <w:sz w:val="22"/>
                <w:szCs w:val="22"/>
              </w:rPr>
              <w:t>Los propietarios de vehículos de Servicio Público de Transporte Terrestre Automotor Individual de Pasajeros en Vehículos Taxi, podrán solicitar ante el Organismo de Tránsito donde se encuentre registrado el automotor, el cambio de servicio de público a particular, el cual implica el cambio de la licencia de tránsito y de la placa, siempre y cuando el vehículo tenga una antigüedad en el servicio público, mínima de cinco (5) años, contados a partir de la fecha de su matrícula.</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906208">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lang w:val="es-CO"/>
              </w:rPr>
              <w:t>3.3</w:t>
            </w:r>
            <w:r w:rsidR="0018409A" w:rsidRPr="006430FA">
              <w:rPr>
                <w:rFonts w:ascii="Arial" w:hAnsi="Arial" w:cs="Arial"/>
                <w:b/>
                <w:color w:val="000000"/>
                <w:sz w:val="22"/>
                <w:szCs w:val="22"/>
                <w:lang w:val="es-CO"/>
              </w:rPr>
              <w:t xml:space="preserve"> Cancelación de </w:t>
            </w:r>
            <w:r w:rsidR="007919B1" w:rsidRPr="006430FA">
              <w:rPr>
                <w:rFonts w:ascii="Arial" w:hAnsi="Arial" w:cs="Arial"/>
                <w:b/>
                <w:color w:val="000000"/>
                <w:sz w:val="22"/>
                <w:szCs w:val="22"/>
                <w:lang w:val="es-CO"/>
              </w:rPr>
              <w:t>matrícula:</w:t>
            </w:r>
            <w:r w:rsidR="0018409A" w:rsidRPr="006430FA">
              <w:rPr>
                <w:rFonts w:ascii="Arial" w:hAnsi="Arial" w:cs="Arial"/>
                <w:color w:val="000000"/>
                <w:sz w:val="22"/>
                <w:szCs w:val="22"/>
                <w:lang w:val="es-CO"/>
              </w:rPr>
              <w:t xml:space="preserve"> </w:t>
            </w:r>
            <w:r w:rsidR="00DC21AB" w:rsidRPr="006430FA">
              <w:rPr>
                <w:rFonts w:ascii="Arial" w:hAnsi="Arial" w:cs="Arial"/>
                <w:color w:val="000000"/>
                <w:sz w:val="22"/>
                <w:szCs w:val="22"/>
                <w:lang w:val="es-CO"/>
              </w:rPr>
              <w:t xml:space="preserve">Es el </w:t>
            </w:r>
            <w:r w:rsidR="00906208" w:rsidRPr="006430FA">
              <w:rPr>
                <w:rFonts w:ascii="Arial" w:hAnsi="Arial" w:cs="Arial"/>
                <w:color w:val="000000"/>
                <w:sz w:val="22"/>
                <w:szCs w:val="22"/>
                <w:lang w:val="es-CO"/>
              </w:rPr>
              <w:t>trámite</w:t>
            </w:r>
            <w:r w:rsidR="00DC21AB" w:rsidRPr="006430FA">
              <w:rPr>
                <w:rFonts w:ascii="Arial" w:hAnsi="Arial" w:cs="Arial"/>
                <w:color w:val="000000"/>
                <w:sz w:val="22"/>
                <w:szCs w:val="22"/>
                <w:lang w:val="es-CO"/>
              </w:rPr>
              <w:t xml:space="preserve"> que se hace para cancelar una licencia de transito de un vehículo </w:t>
            </w:r>
            <w:r w:rsidR="00906208" w:rsidRPr="006430FA">
              <w:rPr>
                <w:rFonts w:ascii="Arial" w:hAnsi="Arial" w:cs="Arial"/>
                <w:color w:val="000000"/>
                <w:sz w:val="22"/>
                <w:szCs w:val="22"/>
                <w:lang w:val="es-CO"/>
              </w:rPr>
              <w:t>a solicitud de su titular por destrucción total del vehículo, pérdida definitiva, exportación o reexportación, hurto o desaparición documentada sin que se conozca el paradero final del vehículo, previa comprobación del hecho por parte de la autoridad competente. En este caso, el organismo de tránsito reportara la novedad al Registro Nacional Automotor mediante decisión debidamente ejecutoriada.</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104398">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lang w:val="es-CO"/>
              </w:rPr>
              <w:t>3.4</w:t>
            </w:r>
            <w:r w:rsidR="0018409A" w:rsidRPr="006430FA">
              <w:rPr>
                <w:rFonts w:ascii="Arial" w:hAnsi="Arial" w:cs="Arial"/>
                <w:b/>
                <w:color w:val="000000"/>
                <w:sz w:val="22"/>
                <w:szCs w:val="22"/>
                <w:lang w:val="es-CO"/>
              </w:rPr>
              <w:t xml:space="preserve"> CEPD</w:t>
            </w:r>
            <w:r w:rsidR="007919B1" w:rsidRPr="006430FA">
              <w:rPr>
                <w:rFonts w:ascii="Arial" w:hAnsi="Arial" w:cs="Arial"/>
                <w:b/>
                <w:color w:val="000000"/>
                <w:sz w:val="22"/>
                <w:szCs w:val="22"/>
                <w:lang w:val="es-CO"/>
              </w:rPr>
              <w:t>:</w:t>
            </w:r>
            <w:r w:rsidR="00A43D2E" w:rsidRPr="006430FA">
              <w:rPr>
                <w:rFonts w:ascii="Arial" w:hAnsi="Arial" w:cs="Arial"/>
                <w:b/>
                <w:color w:val="000000"/>
                <w:sz w:val="22"/>
                <w:szCs w:val="22"/>
                <w:lang w:val="es-CO"/>
              </w:rPr>
              <w:t xml:space="preserve"> </w:t>
            </w:r>
            <w:r w:rsidR="00A43D2E" w:rsidRPr="006430FA">
              <w:rPr>
                <w:rFonts w:ascii="Arial" w:hAnsi="Arial" w:cs="Arial"/>
                <w:color w:val="000000"/>
                <w:sz w:val="22"/>
                <w:szCs w:val="22"/>
                <w:lang w:val="es-CO"/>
              </w:rPr>
              <w:t>Certificación de Emisiones por Prueba Dinámica</w:t>
            </w:r>
            <w:r w:rsidR="00104398" w:rsidRPr="006430FA">
              <w:rPr>
                <w:rFonts w:ascii="Arial" w:hAnsi="Arial" w:cs="Arial"/>
                <w:color w:val="000000"/>
                <w:sz w:val="22"/>
                <w:szCs w:val="22"/>
                <w:lang w:val="es-CO"/>
              </w:rPr>
              <w:t xml:space="preserve"> y </w:t>
            </w:r>
            <w:r w:rsidR="00104398" w:rsidRPr="006430FA">
              <w:rPr>
                <w:rFonts w:ascii="Arial" w:hAnsi="Arial" w:cs="Arial"/>
                <w:sz w:val="22"/>
                <w:szCs w:val="22"/>
                <w:shd w:val="clear" w:color="auto" w:fill="FFFFFF"/>
              </w:rPr>
              <w:t>Visto Bueno por Protocolo de Montreal (CEPD) es un documento aprobado por la Autoridad Nacional de Licencias Ambientales (ANLA) que debe ser diligenciado por el usuario solicitante, y que es requisito previo a la importación, al ensamble y/o a la fabricación de vehículos nuevos.</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1C7F5E">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lang w:val="es-CO"/>
              </w:rPr>
              <w:t>3.5</w:t>
            </w:r>
            <w:r w:rsidR="0018409A" w:rsidRPr="006430FA">
              <w:rPr>
                <w:rFonts w:ascii="Arial" w:hAnsi="Arial" w:cs="Arial"/>
                <w:b/>
                <w:color w:val="000000"/>
                <w:sz w:val="22"/>
                <w:szCs w:val="22"/>
                <w:lang w:val="es-CO"/>
              </w:rPr>
              <w:t xml:space="preserve"> Infracciones de tránsito</w:t>
            </w:r>
            <w:r w:rsidR="001C7F5E" w:rsidRPr="006430FA">
              <w:rPr>
                <w:rFonts w:ascii="Arial" w:hAnsi="Arial" w:cs="Arial"/>
                <w:b/>
                <w:color w:val="000000"/>
                <w:sz w:val="22"/>
                <w:szCs w:val="22"/>
                <w:lang w:val="es-CO"/>
              </w:rPr>
              <w:t>:</w:t>
            </w:r>
            <w:r w:rsidR="001C7F5E" w:rsidRPr="006430FA">
              <w:rPr>
                <w:rFonts w:ascii="Arial" w:hAnsi="Arial" w:cs="Arial"/>
                <w:color w:val="000000"/>
                <w:sz w:val="22"/>
                <w:szCs w:val="22"/>
                <w:lang w:val="es-CO"/>
              </w:rPr>
              <w:t xml:space="preserve"> </w:t>
            </w:r>
            <w:r w:rsidR="001C7F5E" w:rsidRPr="006430FA">
              <w:rPr>
                <w:rFonts w:ascii="Arial" w:hAnsi="Arial" w:cs="Arial"/>
                <w:sz w:val="22"/>
                <w:szCs w:val="22"/>
                <w:shd w:val="clear" w:color="auto" w:fill="FFFFFF"/>
              </w:rPr>
              <w:t>Transgresión o violación de una norma de tránsito. Habrá dos tipos de infracciones: simple y compleja. Será simple cuando se trate de violación a la mera norma. Será compleja si se produce un daño material.</w:t>
            </w:r>
            <w:r w:rsidR="0018409A" w:rsidRPr="006430FA">
              <w:rPr>
                <w:rFonts w:ascii="Arial" w:hAnsi="Arial" w:cs="Arial"/>
                <w:sz w:val="22"/>
                <w:szCs w:val="22"/>
                <w:lang w:val="es-CO"/>
              </w:rPr>
              <w:t xml:space="preserve">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1C7F5E">
            <w:pPr>
              <w:overflowPunct/>
              <w:autoSpaceDE/>
              <w:autoSpaceDN/>
              <w:adjustRightInd/>
              <w:ind w:left="512"/>
              <w:jc w:val="both"/>
              <w:textAlignment w:val="auto"/>
              <w:rPr>
                <w:rFonts w:ascii="Arial" w:hAnsi="Arial" w:cs="Arial"/>
                <w:sz w:val="22"/>
                <w:szCs w:val="22"/>
                <w:lang w:val="es-ES"/>
              </w:rPr>
            </w:pPr>
            <w:r>
              <w:rPr>
                <w:rFonts w:ascii="Arial" w:hAnsi="Arial" w:cs="Arial"/>
                <w:b/>
                <w:sz w:val="22"/>
                <w:szCs w:val="22"/>
                <w:lang w:val="es-ES"/>
              </w:rPr>
              <w:t>3.6</w:t>
            </w:r>
            <w:r w:rsidR="0018409A" w:rsidRPr="006430FA">
              <w:rPr>
                <w:rFonts w:ascii="Arial" w:hAnsi="Arial" w:cs="Arial"/>
                <w:b/>
                <w:sz w:val="22"/>
                <w:szCs w:val="22"/>
                <w:lang w:val="es-ES"/>
              </w:rPr>
              <w:t xml:space="preserve"> Licencia de conducción</w:t>
            </w:r>
            <w:r w:rsidR="001C7F5E" w:rsidRPr="006430FA">
              <w:rPr>
                <w:rFonts w:ascii="Arial" w:hAnsi="Arial" w:cs="Arial"/>
                <w:b/>
                <w:sz w:val="22"/>
                <w:szCs w:val="22"/>
                <w:lang w:val="es-ES"/>
              </w:rPr>
              <w:t>:</w:t>
            </w:r>
            <w:r w:rsidR="001C7F5E" w:rsidRPr="006430FA">
              <w:rPr>
                <w:rFonts w:ascii="Arial" w:hAnsi="Arial" w:cs="Arial"/>
                <w:sz w:val="22"/>
                <w:szCs w:val="22"/>
                <w:lang w:val="es-ES"/>
              </w:rPr>
              <w:t xml:space="preserve"> documento público de carácter personal e intransferible expedido por autoridad competente, el cual autoriza a una persona para la conducción de vehículos con validez en todo el territorio nacional.</w:t>
            </w:r>
            <w:r w:rsidR="0018409A" w:rsidRPr="006430FA">
              <w:rPr>
                <w:rFonts w:ascii="Arial" w:hAnsi="Arial" w:cs="Arial"/>
                <w:sz w:val="22"/>
                <w:szCs w:val="22"/>
                <w:lang w:val="es-ES"/>
              </w:rPr>
              <w:t xml:space="preserve">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1C7F5E">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lang w:val="es-CO"/>
              </w:rPr>
              <w:t>3.7</w:t>
            </w:r>
            <w:r w:rsidR="0018409A" w:rsidRPr="006430FA">
              <w:rPr>
                <w:rFonts w:ascii="Arial" w:hAnsi="Arial" w:cs="Arial"/>
                <w:b/>
                <w:color w:val="000000"/>
                <w:sz w:val="22"/>
                <w:szCs w:val="22"/>
                <w:lang w:val="es-CO"/>
              </w:rPr>
              <w:t xml:space="preserve"> Licencia de tránsito</w:t>
            </w:r>
            <w:r w:rsidR="001C7F5E" w:rsidRPr="006430FA">
              <w:rPr>
                <w:rFonts w:ascii="Arial" w:hAnsi="Arial" w:cs="Arial"/>
                <w:b/>
                <w:color w:val="000000"/>
                <w:sz w:val="22"/>
                <w:szCs w:val="22"/>
                <w:lang w:val="es-CO"/>
              </w:rPr>
              <w:t>:</w:t>
            </w:r>
            <w:r w:rsidR="001C7F5E" w:rsidRPr="006430FA">
              <w:rPr>
                <w:rFonts w:ascii="Arial" w:hAnsi="Arial" w:cs="Arial"/>
                <w:color w:val="000000"/>
                <w:sz w:val="22"/>
                <w:szCs w:val="22"/>
                <w:lang w:val="es-CO"/>
              </w:rPr>
              <w:t xml:space="preserve"> </w:t>
            </w:r>
            <w:r w:rsidR="001C7F5E" w:rsidRPr="006430FA">
              <w:rPr>
                <w:rFonts w:ascii="Arial" w:hAnsi="Arial" w:cs="Arial"/>
                <w:sz w:val="22"/>
                <w:szCs w:val="22"/>
                <w:shd w:val="clear" w:color="auto" w:fill="FFFFFF"/>
              </w:rPr>
              <w:t>Es el documento público que identifica un vehículo automotor, acredita su propiedad e identifica a su propietario y autoriza a dicho vehículo para circular por las vías públicas y por las privadas abiertas al público.</w:t>
            </w:r>
            <w:r w:rsidR="0018409A" w:rsidRPr="006430FA">
              <w:rPr>
                <w:rFonts w:ascii="Arial" w:hAnsi="Arial" w:cs="Arial"/>
                <w:sz w:val="22"/>
                <w:szCs w:val="22"/>
                <w:lang w:val="es-CO"/>
              </w:rPr>
              <w:t xml:space="preserve">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906208">
            <w:pPr>
              <w:overflowPunct/>
              <w:autoSpaceDE/>
              <w:autoSpaceDN/>
              <w:adjustRightInd/>
              <w:ind w:left="512"/>
              <w:jc w:val="both"/>
              <w:textAlignment w:val="auto"/>
              <w:rPr>
                <w:rFonts w:ascii="Arial" w:hAnsi="Arial" w:cs="Arial"/>
                <w:b/>
                <w:color w:val="000000"/>
                <w:sz w:val="22"/>
                <w:szCs w:val="22"/>
                <w:lang w:val="es-CO"/>
              </w:rPr>
            </w:pPr>
            <w:r>
              <w:rPr>
                <w:rFonts w:ascii="Arial" w:hAnsi="Arial" w:cs="Arial"/>
                <w:b/>
                <w:color w:val="000000"/>
                <w:sz w:val="22"/>
                <w:szCs w:val="22"/>
                <w:lang w:val="es-CO"/>
              </w:rPr>
              <w:t>3.8</w:t>
            </w:r>
            <w:r w:rsidR="00A52571" w:rsidRPr="006430FA">
              <w:rPr>
                <w:rFonts w:ascii="Arial" w:hAnsi="Arial" w:cs="Arial"/>
                <w:b/>
                <w:color w:val="000000"/>
                <w:sz w:val="22"/>
                <w:szCs w:val="22"/>
                <w:lang w:val="es-CO"/>
              </w:rPr>
              <w:t xml:space="preserve"> </w:t>
            </w:r>
            <w:r w:rsidR="0018409A" w:rsidRPr="006430FA">
              <w:rPr>
                <w:rFonts w:ascii="Arial" w:hAnsi="Arial" w:cs="Arial"/>
                <w:b/>
                <w:color w:val="000000"/>
                <w:sz w:val="22"/>
                <w:szCs w:val="22"/>
                <w:lang w:val="es-CO"/>
              </w:rPr>
              <w:t>Matricula inicial</w:t>
            </w:r>
            <w:r w:rsidR="001C7F5E" w:rsidRPr="006430FA">
              <w:rPr>
                <w:rFonts w:ascii="Arial" w:hAnsi="Arial" w:cs="Arial"/>
                <w:b/>
                <w:color w:val="000000"/>
                <w:sz w:val="22"/>
                <w:szCs w:val="22"/>
                <w:lang w:val="es-CO"/>
              </w:rPr>
              <w:t xml:space="preserve">: </w:t>
            </w:r>
            <w:r w:rsidR="00906208" w:rsidRPr="006430FA">
              <w:rPr>
                <w:rFonts w:ascii="Arial" w:hAnsi="Arial" w:cs="Arial"/>
                <w:sz w:val="22"/>
                <w:szCs w:val="22"/>
                <w:lang w:val="es-CO"/>
              </w:rPr>
              <w:t>P</w:t>
            </w:r>
            <w:proofErr w:type="spellStart"/>
            <w:r w:rsidR="00906208" w:rsidRPr="006430FA">
              <w:rPr>
                <w:rFonts w:ascii="Arial" w:hAnsi="Arial" w:cs="Arial"/>
                <w:bCs/>
                <w:sz w:val="22"/>
                <w:szCs w:val="22"/>
                <w:shd w:val="clear" w:color="auto" w:fill="FFFFFF"/>
              </w:rPr>
              <w:t>rocedimiento</w:t>
            </w:r>
            <w:proofErr w:type="spellEnd"/>
            <w:r w:rsidR="00906208" w:rsidRPr="006430FA">
              <w:rPr>
                <w:rFonts w:ascii="Arial" w:hAnsi="Arial" w:cs="Arial"/>
                <w:bCs/>
                <w:sz w:val="22"/>
                <w:szCs w:val="22"/>
                <w:shd w:val="clear" w:color="auto" w:fill="FFFFFF"/>
              </w:rPr>
              <w:t xml:space="preserve"> destinado al registro inicial de un vehículo automotor ante un organismo de tránsito y en </w:t>
            </w:r>
            <w:r w:rsidR="00CD4132" w:rsidRPr="006430FA">
              <w:rPr>
                <w:rFonts w:ascii="Arial" w:hAnsi="Arial" w:cs="Arial"/>
                <w:bCs/>
                <w:sz w:val="22"/>
                <w:szCs w:val="22"/>
                <w:shd w:val="clear" w:color="auto" w:fill="FFFFFF"/>
              </w:rPr>
              <w:t>él</w:t>
            </w:r>
            <w:r w:rsidR="00906208" w:rsidRPr="006430FA">
              <w:rPr>
                <w:rFonts w:ascii="Arial" w:hAnsi="Arial" w:cs="Arial"/>
                <w:bCs/>
                <w:sz w:val="22"/>
                <w:szCs w:val="22"/>
                <w:shd w:val="clear" w:color="auto" w:fill="FFFFFF"/>
              </w:rPr>
              <w:t xml:space="preserve"> se consignan las características, tanto internas como externas del vehículo, así como los datos e identificación del propietario. El registro inicial de un vehículo se podrá hacer en cualquier organismo de tránsito y sus </w:t>
            </w:r>
            <w:r w:rsidR="00906208" w:rsidRPr="006430FA">
              <w:rPr>
                <w:rFonts w:ascii="Arial" w:hAnsi="Arial" w:cs="Arial"/>
                <w:bCs/>
                <w:sz w:val="22"/>
                <w:szCs w:val="22"/>
                <w:shd w:val="clear" w:color="auto" w:fill="FFFFFF"/>
              </w:rPr>
              <w:lastRenderedPageBreak/>
              <w:t>características técnicas y de capacidad deben estar homologadas por el Ministerio de Transporte para su operación en las vías del territorio nacional.</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6C6F8B">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lang w:val="es-CO"/>
              </w:rPr>
              <w:lastRenderedPageBreak/>
              <w:t>3.9</w:t>
            </w:r>
            <w:r w:rsidR="007919B1" w:rsidRPr="006430FA">
              <w:rPr>
                <w:rFonts w:ascii="Arial" w:hAnsi="Arial" w:cs="Arial"/>
                <w:b/>
                <w:color w:val="000000"/>
                <w:sz w:val="22"/>
                <w:szCs w:val="22"/>
                <w:lang w:val="es-CO"/>
              </w:rPr>
              <w:t xml:space="preserve"> </w:t>
            </w:r>
            <w:r w:rsidR="0018409A" w:rsidRPr="006430FA">
              <w:rPr>
                <w:rFonts w:ascii="Arial" w:hAnsi="Arial" w:cs="Arial"/>
                <w:b/>
                <w:color w:val="000000"/>
                <w:sz w:val="22"/>
                <w:szCs w:val="22"/>
                <w:lang w:val="es-CO"/>
              </w:rPr>
              <w:t>Organismo de tránsito</w:t>
            </w:r>
            <w:r w:rsidR="001C7F5E" w:rsidRPr="006430FA">
              <w:rPr>
                <w:rFonts w:ascii="Arial" w:hAnsi="Arial" w:cs="Arial"/>
                <w:b/>
                <w:color w:val="000000"/>
                <w:sz w:val="22"/>
                <w:szCs w:val="22"/>
                <w:lang w:val="es-CO"/>
              </w:rPr>
              <w:t>:</w:t>
            </w:r>
            <w:r w:rsidR="0018409A" w:rsidRPr="006430FA">
              <w:rPr>
                <w:rFonts w:ascii="Arial" w:hAnsi="Arial" w:cs="Arial"/>
                <w:color w:val="000000"/>
                <w:sz w:val="22"/>
                <w:szCs w:val="22"/>
                <w:lang w:val="es-CO"/>
              </w:rPr>
              <w:t xml:space="preserve"> </w:t>
            </w:r>
            <w:r w:rsidR="006C6F8B" w:rsidRPr="006430FA">
              <w:rPr>
                <w:rFonts w:ascii="Arial" w:hAnsi="Arial" w:cs="Arial"/>
                <w:sz w:val="22"/>
                <w:szCs w:val="22"/>
                <w:shd w:val="clear" w:color="auto" w:fill="FFFFFF"/>
              </w:rPr>
              <w:t>Los organismos de tránsito son aquellas unidades administrativas, municipales, distritales o departamentales que tienen por reglamento la función de organizar y dirigir lo relacionado con el tránsito en su respectiva jurisdicción.</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1C7F5E">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lang w:val="es-CO"/>
              </w:rPr>
              <w:t>3.10</w:t>
            </w:r>
            <w:r w:rsidR="00A52571" w:rsidRPr="006430FA">
              <w:rPr>
                <w:rFonts w:ascii="Arial" w:hAnsi="Arial" w:cs="Arial"/>
                <w:b/>
                <w:color w:val="000000"/>
                <w:sz w:val="22"/>
                <w:szCs w:val="22"/>
                <w:lang w:val="es-CO"/>
              </w:rPr>
              <w:t xml:space="preserve"> </w:t>
            </w:r>
            <w:r w:rsidR="0018409A" w:rsidRPr="006430FA">
              <w:rPr>
                <w:rFonts w:ascii="Arial" w:hAnsi="Arial" w:cs="Arial"/>
                <w:b/>
                <w:color w:val="000000"/>
                <w:sz w:val="22"/>
                <w:szCs w:val="22"/>
                <w:lang w:val="es-CO"/>
              </w:rPr>
              <w:t>Placa</w:t>
            </w:r>
            <w:r w:rsidR="001C7F5E" w:rsidRPr="006430FA">
              <w:rPr>
                <w:rFonts w:ascii="Arial" w:hAnsi="Arial" w:cs="Arial"/>
                <w:b/>
                <w:color w:val="000000"/>
                <w:sz w:val="22"/>
                <w:szCs w:val="22"/>
                <w:lang w:val="es-CO"/>
              </w:rPr>
              <w:t>:</w:t>
            </w:r>
            <w:r w:rsidR="001C7F5E" w:rsidRPr="006430FA">
              <w:rPr>
                <w:rFonts w:ascii="Arial" w:hAnsi="Arial" w:cs="Arial"/>
                <w:color w:val="000000"/>
                <w:sz w:val="22"/>
                <w:szCs w:val="22"/>
                <w:lang w:val="es-CO"/>
              </w:rPr>
              <w:t xml:space="preserve"> </w:t>
            </w:r>
            <w:r w:rsidR="001C7F5E" w:rsidRPr="006430FA">
              <w:rPr>
                <w:rFonts w:ascii="Arial" w:hAnsi="Arial" w:cs="Arial"/>
                <w:sz w:val="22"/>
                <w:szCs w:val="22"/>
                <w:shd w:val="clear" w:color="auto" w:fill="FFFFFF"/>
              </w:rPr>
              <w:t>Documento público con validez en todo el territorio nacional, el cual identifica externa y privativamente un vehículo.</w:t>
            </w:r>
            <w:r w:rsidR="0018409A" w:rsidRPr="006430FA">
              <w:rPr>
                <w:rFonts w:ascii="Arial" w:hAnsi="Arial" w:cs="Arial"/>
                <w:sz w:val="22"/>
                <w:szCs w:val="22"/>
                <w:lang w:val="es-CO"/>
              </w:rPr>
              <w:t xml:space="preserve">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906208">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.11 </w:t>
            </w:r>
            <w:r w:rsidR="0018409A" w:rsidRPr="006430FA">
              <w:rPr>
                <w:rFonts w:ascii="Arial" w:hAnsi="Arial" w:cs="Arial"/>
                <w:b/>
                <w:color w:val="000000"/>
                <w:sz w:val="22"/>
                <w:szCs w:val="22"/>
                <w:lang w:val="es-CO"/>
              </w:rPr>
              <w:t xml:space="preserve">Placa </w:t>
            </w:r>
            <w:proofErr w:type="spellStart"/>
            <w:r w:rsidR="0018409A" w:rsidRPr="006430FA">
              <w:rPr>
                <w:rFonts w:ascii="Arial" w:hAnsi="Arial" w:cs="Arial"/>
                <w:b/>
                <w:color w:val="000000"/>
                <w:sz w:val="22"/>
                <w:szCs w:val="22"/>
                <w:lang w:val="es-CO"/>
              </w:rPr>
              <w:t>preasignada</w:t>
            </w:r>
            <w:proofErr w:type="spellEnd"/>
            <w:r w:rsidR="00906208" w:rsidRPr="006430FA">
              <w:rPr>
                <w:rFonts w:ascii="Arial" w:hAnsi="Arial" w:cs="Arial"/>
                <w:b/>
                <w:color w:val="000000"/>
                <w:sz w:val="22"/>
                <w:szCs w:val="22"/>
                <w:lang w:val="es-CO"/>
              </w:rPr>
              <w:t xml:space="preserve">: </w:t>
            </w:r>
            <w:r w:rsidR="00906208" w:rsidRPr="006430FA">
              <w:rPr>
                <w:rFonts w:ascii="Arial" w:hAnsi="Arial" w:cs="Arial"/>
                <w:color w:val="000000"/>
                <w:sz w:val="22"/>
                <w:szCs w:val="22"/>
                <w:lang w:val="es-CO"/>
              </w:rPr>
              <w:t>Es la que otorga el organismo de tránsito para realizar los trámites de SOAT, seguros de responsabilidad civil extracontractual y demás trámites a que haya lugar. Esta placa será la que se asignará de manera definitiva al vehículo.</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A43D2E">
            <w:pPr>
              <w:overflowPunct/>
              <w:autoSpaceDE/>
              <w:autoSpaceDN/>
              <w:adjustRightInd/>
              <w:ind w:left="512"/>
              <w:jc w:val="both"/>
              <w:textAlignment w:val="auto"/>
              <w:rPr>
                <w:rFonts w:ascii="Arial" w:hAnsi="Arial" w:cs="Arial"/>
                <w:b/>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.12 </w:t>
            </w:r>
            <w:r w:rsidR="0018409A" w:rsidRPr="006430FA">
              <w:rPr>
                <w:rFonts w:ascii="Arial" w:hAnsi="Arial" w:cs="Arial"/>
                <w:b/>
                <w:color w:val="000000"/>
                <w:sz w:val="22"/>
                <w:szCs w:val="22"/>
                <w:lang w:val="es-CO"/>
              </w:rPr>
              <w:t>Radio de acción</w:t>
            </w:r>
            <w:r w:rsidR="00A13FCD" w:rsidRPr="006430FA">
              <w:rPr>
                <w:rFonts w:ascii="Arial" w:hAnsi="Arial" w:cs="Arial"/>
                <w:b/>
                <w:color w:val="000000"/>
                <w:sz w:val="22"/>
                <w:szCs w:val="22"/>
                <w:lang w:val="es-CO"/>
              </w:rPr>
              <w:t xml:space="preserve">: </w:t>
            </w:r>
            <w:r w:rsidR="00CD4132" w:rsidRPr="006430FA">
              <w:rPr>
                <w:rFonts w:ascii="Arial" w:hAnsi="Arial" w:cs="Arial"/>
                <w:color w:val="000000"/>
                <w:sz w:val="22"/>
                <w:szCs w:val="22"/>
                <w:lang w:val="es-CO"/>
              </w:rPr>
              <w:t xml:space="preserve">Es la </w:t>
            </w:r>
            <w:r w:rsidR="00A43D2E" w:rsidRPr="006430FA">
              <w:rPr>
                <w:rFonts w:ascii="Arial" w:hAnsi="Arial" w:cs="Arial"/>
                <w:color w:val="000000"/>
                <w:sz w:val="22"/>
                <w:szCs w:val="22"/>
                <w:lang w:val="es-CO"/>
              </w:rPr>
              <w:t xml:space="preserve">zona dentro del territorio nacional donde el organismo de tránsito deberá operar.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DC21AB">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.13 </w:t>
            </w:r>
            <w:proofErr w:type="spellStart"/>
            <w:r w:rsidR="0018409A" w:rsidRPr="006430FA">
              <w:rPr>
                <w:rFonts w:ascii="Arial" w:hAnsi="Arial" w:cs="Arial"/>
                <w:b/>
                <w:color w:val="000000"/>
                <w:sz w:val="22"/>
                <w:szCs w:val="22"/>
                <w:lang w:val="es-CO"/>
              </w:rPr>
              <w:t>Rematrícula</w:t>
            </w:r>
            <w:proofErr w:type="spellEnd"/>
            <w:r w:rsidR="006C6F8B" w:rsidRPr="006430FA">
              <w:rPr>
                <w:rFonts w:ascii="Arial" w:hAnsi="Arial" w:cs="Arial"/>
                <w:b/>
                <w:color w:val="000000"/>
                <w:sz w:val="22"/>
                <w:szCs w:val="22"/>
                <w:lang w:val="es-CO"/>
              </w:rPr>
              <w:t>:</w:t>
            </w:r>
            <w:r w:rsidR="006C6F8B" w:rsidRPr="006430FA">
              <w:rPr>
                <w:rFonts w:ascii="Arial" w:hAnsi="Arial" w:cs="Arial"/>
                <w:color w:val="000000"/>
                <w:sz w:val="22"/>
                <w:szCs w:val="22"/>
                <w:lang w:val="es-CO"/>
              </w:rPr>
              <w:t xml:space="preserve"> </w:t>
            </w:r>
            <w:r w:rsidR="006C6F8B" w:rsidRPr="006430FA">
              <w:rPr>
                <w:rFonts w:ascii="Arial" w:hAnsi="Arial" w:cs="Arial"/>
                <w:sz w:val="22"/>
                <w:szCs w:val="22"/>
              </w:rPr>
              <w:t xml:space="preserve">Matricular nuevamente un vehículo </w:t>
            </w:r>
            <w:r w:rsidR="00DC21AB" w:rsidRPr="006430FA">
              <w:rPr>
                <w:rFonts w:ascii="Arial" w:hAnsi="Arial" w:cs="Arial"/>
                <w:sz w:val="22"/>
                <w:szCs w:val="22"/>
              </w:rPr>
              <w:t xml:space="preserve">que fuera </w:t>
            </w:r>
            <w:r w:rsidR="006C6F8B" w:rsidRPr="006430FA">
              <w:rPr>
                <w:rFonts w:ascii="Arial" w:hAnsi="Arial" w:cs="Arial"/>
                <w:sz w:val="22"/>
                <w:szCs w:val="22"/>
              </w:rPr>
              <w:t>hurtado</w:t>
            </w:r>
            <w:r w:rsidR="00DC21AB" w:rsidRPr="006430FA">
              <w:rPr>
                <w:rFonts w:ascii="Arial" w:hAnsi="Arial" w:cs="Arial"/>
                <w:sz w:val="22"/>
                <w:szCs w:val="22"/>
              </w:rPr>
              <w:t xml:space="preserve"> y posteriormente recuperado</w:t>
            </w:r>
            <w:r w:rsidR="006C6F8B" w:rsidRPr="006430FA">
              <w:rPr>
                <w:rFonts w:ascii="Arial" w:hAnsi="Arial" w:cs="Arial"/>
                <w:sz w:val="22"/>
                <w:szCs w:val="22"/>
              </w:rPr>
              <w:t>,</w:t>
            </w:r>
            <w:r w:rsidR="00DC21AB" w:rsidRPr="006430FA">
              <w:rPr>
                <w:rFonts w:ascii="Arial" w:hAnsi="Arial" w:cs="Arial"/>
                <w:sz w:val="22"/>
                <w:szCs w:val="22"/>
              </w:rPr>
              <w:t xml:space="preserve"> </w:t>
            </w:r>
            <w:r w:rsidR="006C6F8B" w:rsidRPr="006430FA">
              <w:rPr>
                <w:rFonts w:ascii="Arial" w:hAnsi="Arial" w:cs="Arial"/>
                <w:sz w:val="22"/>
                <w:szCs w:val="22"/>
              </w:rPr>
              <w:t>con la placa correspondiente a su matrícula.</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DC21AB">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.14 </w:t>
            </w:r>
            <w:r w:rsidR="0018409A" w:rsidRPr="006430FA">
              <w:rPr>
                <w:rFonts w:ascii="Arial" w:hAnsi="Arial" w:cs="Arial"/>
                <w:b/>
                <w:color w:val="000000"/>
                <w:sz w:val="22"/>
                <w:szCs w:val="22"/>
                <w:lang w:val="es-CO"/>
              </w:rPr>
              <w:t>Remolques</w:t>
            </w:r>
            <w:r w:rsidR="00DC21AB" w:rsidRPr="006430FA">
              <w:rPr>
                <w:rFonts w:ascii="Arial" w:hAnsi="Arial" w:cs="Arial"/>
                <w:b/>
                <w:color w:val="000000"/>
                <w:sz w:val="22"/>
                <w:szCs w:val="22"/>
                <w:lang w:val="es-CO"/>
              </w:rPr>
              <w:t>:</w:t>
            </w:r>
            <w:r w:rsidR="00DC21AB" w:rsidRPr="006430FA">
              <w:rPr>
                <w:rFonts w:ascii="Arial" w:hAnsi="Arial" w:cs="Arial"/>
                <w:color w:val="000000"/>
                <w:sz w:val="22"/>
                <w:szCs w:val="22"/>
                <w:lang w:val="es-CO"/>
              </w:rPr>
              <w:t xml:space="preserve"> </w:t>
            </w:r>
            <w:r w:rsidR="00DC21AB" w:rsidRPr="006430FA">
              <w:rPr>
                <w:rFonts w:ascii="Arial" w:hAnsi="Arial" w:cs="Arial"/>
                <w:sz w:val="22"/>
                <w:szCs w:val="22"/>
                <w:shd w:val="clear" w:color="auto" w:fill="FFFFFF"/>
              </w:rPr>
              <w:t xml:space="preserve">Vehículo no motorizado, halado por una unidad tractora a la cual no le transmite peso. Dotado con su sistema de frenos y luces </w:t>
            </w:r>
            <w:proofErr w:type="spellStart"/>
            <w:r w:rsidR="00DC21AB" w:rsidRPr="006430FA">
              <w:rPr>
                <w:rFonts w:ascii="Arial" w:hAnsi="Arial" w:cs="Arial"/>
                <w:sz w:val="22"/>
                <w:szCs w:val="22"/>
                <w:shd w:val="clear" w:color="auto" w:fill="FFFFFF"/>
              </w:rPr>
              <w:t>reflectivas</w:t>
            </w:r>
            <w:proofErr w:type="spellEnd"/>
            <w:r w:rsidR="00DC21AB" w:rsidRPr="006430FA">
              <w:rPr>
                <w:rFonts w:ascii="Arial" w:hAnsi="Arial" w:cs="Arial"/>
                <w:sz w:val="22"/>
                <w:szCs w:val="22"/>
                <w:shd w:val="clear" w:color="auto" w:fill="FFFFFF"/>
              </w:rPr>
              <w:t>.</w:t>
            </w:r>
            <w:r w:rsidR="0018409A" w:rsidRPr="006430FA">
              <w:rPr>
                <w:rFonts w:ascii="Arial" w:hAnsi="Arial" w:cs="Arial"/>
                <w:sz w:val="22"/>
                <w:szCs w:val="22"/>
                <w:lang w:val="es-CO"/>
              </w:rPr>
              <w:t xml:space="preserve">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6C6F8B">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.15 </w:t>
            </w:r>
            <w:r w:rsidR="0018409A" w:rsidRPr="006430FA">
              <w:rPr>
                <w:rFonts w:ascii="Arial" w:hAnsi="Arial" w:cs="Arial"/>
                <w:b/>
                <w:color w:val="000000"/>
                <w:sz w:val="22"/>
                <w:szCs w:val="22"/>
                <w:lang w:val="es-CO"/>
              </w:rPr>
              <w:t xml:space="preserve">Revisión </w:t>
            </w:r>
            <w:proofErr w:type="spellStart"/>
            <w:r w:rsidR="0018409A" w:rsidRPr="006430FA">
              <w:rPr>
                <w:rFonts w:ascii="Arial" w:hAnsi="Arial" w:cs="Arial"/>
                <w:b/>
                <w:color w:val="000000"/>
                <w:sz w:val="22"/>
                <w:szCs w:val="22"/>
                <w:lang w:val="es-CO"/>
              </w:rPr>
              <w:t>tecnicomecánica</w:t>
            </w:r>
            <w:proofErr w:type="spellEnd"/>
            <w:r w:rsidR="007919B1" w:rsidRPr="006430FA">
              <w:rPr>
                <w:rFonts w:ascii="Arial" w:hAnsi="Arial" w:cs="Arial"/>
                <w:b/>
                <w:color w:val="000000"/>
                <w:sz w:val="22"/>
                <w:szCs w:val="22"/>
                <w:lang w:val="es-CO"/>
              </w:rPr>
              <w:t>:</w:t>
            </w:r>
            <w:r w:rsidR="007919B1" w:rsidRPr="006430FA">
              <w:rPr>
                <w:rFonts w:ascii="Arial" w:hAnsi="Arial" w:cs="Arial"/>
                <w:color w:val="000000"/>
                <w:sz w:val="22"/>
                <w:szCs w:val="22"/>
                <w:lang w:val="es-CO"/>
              </w:rPr>
              <w:t xml:space="preserve"> </w:t>
            </w:r>
            <w:r w:rsidR="00A13FCD" w:rsidRPr="006430FA">
              <w:rPr>
                <w:rFonts w:ascii="Arial" w:hAnsi="Arial" w:cs="Arial"/>
                <w:color w:val="000000"/>
                <w:sz w:val="22"/>
                <w:szCs w:val="22"/>
                <w:lang w:val="es-CO"/>
              </w:rPr>
              <w:t>es aquella que se le hace a un vehículo automotor</w:t>
            </w:r>
            <w:r w:rsidR="007919B1" w:rsidRPr="006430FA">
              <w:rPr>
                <w:rFonts w:ascii="Arial" w:hAnsi="Arial" w:cs="Arial"/>
                <w:color w:val="000000"/>
                <w:sz w:val="22"/>
                <w:szCs w:val="22"/>
                <w:shd w:val="clear" w:color="auto" w:fill="FDFDFD"/>
              </w:rPr>
              <w:t xml:space="preserve"> por motivos de seguridad vial y de cuidado medioambiental</w:t>
            </w:r>
            <w:r w:rsidR="00A13FCD" w:rsidRPr="006430FA">
              <w:rPr>
                <w:rFonts w:ascii="Arial" w:hAnsi="Arial" w:cs="Arial"/>
                <w:color w:val="000000"/>
                <w:sz w:val="22"/>
                <w:szCs w:val="22"/>
                <w:shd w:val="clear" w:color="auto" w:fill="FDFDFD"/>
              </w:rPr>
              <w:t>, su finalidad es procurar</w:t>
            </w:r>
            <w:r w:rsidR="007919B1" w:rsidRPr="006430FA">
              <w:rPr>
                <w:rFonts w:ascii="Arial" w:hAnsi="Arial" w:cs="Arial"/>
                <w:color w:val="000000"/>
                <w:sz w:val="22"/>
                <w:szCs w:val="22"/>
                <w:shd w:val="clear" w:color="auto" w:fill="FDFDFD"/>
              </w:rPr>
              <w:t xml:space="preserve"> que el propietario de un vehículo mantenga el mismo en perfectas condiciones mecánicas, ambientales y de seguridad; no es opcional, sino que es una obligación</w:t>
            </w:r>
            <w:r w:rsidR="00A13FCD" w:rsidRPr="006430FA">
              <w:rPr>
                <w:rFonts w:ascii="Arial" w:hAnsi="Arial" w:cs="Arial"/>
                <w:color w:val="000000"/>
                <w:sz w:val="22"/>
                <w:szCs w:val="22"/>
                <w:shd w:val="clear" w:color="auto" w:fill="FDFDFD"/>
              </w:rPr>
              <w:t xml:space="preserve">; con esta se garantiza como mínimo un perfecto funcionamiento de frenos, del sistema de dirección, del sistema de suspensión, del sistema de señales visuales y audibles permitidas y del sistema de escape de gases; y demostrar un estado adecuado de llantas, del conjunto de vidrios de seguridad y de los espejos y cumplir con las normas de emisiones </w:t>
            </w:r>
            <w:r w:rsidR="006C6F8B" w:rsidRPr="006430FA">
              <w:rPr>
                <w:rFonts w:ascii="Arial" w:hAnsi="Arial" w:cs="Arial"/>
                <w:color w:val="000000"/>
                <w:sz w:val="22"/>
                <w:szCs w:val="22"/>
                <w:shd w:val="clear" w:color="auto" w:fill="FDFDFD"/>
              </w:rPr>
              <w:t>contaminantes que establezcan la autoridades ambientales.</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906208">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.16 </w:t>
            </w:r>
            <w:r w:rsidR="0018409A" w:rsidRPr="006430FA">
              <w:rPr>
                <w:rFonts w:ascii="Arial" w:hAnsi="Arial" w:cs="Arial"/>
                <w:b/>
                <w:color w:val="000000"/>
                <w:sz w:val="22"/>
                <w:szCs w:val="22"/>
                <w:lang w:val="es-CO"/>
              </w:rPr>
              <w:t>RUNT</w:t>
            </w:r>
            <w:r w:rsidR="007919B1" w:rsidRPr="006430FA">
              <w:rPr>
                <w:rFonts w:ascii="Arial" w:hAnsi="Arial" w:cs="Arial"/>
                <w:b/>
                <w:color w:val="000000"/>
                <w:sz w:val="22"/>
                <w:szCs w:val="22"/>
                <w:lang w:val="es-CO"/>
              </w:rPr>
              <w:t xml:space="preserve">: </w:t>
            </w:r>
            <w:r w:rsidR="00906208" w:rsidRPr="006430FA">
              <w:rPr>
                <w:rFonts w:ascii="Arial" w:hAnsi="Arial" w:cs="Arial"/>
                <w:sz w:val="22"/>
                <w:szCs w:val="22"/>
                <w:lang w:val="es-CO"/>
              </w:rPr>
              <w:t>E</w:t>
            </w:r>
            <w:r w:rsidR="007919B1" w:rsidRPr="006430FA">
              <w:rPr>
                <w:rFonts w:ascii="Arial" w:hAnsi="Arial" w:cs="Arial"/>
                <w:sz w:val="22"/>
                <w:szCs w:val="22"/>
              </w:rPr>
              <w:t>s una base de datos que contiene información de </w:t>
            </w:r>
            <w:r w:rsidR="007919B1" w:rsidRPr="006430FA">
              <w:rPr>
                <w:rStyle w:val="Textoennegrita"/>
                <w:rFonts w:ascii="Arial" w:hAnsi="Arial" w:cs="Arial"/>
                <w:b w:val="0"/>
                <w:sz w:val="22"/>
                <w:szCs w:val="22"/>
              </w:rPr>
              <w:t>todos los vehículos que circulan en Colombia,  así como los conductores,</w:t>
            </w:r>
            <w:r w:rsidR="007919B1" w:rsidRPr="006430FA">
              <w:rPr>
                <w:rStyle w:val="Textoennegrita"/>
                <w:rFonts w:ascii="Arial" w:hAnsi="Arial" w:cs="Arial"/>
                <w:sz w:val="22"/>
                <w:szCs w:val="22"/>
              </w:rPr>
              <w:t xml:space="preserve"> </w:t>
            </w:r>
            <w:r w:rsidR="00906208" w:rsidRPr="006430FA">
              <w:rPr>
                <w:rStyle w:val="Textoennegrita"/>
                <w:rFonts w:ascii="Arial" w:hAnsi="Arial" w:cs="Arial"/>
                <w:sz w:val="22"/>
                <w:szCs w:val="22"/>
              </w:rPr>
              <w:t>s</w:t>
            </w:r>
            <w:r w:rsidR="007919B1" w:rsidRPr="006430FA">
              <w:rPr>
                <w:rStyle w:val="Textoennegrita"/>
                <w:rFonts w:ascii="Arial" w:hAnsi="Arial" w:cs="Arial"/>
                <w:b w:val="0"/>
                <w:sz w:val="22"/>
                <w:szCs w:val="22"/>
              </w:rPr>
              <w:t>eguros</w:t>
            </w:r>
            <w:r w:rsidR="007919B1" w:rsidRPr="006430FA">
              <w:rPr>
                <w:rStyle w:val="Textoennegrita"/>
                <w:rFonts w:ascii="Arial" w:hAnsi="Arial" w:cs="Arial"/>
                <w:sz w:val="22"/>
                <w:szCs w:val="22"/>
              </w:rPr>
              <w:t>, </w:t>
            </w:r>
            <w:hyperlink r:id="rId7" w:history="1">
              <w:r w:rsidR="007919B1" w:rsidRPr="006430FA">
                <w:rPr>
                  <w:rStyle w:val="Hipervnculo"/>
                  <w:rFonts w:ascii="Arial" w:hAnsi="Arial" w:cs="Arial"/>
                  <w:bCs/>
                  <w:color w:val="auto"/>
                  <w:sz w:val="22"/>
                  <w:szCs w:val="22"/>
                  <w:u w:val="none"/>
                </w:rPr>
                <w:t> infracciones,</w:t>
              </w:r>
            </w:hyperlink>
            <w:r w:rsidR="007919B1" w:rsidRPr="006430FA">
              <w:rPr>
                <w:rStyle w:val="Textoennegrita"/>
                <w:rFonts w:ascii="Arial" w:hAnsi="Arial" w:cs="Arial"/>
                <w:sz w:val="22"/>
                <w:szCs w:val="22"/>
              </w:rPr>
              <w:t>  </w:t>
            </w:r>
            <w:hyperlink r:id="rId8" w:history="1">
              <w:r w:rsidR="007919B1" w:rsidRPr="006430FA">
                <w:rPr>
                  <w:rStyle w:val="Hipervnculo"/>
                  <w:rFonts w:ascii="Arial" w:hAnsi="Arial" w:cs="Arial"/>
                  <w:bCs/>
                  <w:color w:val="auto"/>
                  <w:sz w:val="22"/>
                  <w:szCs w:val="22"/>
                  <w:u w:val="none"/>
                </w:rPr>
                <w:t>accidentes de tránsito </w:t>
              </w:r>
            </w:hyperlink>
            <w:r w:rsidR="007919B1" w:rsidRPr="006430FA">
              <w:rPr>
                <w:rStyle w:val="Textoennegrita"/>
                <w:rFonts w:ascii="Arial" w:hAnsi="Arial" w:cs="Arial"/>
                <w:b w:val="0"/>
                <w:sz w:val="22"/>
                <w:szCs w:val="22"/>
              </w:rPr>
              <w:t>y  empresas de transporte público,</w:t>
            </w:r>
            <w:r w:rsidR="007919B1" w:rsidRPr="006430FA">
              <w:rPr>
                <w:rStyle w:val="Textoennegrita"/>
                <w:rFonts w:ascii="Arial" w:hAnsi="Arial" w:cs="Arial"/>
                <w:sz w:val="22"/>
                <w:szCs w:val="22"/>
              </w:rPr>
              <w:t xml:space="preserve"> </w:t>
            </w:r>
            <w:r w:rsidR="007919B1" w:rsidRPr="006430FA">
              <w:rPr>
                <w:rFonts w:ascii="Arial" w:hAnsi="Arial" w:cs="Arial"/>
                <w:sz w:val="22"/>
                <w:szCs w:val="22"/>
              </w:rPr>
              <w:t>con información del historial de trámites realizados por estas, identificación de empresas, vehículos, propiedad y representación legal, tarjetas de operación e información sobre los registros de autorizaciones, actos administrativos y novedades que reporte el Ministerio de Transporte y organismos de tránsito, que </w:t>
            </w:r>
            <w:r w:rsidR="007919B1" w:rsidRPr="006430FA">
              <w:rPr>
                <w:rStyle w:val="Textoennegrita"/>
                <w:rFonts w:ascii="Arial" w:hAnsi="Arial" w:cs="Arial"/>
                <w:b w:val="0"/>
                <w:sz w:val="22"/>
                <w:szCs w:val="22"/>
              </w:rPr>
              <w:t>están registrados en el país</w:t>
            </w:r>
            <w:r w:rsidR="007919B1" w:rsidRPr="006430FA">
              <w:rPr>
                <w:rStyle w:val="Textoennegrita"/>
                <w:rFonts w:ascii="Arial" w:hAnsi="Arial" w:cs="Arial"/>
                <w:sz w:val="22"/>
                <w:szCs w:val="22"/>
              </w:rPr>
              <w:t>.</w:t>
            </w:r>
            <w:r w:rsidR="0018409A" w:rsidRPr="006430FA">
              <w:rPr>
                <w:rFonts w:ascii="Arial" w:hAnsi="Arial" w:cs="Arial"/>
                <w:sz w:val="22"/>
                <w:szCs w:val="22"/>
                <w:lang w:val="es-CO"/>
              </w:rPr>
              <w:t xml:space="preserve"> </w:t>
            </w:r>
          </w:p>
        </w:tc>
      </w:tr>
      <w:tr w:rsidR="00DC21AB"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DC21AB">
            <w:pPr>
              <w:overflowPunct/>
              <w:autoSpaceDE/>
              <w:autoSpaceDN/>
              <w:adjustRightInd/>
              <w:ind w:left="512"/>
              <w:jc w:val="both"/>
              <w:textAlignment w:val="auto"/>
              <w:rPr>
                <w:rFonts w:ascii="Arial" w:hAnsi="Arial" w:cs="Arial"/>
                <w:sz w:val="22"/>
                <w:szCs w:val="22"/>
                <w:lang w:val="es-CO"/>
              </w:rPr>
            </w:pPr>
            <w:r>
              <w:rPr>
                <w:rFonts w:ascii="Arial" w:hAnsi="Arial" w:cs="Arial"/>
                <w:b/>
                <w:sz w:val="22"/>
                <w:szCs w:val="22"/>
              </w:rPr>
              <w:t>3</w:t>
            </w:r>
            <w:r w:rsidR="00A52571" w:rsidRPr="006430FA">
              <w:rPr>
                <w:rFonts w:ascii="Arial" w:hAnsi="Arial" w:cs="Arial"/>
                <w:b/>
                <w:sz w:val="22"/>
                <w:szCs w:val="22"/>
                <w:lang w:val="es-CO"/>
              </w:rPr>
              <w:t>.17 Semirremolques</w:t>
            </w:r>
            <w:r w:rsidR="00DC21AB" w:rsidRPr="006430FA">
              <w:rPr>
                <w:rFonts w:ascii="Arial" w:hAnsi="Arial" w:cs="Arial"/>
                <w:b/>
                <w:sz w:val="22"/>
                <w:szCs w:val="22"/>
                <w:lang w:val="es-CO"/>
              </w:rPr>
              <w:t>:</w:t>
            </w:r>
            <w:r w:rsidR="00DC21AB" w:rsidRPr="006430FA">
              <w:rPr>
                <w:rFonts w:ascii="Arial" w:hAnsi="Arial" w:cs="Arial"/>
                <w:sz w:val="22"/>
                <w:szCs w:val="22"/>
                <w:lang w:val="es-CO"/>
              </w:rPr>
              <w:t xml:space="preserve"> </w:t>
            </w:r>
            <w:r w:rsidR="00DC21AB" w:rsidRPr="006430FA">
              <w:rPr>
                <w:rFonts w:ascii="Arial" w:hAnsi="Arial" w:cs="Arial"/>
                <w:sz w:val="22"/>
                <w:szCs w:val="22"/>
                <w:shd w:val="clear" w:color="auto" w:fill="FFFFFF"/>
              </w:rPr>
              <w:t xml:space="preserve">Vehículo sin motor, a ser halado por un automotor sobre el cual se apoya y le transmite parte de su peso. Dotado con un sistema de frenos y luces </w:t>
            </w:r>
            <w:proofErr w:type="spellStart"/>
            <w:r w:rsidR="00DC21AB" w:rsidRPr="006430FA">
              <w:rPr>
                <w:rFonts w:ascii="Arial" w:hAnsi="Arial" w:cs="Arial"/>
                <w:sz w:val="22"/>
                <w:szCs w:val="22"/>
                <w:shd w:val="clear" w:color="auto" w:fill="FFFFFF"/>
              </w:rPr>
              <w:t>reflectivas</w:t>
            </w:r>
            <w:proofErr w:type="spellEnd"/>
            <w:r w:rsidR="00DC21AB" w:rsidRPr="006430FA">
              <w:rPr>
                <w:rFonts w:ascii="Arial" w:hAnsi="Arial" w:cs="Arial"/>
                <w:sz w:val="22"/>
                <w:szCs w:val="22"/>
                <w:shd w:val="clear" w:color="auto" w:fill="FFFFFF"/>
              </w:rPr>
              <w:t>.</w:t>
            </w:r>
            <w:r w:rsidR="0018409A" w:rsidRPr="006430FA">
              <w:rPr>
                <w:rFonts w:ascii="Arial" w:hAnsi="Arial" w:cs="Arial"/>
                <w:sz w:val="22"/>
                <w:szCs w:val="22"/>
                <w:lang w:val="es-CO"/>
              </w:rPr>
              <w:t xml:space="preserve">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CD4132">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.18 </w:t>
            </w:r>
            <w:r w:rsidR="0018409A" w:rsidRPr="006430FA">
              <w:rPr>
                <w:rFonts w:ascii="Arial" w:hAnsi="Arial" w:cs="Arial"/>
                <w:b/>
                <w:color w:val="000000"/>
                <w:sz w:val="22"/>
                <w:szCs w:val="22"/>
                <w:lang w:val="es-CO"/>
              </w:rPr>
              <w:t>Servicio público de pasajeros</w:t>
            </w:r>
            <w:r w:rsidR="00DC21AB" w:rsidRPr="006430FA">
              <w:rPr>
                <w:rFonts w:ascii="Arial" w:hAnsi="Arial" w:cs="Arial"/>
                <w:b/>
                <w:sz w:val="22"/>
                <w:szCs w:val="22"/>
                <w:lang w:val="es-CO"/>
              </w:rPr>
              <w:t>:</w:t>
            </w:r>
            <w:r w:rsidR="00DC21AB" w:rsidRPr="006430FA">
              <w:rPr>
                <w:rFonts w:ascii="Arial" w:hAnsi="Arial" w:cs="Arial"/>
                <w:sz w:val="22"/>
                <w:szCs w:val="22"/>
                <w:lang w:val="es-CO"/>
              </w:rPr>
              <w:t xml:space="preserve"> </w:t>
            </w:r>
            <w:r w:rsidR="00A43D2E" w:rsidRPr="006430FA">
              <w:rPr>
                <w:rFonts w:ascii="Arial" w:hAnsi="Arial" w:cs="Arial"/>
                <w:color w:val="222222"/>
                <w:sz w:val="22"/>
                <w:szCs w:val="22"/>
                <w:shd w:val="clear" w:color="auto" w:fill="FFFFFF"/>
              </w:rPr>
              <w:t xml:space="preserve">es el término aplicado al transporte colectivo de pasajeros. A diferencia </w:t>
            </w:r>
            <w:r w:rsidR="00A43D2E" w:rsidRPr="006430FA">
              <w:rPr>
                <w:rFonts w:ascii="Arial" w:hAnsi="Arial" w:cs="Arial"/>
                <w:sz w:val="22"/>
                <w:szCs w:val="22"/>
                <w:shd w:val="clear" w:color="auto" w:fill="FFFFFF"/>
              </w:rPr>
              <w:t>del </w:t>
            </w:r>
            <w:hyperlink r:id="rId9" w:tooltip="Transporte privado" w:history="1">
              <w:r w:rsidR="00A43D2E" w:rsidRPr="006430FA">
                <w:rPr>
                  <w:rStyle w:val="Hipervnculo"/>
                  <w:rFonts w:ascii="Arial" w:hAnsi="Arial" w:cs="Arial"/>
                  <w:color w:val="auto"/>
                  <w:sz w:val="22"/>
                  <w:szCs w:val="22"/>
                  <w:u w:val="none"/>
                  <w:shd w:val="clear" w:color="auto" w:fill="FFFFFF"/>
                </w:rPr>
                <w:t>transporte privado</w:t>
              </w:r>
            </w:hyperlink>
            <w:r w:rsidR="00A43D2E" w:rsidRPr="006430FA">
              <w:rPr>
                <w:rFonts w:ascii="Arial" w:hAnsi="Arial" w:cs="Arial"/>
                <w:sz w:val="22"/>
                <w:szCs w:val="22"/>
                <w:shd w:val="clear" w:color="auto" w:fill="FFFFFF"/>
              </w:rPr>
              <w:t xml:space="preserve">, </w:t>
            </w:r>
            <w:r w:rsidR="00A43D2E" w:rsidRPr="006430FA">
              <w:rPr>
                <w:rFonts w:ascii="Arial" w:hAnsi="Arial" w:cs="Arial"/>
                <w:color w:val="222222"/>
                <w:sz w:val="22"/>
                <w:szCs w:val="22"/>
                <w:shd w:val="clear" w:color="auto" w:fill="FFFFFF"/>
              </w:rPr>
              <w:t>los viajeros de transporte público tienen que adaptarse a los horarios y a las rutas que ofrezca el operador y dependen en mayor o menor medida de la intervención regulatoria del Gobierno. El transporte público urbano puede ser proporcionado por una o varias empresas privadas o por consorcios de transporte público. Los servicios se mantienen mediante cobro directo a los pasajeros. Normalmente son servicios regulados y subvencionados por autoridades locales o nacionales.</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CD4132">
            <w:pPr>
              <w:overflowPunct/>
              <w:autoSpaceDE/>
              <w:autoSpaceDN/>
              <w:adjustRightInd/>
              <w:ind w:left="512"/>
              <w:jc w:val="both"/>
              <w:textAlignment w:val="auto"/>
              <w:rPr>
                <w:rFonts w:ascii="Arial" w:hAnsi="Arial" w:cs="Arial"/>
                <w:b/>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.19 </w:t>
            </w:r>
            <w:r w:rsidR="0018409A" w:rsidRPr="006430FA">
              <w:rPr>
                <w:rFonts w:ascii="Arial" w:hAnsi="Arial" w:cs="Arial"/>
                <w:b/>
                <w:color w:val="000000"/>
                <w:sz w:val="22"/>
                <w:szCs w:val="22"/>
                <w:lang w:val="es-CO"/>
              </w:rPr>
              <w:t>Servicio público mixto</w:t>
            </w:r>
            <w:r w:rsidR="00CD4132" w:rsidRPr="006430FA">
              <w:rPr>
                <w:rFonts w:ascii="Arial" w:hAnsi="Arial" w:cs="Arial"/>
                <w:b/>
                <w:color w:val="000000"/>
                <w:sz w:val="22"/>
                <w:szCs w:val="22"/>
                <w:lang w:val="es-CO"/>
              </w:rPr>
              <w:t xml:space="preserve">: </w:t>
            </w:r>
            <w:r w:rsidR="00CD4132" w:rsidRPr="006430FA">
              <w:rPr>
                <w:rFonts w:ascii="Arial" w:hAnsi="Arial" w:cs="Arial"/>
                <w:color w:val="000000"/>
                <w:sz w:val="22"/>
                <w:szCs w:val="22"/>
                <w:lang w:val="es-CO"/>
              </w:rPr>
              <w:t>es cuando el vehículo presta servicio no solo de pasajeros sino también de carga</w:t>
            </w:r>
            <w:r w:rsidR="0018409A" w:rsidRPr="006430FA">
              <w:rPr>
                <w:rFonts w:ascii="Arial" w:hAnsi="Arial" w:cs="Arial"/>
                <w:b/>
                <w:color w:val="000000"/>
                <w:sz w:val="22"/>
                <w:szCs w:val="22"/>
                <w:lang w:val="es-CO"/>
              </w:rPr>
              <w:t xml:space="preserve"> </w:t>
            </w:r>
            <w:r w:rsidR="00CD4132" w:rsidRPr="006430FA">
              <w:rPr>
                <w:rFonts w:ascii="Arial" w:hAnsi="Arial" w:cs="Arial"/>
                <w:color w:val="000000"/>
                <w:sz w:val="22"/>
                <w:szCs w:val="22"/>
                <w:lang w:val="es-CO"/>
              </w:rPr>
              <w:t xml:space="preserve">según la </w:t>
            </w:r>
            <w:proofErr w:type="spellStart"/>
            <w:r w:rsidR="00CD4132" w:rsidRPr="006430FA">
              <w:rPr>
                <w:rFonts w:ascii="Arial" w:hAnsi="Arial" w:cs="Arial"/>
                <w:color w:val="000000"/>
                <w:sz w:val="22"/>
                <w:szCs w:val="22"/>
                <w:lang w:val="es-CO"/>
              </w:rPr>
              <w:t>tipoligía</w:t>
            </w:r>
            <w:proofErr w:type="spellEnd"/>
            <w:r w:rsidR="00CD4132" w:rsidRPr="006430FA">
              <w:rPr>
                <w:rFonts w:ascii="Arial" w:hAnsi="Arial" w:cs="Arial"/>
                <w:color w:val="000000"/>
                <w:sz w:val="22"/>
                <w:szCs w:val="22"/>
                <w:lang w:val="es-CO"/>
              </w:rPr>
              <w:t xml:space="preserve"> vehicular. Esto debe aparecer en la licencia de tránsito.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A52571">
            <w:pPr>
              <w:overflowPunct/>
              <w:autoSpaceDE/>
              <w:autoSpaceDN/>
              <w:adjustRightInd/>
              <w:ind w:left="512"/>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.20 </w:t>
            </w:r>
            <w:r w:rsidR="0018409A" w:rsidRPr="006430FA">
              <w:rPr>
                <w:rFonts w:ascii="Arial" w:hAnsi="Arial" w:cs="Arial"/>
                <w:b/>
                <w:color w:val="000000"/>
                <w:sz w:val="22"/>
                <w:szCs w:val="22"/>
                <w:lang w:val="es-CO"/>
              </w:rPr>
              <w:t>SOAT</w:t>
            </w:r>
            <w:r w:rsidR="007919B1" w:rsidRPr="006430FA">
              <w:rPr>
                <w:rFonts w:ascii="Arial" w:hAnsi="Arial" w:cs="Arial"/>
                <w:b/>
                <w:color w:val="000000"/>
                <w:sz w:val="22"/>
                <w:szCs w:val="22"/>
                <w:lang w:val="es-CO"/>
              </w:rPr>
              <w:t>:</w:t>
            </w:r>
            <w:r w:rsidR="0018409A" w:rsidRPr="006430FA">
              <w:rPr>
                <w:rFonts w:ascii="Arial" w:hAnsi="Arial" w:cs="Arial"/>
                <w:color w:val="000000"/>
                <w:sz w:val="22"/>
                <w:szCs w:val="22"/>
                <w:lang w:val="es-CO"/>
              </w:rPr>
              <w:t xml:space="preserve"> </w:t>
            </w:r>
            <w:r w:rsidR="007919B1" w:rsidRPr="006430FA">
              <w:rPr>
                <w:rFonts w:ascii="Arial" w:hAnsi="Arial" w:cs="Arial"/>
                <w:color w:val="000000"/>
                <w:sz w:val="22"/>
                <w:szCs w:val="22"/>
                <w:lang w:val="es-CO"/>
              </w:rPr>
              <w:t>e</w:t>
            </w:r>
            <w:r w:rsidR="007919B1" w:rsidRPr="006430FA">
              <w:rPr>
                <w:rFonts w:ascii="Arial" w:hAnsi="Arial" w:cs="Arial"/>
                <w:sz w:val="22"/>
                <w:szCs w:val="22"/>
                <w:shd w:val="clear" w:color="auto" w:fill="FFFFFF"/>
              </w:rPr>
              <w:t xml:space="preserve">s un seguro obligatorio establecido por Ley con un fin netamente social. Su objetivo es asegurar la atención, de manera inmediata e incondicional, de las víctimas de </w:t>
            </w:r>
            <w:r w:rsidR="007919B1" w:rsidRPr="006430FA">
              <w:rPr>
                <w:rFonts w:ascii="Arial" w:hAnsi="Arial" w:cs="Arial"/>
                <w:sz w:val="22"/>
                <w:szCs w:val="22"/>
                <w:shd w:val="clear" w:color="auto" w:fill="FFFFFF"/>
              </w:rPr>
              <w:lastRenderedPageBreak/>
              <w:t>accidentes de tránsito que sufren lesiones corporales y muerte.</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CD4132">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lastRenderedPageBreak/>
              <w:t>3</w:t>
            </w:r>
            <w:r w:rsidR="00A52571" w:rsidRPr="006430FA">
              <w:rPr>
                <w:rFonts w:ascii="Arial" w:hAnsi="Arial" w:cs="Arial"/>
                <w:b/>
                <w:color w:val="000000"/>
                <w:sz w:val="22"/>
                <w:szCs w:val="22"/>
                <w:lang w:val="es-CO"/>
              </w:rPr>
              <w:t xml:space="preserve">.21 </w:t>
            </w:r>
            <w:r w:rsidR="0018409A" w:rsidRPr="006430FA">
              <w:rPr>
                <w:rFonts w:ascii="Arial" w:hAnsi="Arial" w:cs="Arial"/>
                <w:b/>
                <w:color w:val="000000"/>
                <w:sz w:val="22"/>
                <w:szCs w:val="22"/>
                <w:lang w:val="es-CO"/>
              </w:rPr>
              <w:t>Tarjeta de registro</w:t>
            </w:r>
            <w:r w:rsidR="007919B1" w:rsidRPr="006430FA">
              <w:rPr>
                <w:rFonts w:ascii="Arial" w:hAnsi="Arial" w:cs="Arial"/>
                <w:b/>
                <w:color w:val="000000"/>
                <w:sz w:val="22"/>
                <w:szCs w:val="22"/>
                <w:lang w:val="es-CO"/>
              </w:rPr>
              <w:t>:</w:t>
            </w:r>
            <w:r w:rsidR="0018409A" w:rsidRPr="006430FA">
              <w:rPr>
                <w:rFonts w:ascii="Arial" w:hAnsi="Arial" w:cs="Arial"/>
                <w:color w:val="000000"/>
                <w:sz w:val="22"/>
                <w:szCs w:val="22"/>
                <w:lang w:val="es-CO"/>
              </w:rPr>
              <w:t xml:space="preserve"> </w:t>
            </w:r>
            <w:r w:rsidR="007919B1" w:rsidRPr="006430FA">
              <w:rPr>
                <w:rFonts w:ascii="Arial" w:hAnsi="Arial" w:cs="Arial"/>
                <w:color w:val="000000"/>
                <w:sz w:val="22"/>
                <w:szCs w:val="22"/>
                <w:lang w:val="es-CO"/>
              </w:rPr>
              <w:t xml:space="preserve">establece que todo propietario o tenedor de un vehículo automotor de carga, deberá registrarlo ante la dirección territorial del Ministerio de Transporte donde tenga su domicilio principal dentro de los treinta días siguientes a la adquisición del mismo. Estas direcciones departamentales expedirán al propietario del vehículo la tarjeta de registro de transporte de carga de carácter indefinido.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A52571">
            <w:pPr>
              <w:overflowPunct/>
              <w:autoSpaceDE/>
              <w:autoSpaceDN/>
              <w:adjustRightInd/>
              <w:ind w:left="512"/>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 xml:space="preserve">.22 </w:t>
            </w:r>
            <w:r w:rsidR="0018409A" w:rsidRPr="006430FA">
              <w:rPr>
                <w:rFonts w:ascii="Arial" w:hAnsi="Arial" w:cs="Arial"/>
                <w:b/>
                <w:color w:val="000000"/>
                <w:sz w:val="22"/>
                <w:szCs w:val="22"/>
                <w:lang w:val="es-CO"/>
              </w:rPr>
              <w:t>Traspaso de propiedad</w:t>
            </w:r>
            <w:r w:rsidR="006C6F8B" w:rsidRPr="006430FA">
              <w:rPr>
                <w:rFonts w:ascii="Arial" w:hAnsi="Arial" w:cs="Arial"/>
                <w:color w:val="000000"/>
                <w:sz w:val="22"/>
                <w:szCs w:val="22"/>
                <w:lang w:val="es-CO"/>
              </w:rPr>
              <w:t xml:space="preserve">: </w:t>
            </w:r>
            <w:r w:rsidR="006C6F8B" w:rsidRPr="006430FA">
              <w:rPr>
                <w:rFonts w:ascii="Arial" w:hAnsi="Arial" w:cs="Arial"/>
                <w:sz w:val="22"/>
                <w:szCs w:val="22"/>
              </w:rPr>
              <w:t>Inscripción de la transferencia de la propiedad de un vehículo</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DC21AB">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w:t>
            </w:r>
            <w:r w:rsidR="00A52571" w:rsidRPr="006430FA">
              <w:rPr>
                <w:rFonts w:ascii="Arial" w:hAnsi="Arial" w:cs="Arial"/>
                <w:b/>
                <w:color w:val="000000"/>
                <w:sz w:val="22"/>
                <w:szCs w:val="22"/>
                <w:lang w:val="es-CO"/>
              </w:rPr>
              <w:t>.23 Vehículo</w:t>
            </w:r>
            <w:r w:rsidR="0018409A" w:rsidRPr="006430FA">
              <w:rPr>
                <w:rFonts w:ascii="Arial" w:hAnsi="Arial" w:cs="Arial"/>
                <w:b/>
                <w:color w:val="000000"/>
                <w:sz w:val="22"/>
                <w:szCs w:val="22"/>
                <w:lang w:val="es-CO"/>
              </w:rPr>
              <w:t xml:space="preserve"> antiguo</w:t>
            </w:r>
            <w:r w:rsidR="00DC21AB" w:rsidRPr="006430FA">
              <w:rPr>
                <w:rFonts w:ascii="Arial" w:hAnsi="Arial" w:cs="Arial"/>
                <w:b/>
                <w:color w:val="000000"/>
                <w:sz w:val="22"/>
                <w:szCs w:val="22"/>
                <w:lang w:val="es-CO"/>
              </w:rPr>
              <w:t>:</w:t>
            </w:r>
            <w:r w:rsidR="00DC21AB" w:rsidRPr="006430FA">
              <w:rPr>
                <w:rFonts w:ascii="Arial" w:hAnsi="Arial" w:cs="Arial"/>
                <w:color w:val="000000"/>
                <w:sz w:val="22"/>
                <w:szCs w:val="22"/>
                <w:lang w:val="es-CO"/>
              </w:rPr>
              <w:t xml:space="preserve"> </w:t>
            </w:r>
            <w:r w:rsidR="00DC21AB" w:rsidRPr="006430FA">
              <w:rPr>
                <w:rFonts w:ascii="Arial" w:hAnsi="Arial" w:cs="Arial"/>
                <w:sz w:val="22"/>
                <w:szCs w:val="22"/>
                <w:shd w:val="clear" w:color="auto" w:fill="FFFFFF"/>
              </w:rPr>
              <w:t>Automotor que haya cumplido 35 años y que conserve sus especificaciones y características originales de fábrica, presentación y funcionamiento.</w:t>
            </w:r>
            <w:r w:rsidR="0018409A" w:rsidRPr="006430FA">
              <w:rPr>
                <w:rFonts w:ascii="Arial" w:hAnsi="Arial" w:cs="Arial"/>
                <w:sz w:val="22"/>
                <w:szCs w:val="22"/>
                <w:lang w:val="es-CO"/>
              </w:rPr>
              <w:t xml:space="preserve"> </w:t>
            </w:r>
          </w:p>
        </w:tc>
      </w:tr>
      <w:tr w:rsidR="0018409A" w:rsidRPr="006430FA" w:rsidTr="00872D08">
        <w:trPr>
          <w:trHeight w:val="300"/>
        </w:trPr>
        <w:tc>
          <w:tcPr>
            <w:tcW w:w="9371" w:type="dxa"/>
            <w:tcBorders>
              <w:top w:val="nil"/>
              <w:left w:val="nil"/>
              <w:bottom w:val="nil"/>
              <w:right w:val="nil"/>
            </w:tcBorders>
            <w:shd w:val="clear" w:color="auto" w:fill="auto"/>
            <w:noWrap/>
            <w:vAlign w:val="bottom"/>
            <w:hideMark/>
          </w:tcPr>
          <w:p w:rsidR="0018409A" w:rsidRPr="006430FA" w:rsidRDefault="006430FA" w:rsidP="00DC21AB">
            <w:pPr>
              <w:overflowPunct/>
              <w:autoSpaceDE/>
              <w:autoSpaceDN/>
              <w:adjustRightInd/>
              <w:ind w:left="512"/>
              <w:jc w:val="both"/>
              <w:textAlignment w:val="auto"/>
              <w:rPr>
                <w:rFonts w:ascii="Arial" w:hAnsi="Arial" w:cs="Arial"/>
                <w:color w:val="000000"/>
                <w:sz w:val="22"/>
                <w:szCs w:val="22"/>
                <w:lang w:val="es-CO"/>
              </w:rPr>
            </w:pPr>
            <w:r>
              <w:rPr>
                <w:rFonts w:ascii="Arial" w:hAnsi="Arial" w:cs="Arial"/>
                <w:b/>
                <w:color w:val="000000"/>
                <w:sz w:val="22"/>
                <w:szCs w:val="22"/>
              </w:rPr>
              <w:t>3</w:t>
            </w:r>
            <w:bookmarkStart w:id="0" w:name="_GoBack"/>
            <w:bookmarkEnd w:id="0"/>
            <w:r w:rsidR="00A52571" w:rsidRPr="006430FA">
              <w:rPr>
                <w:rFonts w:ascii="Arial" w:hAnsi="Arial" w:cs="Arial"/>
                <w:b/>
                <w:color w:val="000000"/>
                <w:sz w:val="22"/>
                <w:szCs w:val="22"/>
                <w:lang w:val="es-CO"/>
              </w:rPr>
              <w:t>.24 Vehículo</w:t>
            </w:r>
            <w:r w:rsidR="0018409A" w:rsidRPr="006430FA">
              <w:rPr>
                <w:rFonts w:ascii="Arial" w:hAnsi="Arial" w:cs="Arial"/>
                <w:b/>
                <w:color w:val="000000"/>
                <w:sz w:val="22"/>
                <w:szCs w:val="22"/>
                <w:lang w:val="es-CO"/>
              </w:rPr>
              <w:t xml:space="preserve"> clásico</w:t>
            </w:r>
            <w:r w:rsidR="00DC21AB" w:rsidRPr="006430FA">
              <w:rPr>
                <w:rFonts w:ascii="Arial" w:hAnsi="Arial" w:cs="Arial"/>
                <w:b/>
                <w:color w:val="000000"/>
                <w:sz w:val="22"/>
                <w:szCs w:val="22"/>
                <w:lang w:val="es-CO"/>
              </w:rPr>
              <w:t>:</w:t>
            </w:r>
            <w:r w:rsidR="00DC21AB" w:rsidRPr="006430FA">
              <w:rPr>
                <w:rFonts w:ascii="Arial" w:hAnsi="Arial" w:cs="Arial"/>
                <w:color w:val="000000"/>
                <w:sz w:val="22"/>
                <w:szCs w:val="22"/>
                <w:lang w:val="es-CO"/>
              </w:rPr>
              <w:t xml:space="preserve"> </w:t>
            </w:r>
            <w:r w:rsidR="00DC21AB" w:rsidRPr="006430FA">
              <w:rPr>
                <w:rFonts w:ascii="Arial" w:hAnsi="Arial" w:cs="Arial"/>
                <w:sz w:val="22"/>
                <w:szCs w:val="22"/>
                <w:shd w:val="clear" w:color="auto" w:fill="FFFFFF"/>
              </w:rPr>
              <w:t>Automotor que haya cumplido 50 años y que además de conservar sus especificaciones y características originales de fábrica, presentación y funcionamiento, corresponda a marcas, series y modelos catalogados internacionalmente como tales.</w:t>
            </w:r>
            <w:r w:rsidR="0018409A" w:rsidRPr="006430FA">
              <w:rPr>
                <w:rFonts w:ascii="Arial" w:hAnsi="Arial" w:cs="Arial"/>
                <w:sz w:val="22"/>
                <w:szCs w:val="22"/>
                <w:lang w:val="es-CO"/>
              </w:rPr>
              <w:t xml:space="preserve"> </w:t>
            </w:r>
          </w:p>
        </w:tc>
      </w:tr>
    </w:tbl>
    <w:p w:rsidR="00030518" w:rsidRPr="006430FA" w:rsidRDefault="00030518">
      <w:pPr>
        <w:ind w:right="-314"/>
        <w:jc w:val="both"/>
        <w:rPr>
          <w:rFonts w:ascii="Arial" w:hAnsi="Arial" w:cs="Arial"/>
          <w:color w:val="000000"/>
          <w:sz w:val="22"/>
          <w:szCs w:val="22"/>
        </w:rPr>
      </w:pPr>
    </w:p>
    <w:p w:rsidR="00250707" w:rsidRPr="006430FA" w:rsidRDefault="006430FA" w:rsidP="006430FA">
      <w:pPr>
        <w:numPr>
          <w:ilvl w:val="0"/>
          <w:numId w:val="22"/>
        </w:numPr>
        <w:ind w:left="284" w:right="-314" w:hanging="142"/>
        <w:jc w:val="both"/>
        <w:rPr>
          <w:rFonts w:ascii="Arial" w:hAnsi="Arial" w:cs="Arial"/>
          <w:sz w:val="22"/>
          <w:szCs w:val="22"/>
        </w:rPr>
      </w:pPr>
      <w:r w:rsidRPr="006430FA">
        <w:rPr>
          <w:rFonts w:ascii="Arial" w:hAnsi="Arial" w:cs="Arial"/>
          <w:b/>
          <w:sz w:val="22"/>
          <w:szCs w:val="22"/>
        </w:rPr>
        <w:t>ACTIVIDADES Y COMO SE HACE:</w:t>
      </w:r>
    </w:p>
    <w:p w:rsidR="007676C3" w:rsidRPr="006430FA" w:rsidRDefault="007676C3" w:rsidP="007676C3">
      <w:pPr>
        <w:ind w:right="-314"/>
        <w:jc w:val="both"/>
        <w:rPr>
          <w:rFonts w:ascii="Arial" w:hAnsi="Arial" w:cs="Arial"/>
          <w:b/>
          <w:sz w:val="22"/>
          <w:szCs w:val="22"/>
        </w:rPr>
      </w:pPr>
    </w:p>
    <w:tbl>
      <w:tblPr>
        <w:tblW w:w="9964" w:type="dxa"/>
        <w:tblInd w:w="-34" w:type="dxa"/>
        <w:tblCellMar>
          <w:left w:w="0" w:type="dxa"/>
          <w:right w:w="0" w:type="dxa"/>
        </w:tblCellMar>
        <w:tblLook w:val="04A0"/>
      </w:tblPr>
      <w:tblGrid>
        <w:gridCol w:w="308"/>
        <w:gridCol w:w="6037"/>
        <w:gridCol w:w="3602"/>
        <w:gridCol w:w="17"/>
      </w:tblGrid>
      <w:tr w:rsidR="007676C3" w:rsidRPr="006430FA" w:rsidTr="003439DF">
        <w:trPr>
          <w:gridBefore w:val="1"/>
          <w:wBefore w:w="308" w:type="dxa"/>
        </w:trPr>
        <w:tc>
          <w:tcPr>
            <w:tcW w:w="6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6C3" w:rsidRPr="006430FA" w:rsidRDefault="007676C3" w:rsidP="00EC0E19">
            <w:pPr>
              <w:jc w:val="center"/>
              <w:rPr>
                <w:rFonts w:ascii="Arial" w:hAnsi="Arial" w:cs="Arial"/>
                <w:sz w:val="22"/>
                <w:szCs w:val="22"/>
              </w:rPr>
            </w:pPr>
            <w:r w:rsidRPr="006430FA">
              <w:rPr>
                <w:rFonts w:ascii="Arial" w:hAnsi="Arial" w:cs="Arial"/>
                <w:b/>
                <w:bCs/>
                <w:sz w:val="22"/>
                <w:szCs w:val="22"/>
                <w:lang w:val="es-ES"/>
              </w:rPr>
              <w:t>ACTIVIDADES</w:t>
            </w:r>
          </w:p>
        </w:tc>
        <w:tc>
          <w:tcPr>
            <w:tcW w:w="361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676C3" w:rsidRPr="006430FA" w:rsidRDefault="007676C3" w:rsidP="00EC0E19">
            <w:pPr>
              <w:ind w:right="176"/>
              <w:jc w:val="center"/>
              <w:rPr>
                <w:rFonts w:ascii="Arial" w:hAnsi="Arial" w:cs="Arial"/>
                <w:sz w:val="22"/>
                <w:szCs w:val="22"/>
              </w:rPr>
            </w:pPr>
            <w:r w:rsidRPr="006430FA">
              <w:rPr>
                <w:rFonts w:ascii="Arial" w:hAnsi="Arial" w:cs="Arial"/>
                <w:b/>
                <w:bCs/>
                <w:sz w:val="22"/>
                <w:szCs w:val="22"/>
                <w:lang w:val="es-ES"/>
              </w:rPr>
              <w:t>CONTROLES /</w:t>
            </w:r>
          </w:p>
          <w:p w:rsidR="007676C3" w:rsidRPr="006430FA" w:rsidRDefault="007676C3" w:rsidP="00EC0E19">
            <w:pPr>
              <w:ind w:right="176"/>
              <w:jc w:val="center"/>
              <w:rPr>
                <w:rFonts w:ascii="Arial" w:hAnsi="Arial" w:cs="Arial"/>
                <w:sz w:val="22"/>
                <w:szCs w:val="22"/>
              </w:rPr>
            </w:pPr>
            <w:r w:rsidRPr="006430FA">
              <w:rPr>
                <w:rFonts w:ascii="Arial" w:hAnsi="Arial" w:cs="Arial"/>
                <w:b/>
                <w:bCs/>
                <w:sz w:val="22"/>
                <w:szCs w:val="22"/>
                <w:lang w:val="es-ES"/>
              </w:rPr>
              <w:t>REGISTRO</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146"/>
        </w:trPr>
        <w:tc>
          <w:tcPr>
            <w:tcW w:w="6345" w:type="dxa"/>
            <w:gridSpan w:val="2"/>
          </w:tcPr>
          <w:p w:rsidR="007676C3" w:rsidRPr="006430FA" w:rsidRDefault="007676C3" w:rsidP="00B4670E">
            <w:pPr>
              <w:jc w:val="center"/>
              <w:rPr>
                <w:rFonts w:ascii="Arial" w:hAnsi="Arial" w:cs="Arial"/>
                <w:b/>
                <w:sz w:val="22"/>
                <w:szCs w:val="22"/>
              </w:rPr>
            </w:pPr>
            <w:r w:rsidRPr="006430FA">
              <w:rPr>
                <w:rFonts w:ascii="Arial" w:hAnsi="Arial" w:cs="Arial"/>
                <w:b/>
                <w:sz w:val="22"/>
                <w:szCs w:val="22"/>
              </w:rPr>
              <w:t>Trámites RUNT</w:t>
            </w:r>
          </w:p>
          <w:p w:rsidR="007676C3" w:rsidRPr="006430FA" w:rsidRDefault="007676C3" w:rsidP="00A03963">
            <w:pPr>
              <w:jc w:val="both"/>
              <w:rPr>
                <w:rFonts w:ascii="Arial" w:hAnsi="Arial" w:cs="Arial"/>
                <w:b/>
                <w:sz w:val="22"/>
                <w:szCs w:val="22"/>
              </w:rPr>
            </w:pPr>
          </w:p>
          <w:p w:rsidR="007676C3" w:rsidRPr="006430FA" w:rsidRDefault="007676C3" w:rsidP="0018409A">
            <w:pPr>
              <w:pStyle w:val="Prrafodelista"/>
              <w:ind w:left="0"/>
              <w:jc w:val="center"/>
              <w:rPr>
                <w:rFonts w:ascii="Arial" w:hAnsi="Arial" w:cs="Arial"/>
                <w:b/>
                <w:sz w:val="22"/>
                <w:szCs w:val="22"/>
              </w:rPr>
            </w:pPr>
            <w:r w:rsidRPr="006430FA">
              <w:rPr>
                <w:rFonts w:ascii="Arial" w:hAnsi="Arial" w:cs="Arial"/>
                <w:b/>
                <w:sz w:val="22"/>
                <w:szCs w:val="22"/>
              </w:rPr>
              <w:t>Inscripción ante el RUNT</w:t>
            </w:r>
          </w:p>
          <w:p w:rsidR="007676C3" w:rsidRPr="006430FA" w:rsidRDefault="007676C3" w:rsidP="0018409A">
            <w:pPr>
              <w:pStyle w:val="Prrafodelista"/>
              <w:ind w:left="0"/>
              <w:jc w:val="center"/>
              <w:rPr>
                <w:rFonts w:ascii="Arial" w:hAnsi="Arial" w:cs="Arial"/>
                <w:b/>
                <w:sz w:val="22"/>
                <w:szCs w:val="22"/>
              </w:rPr>
            </w:pPr>
          </w:p>
          <w:p w:rsidR="007676C3" w:rsidRPr="006430FA" w:rsidRDefault="007676C3" w:rsidP="0018409A">
            <w:pPr>
              <w:pStyle w:val="Prrafodelista"/>
              <w:ind w:left="0"/>
              <w:jc w:val="both"/>
              <w:rPr>
                <w:rFonts w:ascii="Arial" w:hAnsi="Arial" w:cs="Arial"/>
                <w:sz w:val="22"/>
                <w:szCs w:val="22"/>
              </w:rPr>
            </w:pPr>
            <w:r w:rsidRPr="006430FA">
              <w:rPr>
                <w:rFonts w:ascii="Arial" w:hAnsi="Arial" w:cs="Arial"/>
                <w:sz w:val="22"/>
                <w:szCs w:val="22"/>
              </w:rPr>
              <w:t>Se registra por parte del funcionario la información del ciudadano referentes al tipo y número de documento del usuario, nombres, apellido, fecha de nacimiento grupo sanguíneo, sexo, dirección, teléfono fijo y móvil, correo electrónico, registro de la firma y huella.</w:t>
            </w:r>
          </w:p>
          <w:p w:rsidR="007676C3" w:rsidRPr="006430FA" w:rsidRDefault="007676C3" w:rsidP="0076394E">
            <w:pPr>
              <w:pStyle w:val="Prrafodelista"/>
              <w:ind w:left="0"/>
              <w:jc w:val="both"/>
              <w:rPr>
                <w:rFonts w:ascii="Arial" w:hAnsi="Arial" w:cs="Arial"/>
                <w:sz w:val="22"/>
                <w:szCs w:val="22"/>
              </w:rPr>
            </w:pPr>
          </w:p>
          <w:p w:rsidR="007676C3" w:rsidRPr="006430FA" w:rsidRDefault="007676C3" w:rsidP="0076394E">
            <w:pPr>
              <w:pStyle w:val="Prrafodelista"/>
              <w:ind w:left="0"/>
              <w:jc w:val="both"/>
              <w:rPr>
                <w:rFonts w:ascii="Arial" w:hAnsi="Arial" w:cs="Arial"/>
                <w:sz w:val="22"/>
                <w:szCs w:val="22"/>
              </w:rPr>
            </w:pPr>
            <w:r w:rsidRPr="006430FA">
              <w:rPr>
                <w:rFonts w:ascii="Arial" w:hAnsi="Arial" w:cs="Arial"/>
                <w:sz w:val="22"/>
                <w:szCs w:val="22"/>
              </w:rPr>
              <w:t xml:space="preserve">El trámite no tiene costo </w:t>
            </w:r>
          </w:p>
          <w:p w:rsidR="007676C3" w:rsidRPr="006430FA" w:rsidRDefault="007676C3" w:rsidP="0076394E">
            <w:pPr>
              <w:pStyle w:val="Prrafodelista"/>
              <w:ind w:left="0"/>
              <w:jc w:val="both"/>
              <w:rPr>
                <w:rFonts w:ascii="Arial" w:hAnsi="Arial" w:cs="Arial"/>
                <w:sz w:val="22"/>
                <w:szCs w:val="22"/>
              </w:rPr>
            </w:pPr>
          </w:p>
          <w:p w:rsidR="007676C3" w:rsidRPr="006430FA" w:rsidRDefault="007676C3" w:rsidP="0076394E">
            <w:pPr>
              <w:pStyle w:val="Prrafodelista"/>
              <w:ind w:left="0"/>
              <w:jc w:val="both"/>
              <w:rPr>
                <w:rFonts w:ascii="Arial" w:hAnsi="Arial" w:cs="Arial"/>
                <w:sz w:val="22"/>
                <w:szCs w:val="22"/>
              </w:rPr>
            </w:pPr>
            <w:r w:rsidRPr="006430FA">
              <w:rPr>
                <w:rFonts w:ascii="Arial" w:hAnsi="Arial" w:cs="Arial"/>
                <w:sz w:val="22"/>
                <w:szCs w:val="22"/>
              </w:rPr>
              <w:t>Las personas que residan en el extranjero pueden adelantar el trámite mediante un tercero acreditado mediante contrato de mandato</w:t>
            </w:r>
          </w:p>
          <w:p w:rsidR="007676C3" w:rsidRPr="006430FA" w:rsidRDefault="007676C3" w:rsidP="0076394E">
            <w:pPr>
              <w:pStyle w:val="Prrafodelista"/>
              <w:ind w:left="0"/>
              <w:jc w:val="both"/>
              <w:rPr>
                <w:rFonts w:ascii="Arial" w:hAnsi="Arial" w:cs="Arial"/>
                <w:sz w:val="22"/>
                <w:szCs w:val="22"/>
              </w:rPr>
            </w:pPr>
          </w:p>
          <w:p w:rsidR="007676C3" w:rsidRPr="006430FA" w:rsidRDefault="007676C3" w:rsidP="0076394E">
            <w:pPr>
              <w:pStyle w:val="Prrafodelista"/>
              <w:ind w:left="0"/>
              <w:jc w:val="both"/>
              <w:rPr>
                <w:rFonts w:ascii="Arial" w:hAnsi="Arial" w:cs="Arial"/>
                <w:sz w:val="22"/>
                <w:szCs w:val="22"/>
              </w:rPr>
            </w:pPr>
            <w:r w:rsidRPr="006430FA">
              <w:rPr>
                <w:rFonts w:ascii="Arial" w:hAnsi="Arial" w:cs="Arial"/>
                <w:sz w:val="22"/>
                <w:szCs w:val="22"/>
              </w:rPr>
              <w:t xml:space="preserve">Para adelantar un trámite mediante un tercero, este deberá estar registrado ante el RUNT y deberá contar con contrato de mandato o poder especial </w:t>
            </w:r>
          </w:p>
          <w:p w:rsidR="007676C3" w:rsidRPr="006430FA" w:rsidRDefault="007676C3" w:rsidP="0076394E">
            <w:pPr>
              <w:pStyle w:val="Prrafodelista"/>
              <w:ind w:left="0"/>
              <w:jc w:val="both"/>
              <w:rPr>
                <w:rFonts w:ascii="Arial" w:hAnsi="Arial" w:cs="Arial"/>
                <w:sz w:val="22"/>
                <w:szCs w:val="22"/>
              </w:rPr>
            </w:pPr>
          </w:p>
          <w:p w:rsidR="007676C3" w:rsidRPr="006430FA" w:rsidRDefault="007676C3" w:rsidP="0076394E">
            <w:pPr>
              <w:pStyle w:val="Prrafodelista"/>
              <w:ind w:left="0"/>
              <w:jc w:val="both"/>
              <w:rPr>
                <w:rFonts w:ascii="Arial" w:hAnsi="Arial" w:cs="Arial"/>
                <w:sz w:val="22"/>
                <w:szCs w:val="22"/>
              </w:rPr>
            </w:pPr>
            <w:r w:rsidRPr="006430FA">
              <w:rPr>
                <w:rFonts w:ascii="Arial" w:hAnsi="Arial" w:cs="Arial"/>
                <w:sz w:val="22"/>
                <w:szCs w:val="22"/>
              </w:rPr>
              <w:t xml:space="preserve">Para el trámite de personas jurídicas se debe adjuntar copia del registro de existencia y representación legal con expedición no mayor a 30 días </w:t>
            </w:r>
          </w:p>
          <w:p w:rsidR="007676C3" w:rsidRPr="006430FA" w:rsidRDefault="007676C3" w:rsidP="0076394E">
            <w:pPr>
              <w:pStyle w:val="Prrafodelista"/>
              <w:ind w:left="0"/>
              <w:jc w:val="both"/>
              <w:rPr>
                <w:rFonts w:ascii="Arial" w:hAnsi="Arial" w:cs="Arial"/>
                <w:sz w:val="22"/>
                <w:szCs w:val="22"/>
              </w:rPr>
            </w:pPr>
          </w:p>
          <w:p w:rsidR="007676C3" w:rsidRPr="006430FA" w:rsidRDefault="007676C3" w:rsidP="0014049D">
            <w:pPr>
              <w:pStyle w:val="Prrafodelista"/>
              <w:ind w:left="0"/>
              <w:jc w:val="both"/>
              <w:rPr>
                <w:rFonts w:ascii="Arial" w:hAnsi="Arial" w:cs="Arial"/>
                <w:sz w:val="22"/>
                <w:szCs w:val="22"/>
              </w:rPr>
            </w:pPr>
            <w:r w:rsidRPr="006430FA">
              <w:rPr>
                <w:rFonts w:ascii="Arial" w:hAnsi="Arial" w:cs="Arial"/>
                <w:sz w:val="22"/>
                <w:szCs w:val="22"/>
              </w:rPr>
              <w:t>Este registro es indispensable para la realización de cualquier otro trámite ante el organismo de tránsito. El funcionario verificará documento, huella y confrontará la información antes de realizar otro trámite</w:t>
            </w:r>
          </w:p>
        </w:tc>
        <w:tc>
          <w:tcPr>
            <w:tcW w:w="3602" w:type="dxa"/>
            <w:vAlign w:val="center"/>
          </w:tcPr>
          <w:p w:rsidR="007676C3" w:rsidRPr="006430FA" w:rsidRDefault="007676C3" w:rsidP="00A03963">
            <w:pPr>
              <w:jc w:val="center"/>
              <w:rPr>
                <w:rFonts w:ascii="Arial" w:hAnsi="Arial" w:cs="Arial"/>
                <w:sz w:val="22"/>
                <w:szCs w:val="22"/>
              </w:rPr>
            </w:pPr>
            <w:r w:rsidRPr="006430FA">
              <w:rPr>
                <w:rFonts w:ascii="Arial" w:hAnsi="Arial" w:cs="Arial"/>
                <w:sz w:val="22"/>
                <w:szCs w:val="22"/>
              </w:rPr>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146"/>
        </w:trPr>
        <w:tc>
          <w:tcPr>
            <w:tcW w:w="6345" w:type="dxa"/>
            <w:gridSpan w:val="2"/>
          </w:tcPr>
          <w:p w:rsidR="007676C3" w:rsidRPr="006430FA" w:rsidRDefault="007676C3" w:rsidP="00B4670E">
            <w:pPr>
              <w:jc w:val="center"/>
              <w:rPr>
                <w:rFonts w:ascii="Arial" w:hAnsi="Arial" w:cs="Arial"/>
                <w:b/>
                <w:bCs/>
                <w:color w:val="000000"/>
                <w:sz w:val="22"/>
                <w:szCs w:val="22"/>
              </w:rPr>
            </w:pPr>
          </w:p>
          <w:p w:rsidR="007676C3" w:rsidRPr="006430FA" w:rsidRDefault="007676C3" w:rsidP="00AF609C">
            <w:pPr>
              <w:jc w:val="center"/>
              <w:rPr>
                <w:rFonts w:ascii="Arial" w:hAnsi="Arial" w:cs="Arial"/>
                <w:b/>
                <w:bCs/>
                <w:color w:val="000000"/>
                <w:sz w:val="22"/>
                <w:szCs w:val="22"/>
              </w:rPr>
            </w:pPr>
            <w:r w:rsidRPr="006430FA">
              <w:rPr>
                <w:rFonts w:ascii="Arial" w:hAnsi="Arial" w:cs="Arial"/>
                <w:b/>
                <w:bCs/>
                <w:color w:val="000000"/>
                <w:sz w:val="22"/>
                <w:szCs w:val="22"/>
              </w:rPr>
              <w:lastRenderedPageBreak/>
              <w:t>Matrícula de vehículos automotores, remolques y semirremolques</w:t>
            </w:r>
          </w:p>
          <w:p w:rsidR="007676C3" w:rsidRPr="006430FA" w:rsidRDefault="007676C3" w:rsidP="00AF609C">
            <w:pPr>
              <w:jc w:val="center"/>
              <w:rPr>
                <w:rFonts w:ascii="Arial" w:hAnsi="Arial" w:cs="Arial"/>
                <w:b/>
                <w:bCs/>
                <w:color w:val="000000"/>
                <w:sz w:val="22"/>
                <w:szCs w:val="22"/>
              </w:rPr>
            </w:pPr>
          </w:p>
          <w:p w:rsidR="007676C3" w:rsidRPr="006430FA" w:rsidRDefault="007676C3" w:rsidP="006D67DC">
            <w:pPr>
              <w:jc w:val="center"/>
              <w:rPr>
                <w:rFonts w:ascii="Arial" w:hAnsi="Arial" w:cs="Arial"/>
                <w:b/>
                <w:bCs/>
                <w:color w:val="000000"/>
                <w:sz w:val="22"/>
                <w:szCs w:val="22"/>
              </w:rPr>
            </w:pPr>
            <w:r w:rsidRPr="006430FA">
              <w:rPr>
                <w:rFonts w:ascii="Arial" w:hAnsi="Arial" w:cs="Arial"/>
                <w:b/>
                <w:bCs/>
                <w:color w:val="000000"/>
                <w:sz w:val="22"/>
                <w:szCs w:val="22"/>
              </w:rPr>
              <w:t>Matricula inicial</w:t>
            </w:r>
          </w:p>
          <w:p w:rsidR="007676C3" w:rsidRPr="006430FA" w:rsidRDefault="007676C3" w:rsidP="00B4670E">
            <w:pPr>
              <w:pStyle w:val="pa12"/>
              <w:jc w:val="both"/>
              <w:rPr>
                <w:rFonts w:ascii="Arial" w:hAnsi="Arial" w:cs="Arial"/>
                <w:sz w:val="22"/>
                <w:szCs w:val="22"/>
              </w:rPr>
            </w:pPr>
            <w:r w:rsidRPr="006430FA">
              <w:rPr>
                <w:rFonts w:ascii="Arial" w:hAnsi="Arial" w:cs="Arial"/>
                <w:b/>
                <w:iCs/>
                <w:color w:val="000000"/>
                <w:sz w:val="22"/>
                <w:szCs w:val="22"/>
              </w:rPr>
              <w:t xml:space="preserve">Procedimiento y requisitos: </w:t>
            </w:r>
            <w:r w:rsidRPr="006430FA">
              <w:rPr>
                <w:rFonts w:ascii="Arial" w:hAnsi="Arial" w:cs="Arial"/>
                <w:b/>
                <w:bCs/>
                <w:color w:val="000000"/>
                <w:sz w:val="22"/>
                <w:szCs w:val="22"/>
              </w:rPr>
              <w:t> </w:t>
            </w:r>
          </w:p>
          <w:p w:rsidR="007676C3" w:rsidRPr="006430FA" w:rsidRDefault="007676C3" w:rsidP="00B4670E">
            <w:pPr>
              <w:pStyle w:val="pa12"/>
              <w:jc w:val="both"/>
              <w:rPr>
                <w:rFonts w:ascii="Arial" w:hAnsi="Arial" w:cs="Arial"/>
                <w:color w:val="000000"/>
                <w:sz w:val="22"/>
                <w:szCs w:val="22"/>
              </w:rPr>
            </w:pPr>
            <w:r w:rsidRPr="006430FA">
              <w:rPr>
                <w:rFonts w:ascii="Arial" w:hAnsi="Arial" w:cs="Arial"/>
                <w:b/>
                <w:bCs/>
                <w:color w:val="000000"/>
                <w:sz w:val="22"/>
                <w:szCs w:val="22"/>
              </w:rPr>
              <w:t>1. Presentación de documentos</w:t>
            </w:r>
            <w:r w:rsidRPr="006430FA">
              <w:rPr>
                <w:rFonts w:ascii="Arial" w:hAnsi="Arial" w:cs="Arial"/>
                <w:b/>
                <w:color w:val="000000"/>
                <w:sz w:val="22"/>
                <w:szCs w:val="22"/>
              </w:rPr>
              <w:t xml:space="preserve">. </w:t>
            </w:r>
            <w:r w:rsidRPr="006430FA">
              <w:rPr>
                <w:rFonts w:ascii="Arial" w:hAnsi="Arial" w:cs="Arial"/>
                <w:color w:val="000000"/>
                <w:sz w:val="22"/>
                <w:szCs w:val="22"/>
              </w:rPr>
              <w:t xml:space="preserve">El organismo de tránsito requiere al usuario el formato de solicitud de trámite debidamente diligenciado, la factura de venta, el certificado individual de aduana y/o la declaración de importación, según el caso. </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Al reverso de la factura o declaración de importación, el usuario deberá adherir las improntas según corresponda. El organismo de tránsito procede a verificar, confrontar y validar la información allí contenida, con la información registrada previamente en el sistema RUNT por el importador o ensamblador.</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Cuando el vehículo es ensamblado en Colombia y el importador y el comercializador es el mismo, se requiere para la matrícula la factura de venta y el certificado individual de aduana; cuando el importador no es comercializador se requiere la factura de venta del país de origen y declaración de importación; cuando es de fabricación nacional se requiere la factura de venta.</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Las improntas que deben adherirse para los vehículos automotores son el número de motor, serie, chasis y/o VIN; para remolque o semirremolque, el número del chasis o VIN.</w:t>
            </w:r>
            <w:r w:rsidRPr="006430FA">
              <w:rPr>
                <w:rFonts w:ascii="Arial" w:hAnsi="Arial" w:cs="Arial"/>
                <w:b/>
                <w:bCs/>
                <w:color w:val="000000"/>
                <w:sz w:val="22"/>
                <w:szCs w:val="22"/>
              </w:rPr>
              <w:t> </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2. Confrontada y validada la información, el organismo de tránsito procede a </w:t>
            </w:r>
            <w:proofErr w:type="spellStart"/>
            <w:r w:rsidRPr="006430FA">
              <w:rPr>
                <w:rStyle w:val="spelle"/>
                <w:rFonts w:ascii="Arial" w:hAnsi="Arial" w:cs="Arial"/>
                <w:b/>
                <w:bCs/>
                <w:color w:val="000000"/>
                <w:sz w:val="22"/>
                <w:szCs w:val="22"/>
              </w:rPr>
              <w:t>preasignar</w:t>
            </w:r>
            <w:proofErr w:type="spellEnd"/>
            <w:r w:rsidRPr="006430FA">
              <w:rPr>
                <w:rFonts w:ascii="Arial" w:hAnsi="Arial" w:cs="Arial"/>
                <w:b/>
                <w:bCs/>
                <w:color w:val="000000"/>
                <w:sz w:val="22"/>
                <w:szCs w:val="22"/>
              </w:rPr>
              <w:t xml:space="preserve"> una placa. </w:t>
            </w:r>
            <w:r w:rsidRPr="006430FA">
              <w:rPr>
                <w:rFonts w:ascii="Arial" w:hAnsi="Arial" w:cs="Arial"/>
                <w:color w:val="000000"/>
                <w:sz w:val="22"/>
                <w:szCs w:val="22"/>
              </w:rPr>
              <w:t xml:space="preserve">El usuario con la placa </w:t>
            </w:r>
            <w:proofErr w:type="spellStart"/>
            <w:r w:rsidRPr="006430FA">
              <w:rPr>
                <w:rStyle w:val="spelle"/>
                <w:rFonts w:ascii="Arial" w:hAnsi="Arial" w:cs="Arial"/>
                <w:color w:val="000000"/>
                <w:sz w:val="22"/>
                <w:szCs w:val="22"/>
              </w:rPr>
              <w:t>preasignada</w:t>
            </w:r>
            <w:proofErr w:type="spellEnd"/>
            <w:r w:rsidRPr="006430FA">
              <w:rPr>
                <w:rFonts w:ascii="Arial" w:hAnsi="Arial" w:cs="Arial"/>
                <w:color w:val="000000"/>
                <w:sz w:val="22"/>
                <w:szCs w:val="22"/>
              </w:rPr>
              <w:t xml:space="preserve"> procede a realizar el pago del impuesto del vehículo por matricular y a adquirir la póliza del Seguro Obligatorio de Accidentes de Tránsito (SOAT). Si en el término de sesenta (60) días contados a partir de la fecha de la </w:t>
            </w:r>
            <w:proofErr w:type="spellStart"/>
            <w:r w:rsidRPr="006430FA">
              <w:rPr>
                <w:rStyle w:val="spelle"/>
                <w:rFonts w:ascii="Arial" w:hAnsi="Arial" w:cs="Arial"/>
                <w:color w:val="000000"/>
                <w:sz w:val="22"/>
                <w:szCs w:val="22"/>
              </w:rPr>
              <w:t>preasignación</w:t>
            </w:r>
            <w:proofErr w:type="spellEnd"/>
            <w:r w:rsidRPr="006430FA">
              <w:rPr>
                <w:rFonts w:ascii="Arial" w:hAnsi="Arial" w:cs="Arial"/>
                <w:color w:val="000000"/>
                <w:sz w:val="22"/>
                <w:szCs w:val="22"/>
              </w:rPr>
              <w:t xml:space="preserve"> no se ha culminado el proceso de matrícula, el sistema RUNT libera la placa </w:t>
            </w:r>
            <w:proofErr w:type="spellStart"/>
            <w:r w:rsidRPr="006430FA">
              <w:rPr>
                <w:rStyle w:val="spelle"/>
                <w:rFonts w:ascii="Arial" w:hAnsi="Arial" w:cs="Arial"/>
                <w:color w:val="000000"/>
                <w:sz w:val="22"/>
                <w:szCs w:val="22"/>
              </w:rPr>
              <w:t>preasignada</w:t>
            </w:r>
            <w:proofErr w:type="spellEnd"/>
            <w:r w:rsidRPr="006430FA">
              <w:rPr>
                <w:rFonts w:ascii="Arial" w:hAnsi="Arial" w:cs="Arial"/>
                <w:color w:val="000000"/>
                <w:sz w:val="22"/>
                <w:szCs w:val="22"/>
              </w:rPr>
              <w:t xml:space="preserve"> para que sea nuevamente asignada a otro vehículo.</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 xml:space="preserve">La </w:t>
            </w:r>
            <w:proofErr w:type="spellStart"/>
            <w:r w:rsidRPr="006430FA">
              <w:rPr>
                <w:rStyle w:val="spelle"/>
                <w:rFonts w:ascii="Arial" w:hAnsi="Arial" w:cs="Arial"/>
                <w:color w:val="000000"/>
                <w:sz w:val="22"/>
                <w:szCs w:val="22"/>
              </w:rPr>
              <w:t>preasignación</w:t>
            </w:r>
            <w:proofErr w:type="spellEnd"/>
            <w:r w:rsidRPr="006430FA">
              <w:rPr>
                <w:rFonts w:ascii="Arial" w:hAnsi="Arial" w:cs="Arial"/>
                <w:color w:val="000000"/>
                <w:sz w:val="22"/>
                <w:szCs w:val="22"/>
              </w:rPr>
              <w:t xml:space="preserve"> de la placa no procede para la matrícula de los remolques y semirremolques.</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3. Verificación y validación del pago de impuestos, SOAT e infracciones de tránsito. </w:t>
            </w:r>
            <w:r w:rsidRPr="006430FA">
              <w:rPr>
                <w:rFonts w:ascii="Arial" w:hAnsi="Arial" w:cs="Arial"/>
                <w:color w:val="000000"/>
                <w:sz w:val="22"/>
                <w:szCs w:val="22"/>
              </w:rPr>
              <w:t xml:space="preserve">El organismo de tránsito verifica </w:t>
            </w:r>
            <w:r w:rsidRPr="006430FA">
              <w:rPr>
                <w:rFonts w:ascii="Arial" w:hAnsi="Arial" w:cs="Arial"/>
                <w:color w:val="000000"/>
                <w:sz w:val="22"/>
                <w:szCs w:val="22"/>
              </w:rPr>
              <w:lastRenderedPageBreak/>
              <w:t>el pago de impuestos del vehículo para lo cual requiere la respectiva copia del recibo de pago; valida en el sistema RUNT la existencia del SOAT vigente para el vehículo que se pretende matricular y que el propietario se encuentre a paz y salvo por concepto de multas por infracciones de tránsito.</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De conformidad con lo establecido en la Ley 488 de 1998, el organismo de tránsito no debe verificar el pago de impuestos a los remolques y semirremolques, los cuales se encuentran exentos del pago de esta obligación.</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4. Verificación o validación de la existencia del certificado de emisiones por prueba dinámica y visto bueno por protocolo de Montreal (CEPD). </w:t>
            </w:r>
            <w:r w:rsidRPr="006430FA">
              <w:rPr>
                <w:rFonts w:ascii="Arial" w:hAnsi="Arial" w:cs="Arial"/>
                <w:color w:val="000000"/>
                <w:sz w:val="22"/>
                <w:szCs w:val="22"/>
              </w:rPr>
              <w:t>El organismo de tránsito procede a requerir al usuario y/o validar la certificación de emisión por prueba dinámica y visto bueno por protocolo de Montreal emitido por el Ministerio de Ambiente y Desarrollo Sostenible, o la entidad en quien este delegue la función mencionada. Este certificado solo será exigido por el organismo de tránsito a los vehículos descritos en las normas ambientales y en las condiciones establecidas por estas.</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5. Validación y verificación del pago de los derechos del trámite. </w:t>
            </w:r>
            <w:r w:rsidRPr="006430FA">
              <w:rPr>
                <w:rFonts w:ascii="Arial" w:hAnsi="Arial" w:cs="Arial"/>
                <w:color w:val="000000"/>
                <w:sz w:val="22"/>
                <w:szCs w:val="22"/>
              </w:rPr>
              <w:t>El organismo de tránsito valida en el sistema RUNT el pago realizado por el usuario por los derechos del trámite a favor del Ministerio de Transporte y de la tarifa RUNT, y verifica la realización del pago correspondiente a los derechos del organismo de tránsito.</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6. Otorgamiento de la licencia de tránsito y entrega de la placa del vehículo. </w:t>
            </w:r>
            <w:r w:rsidRPr="006430FA">
              <w:rPr>
                <w:rFonts w:ascii="Arial" w:hAnsi="Arial" w:cs="Arial"/>
                <w:color w:val="000000"/>
                <w:sz w:val="22"/>
                <w:szCs w:val="22"/>
              </w:rPr>
              <w:t>Verificados y validados los requisitos enunciados anteriormente, el organismo de tránsito procede a expedir la licencia de tránsito o tarjeta de registro y a entregar las placas del vehículo matriculado.</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Cuando la matrícula corresponda a un remolque o semirremolque, el documento que expide la autoridad de tránsito se denomina tarjeta de registro.</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7. Para la matrícula de un vehículo de servicio público de transporte terrestre automotor de pasajeros y mixto. </w:t>
            </w:r>
            <w:r w:rsidRPr="006430FA">
              <w:rPr>
                <w:rFonts w:ascii="Arial" w:hAnsi="Arial" w:cs="Arial"/>
                <w:color w:val="000000"/>
                <w:sz w:val="22"/>
                <w:szCs w:val="22"/>
              </w:rPr>
              <w:t>El organismo de tránsito, además, verificará y/o validará el certificado de disponibilidad de capacidad transportadora o concepto de ingreso expedido por la autoridad de transporte competente y la existencia de la carta de aceptación de la empresa que lo vincula.</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lastRenderedPageBreak/>
              <w:t>El concepto de ingreso expedido por la autoridad municipal será exigido para los vehículos de Servicio Público de Transporte Terrestre Automotor de Pasajeros en Vehículo Taxi y será validado directamente por el organismo de tránsito.</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La carta de aceptación de la empresa que lo vincula será exigida para el Servicio Público de Transporte Terrestre Automotor Colectivo, Metropolitano, Distrital y Municipal de Pasajeros, de Pasajeros por Carretera, Especial, de Transporte Automotor Mixto e individual de pasajeros en vehículo taxi.</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8.</w:t>
            </w:r>
            <w:r w:rsidRPr="006430FA">
              <w:rPr>
                <w:rFonts w:ascii="Arial" w:hAnsi="Arial" w:cs="Arial"/>
                <w:sz w:val="22"/>
                <w:szCs w:val="22"/>
              </w:rPr>
              <w:t> </w:t>
            </w:r>
            <w:r w:rsidRPr="006430FA">
              <w:rPr>
                <w:rFonts w:ascii="Arial" w:hAnsi="Arial" w:cs="Arial"/>
                <w:b/>
                <w:bCs/>
                <w:color w:val="000000"/>
                <w:sz w:val="22"/>
                <w:szCs w:val="22"/>
              </w:rPr>
              <w:t>Para la matrícula de un vehículo clase taxi de servicio individual por reposición</w:t>
            </w:r>
            <w:r w:rsidRPr="006430FA">
              <w:rPr>
                <w:rFonts w:ascii="Arial" w:hAnsi="Arial" w:cs="Arial"/>
                <w:color w:val="000000"/>
                <w:sz w:val="22"/>
                <w:szCs w:val="22"/>
              </w:rPr>
              <w:t>. El organismo de tránsito además deberá verificar que no ha trascurrido más de (1) año contado a partir de la fecha de cancelación de la Licencia de Tránsito del vehículo por reponer.</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9. Para la matrícula de vehículos vendidos o donados por misiones diplomáticas. </w:t>
            </w:r>
            <w:r w:rsidRPr="006430FA">
              <w:rPr>
                <w:rFonts w:ascii="Arial" w:hAnsi="Arial" w:cs="Arial"/>
                <w:color w:val="000000"/>
                <w:sz w:val="22"/>
                <w:szCs w:val="22"/>
              </w:rPr>
              <w:t>El organismo de tránsito, a cambio de la factura de venta y certificado individual de aduana, verificará y/o validará la autorización de venta expedida por el Ministerio de Relaciones Exteriores, declaración de importación inicial y modificatoria cuando haya lugar o ello.</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La declaración de importación modificatoria debe contener como importador al adquiriente o donatario del vehículo, salvo que la declaración de importación modificatoria haya sido presentada por el funcionario diplomático que importó el automotor.</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Si el vehículo por matricular no fue importado por un funcionario diplomático, organismo internacional, misión diplomática o misión consular, sino que fue adquirido en Colombia, el organismo de tránsito verificará y/o validará la autorización de venta o donación otorgada por el Ministerio de Relaciones Exteriores, la factura de venta y certificado individual de aduana expedidos en su momento.</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10. Para la matrícula de vehículos importados por funcionarios colombianos al término de una misión diplomática en el exterior. </w:t>
            </w:r>
            <w:r w:rsidRPr="006430FA">
              <w:rPr>
                <w:rFonts w:ascii="Arial" w:hAnsi="Arial" w:cs="Arial"/>
                <w:color w:val="000000"/>
                <w:sz w:val="22"/>
                <w:szCs w:val="22"/>
              </w:rPr>
              <w:t xml:space="preserve">El organismo de tránsito, a cambio de la factura de venta y certificado individual de aduana, requiere la presentación de la declaración de importación y factura de venta del país de origen del vehículo por matricular, verifica la existencia del documento que </w:t>
            </w:r>
            <w:r w:rsidRPr="006430FA">
              <w:rPr>
                <w:rFonts w:ascii="Arial" w:hAnsi="Arial" w:cs="Arial"/>
                <w:color w:val="000000"/>
                <w:sz w:val="22"/>
                <w:szCs w:val="22"/>
              </w:rPr>
              <w:lastRenderedPageBreak/>
              <w:t>acredite la disponibilidad del cupo para importar asignado por el Ministerio de Relaciones Exteriores y que el vehículo importado haya ingresado al país dentro de los seis (6) meses siguientes a la cesación de las funciones del diplomático en el exterior.</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11. Para la matrícula de vehículos automotores donados por entidades extranjeras públicas o privadas a los cuerpos de bomberos oficiales o voluntarios. </w:t>
            </w:r>
            <w:r w:rsidRPr="006430FA">
              <w:rPr>
                <w:rFonts w:ascii="Arial" w:hAnsi="Arial" w:cs="Arial"/>
                <w:color w:val="000000"/>
                <w:sz w:val="22"/>
                <w:szCs w:val="22"/>
              </w:rPr>
              <w:t>El organismo de tránsito verificará y/o validará la respectiva declaración de importación del automotor, el documento soporte de la donación y que el vehículo tenga una vida de servicio inferior a veinte (20) años contados a partir del año modelo.</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Estos vehículos podrán ser registrados en el servicio oficial o particular, según el caso.</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12.</w:t>
            </w:r>
            <w:r w:rsidRPr="006430FA">
              <w:rPr>
                <w:rFonts w:ascii="Arial" w:hAnsi="Arial" w:cs="Arial"/>
                <w:sz w:val="22"/>
                <w:szCs w:val="22"/>
              </w:rPr>
              <w:t> </w:t>
            </w:r>
            <w:r w:rsidRPr="006430FA">
              <w:rPr>
                <w:rFonts w:ascii="Arial" w:hAnsi="Arial" w:cs="Arial"/>
                <w:b/>
                <w:bCs/>
                <w:color w:val="000000"/>
                <w:sz w:val="22"/>
                <w:szCs w:val="22"/>
              </w:rPr>
              <w:t>Para la matrícula de vehículos blindados. </w:t>
            </w:r>
            <w:r w:rsidRPr="006430FA">
              <w:rPr>
                <w:rFonts w:ascii="Arial" w:hAnsi="Arial" w:cs="Arial"/>
                <w:color w:val="000000"/>
                <w:sz w:val="22"/>
                <w:szCs w:val="22"/>
              </w:rPr>
              <w:t xml:space="preserve">El organismo de tránsito además requiere al usuario, la resolución expedida por la Superintendencia de Vigilancia y Seguridad Privada a través de la cual dicha entidad autorizó el uso del blindaje del vehículo y el certificado de la empresa </w:t>
            </w:r>
            <w:proofErr w:type="spellStart"/>
            <w:r w:rsidRPr="006430FA">
              <w:rPr>
                <w:rStyle w:val="spelle"/>
                <w:rFonts w:ascii="Arial" w:hAnsi="Arial" w:cs="Arial"/>
                <w:color w:val="000000"/>
                <w:sz w:val="22"/>
                <w:szCs w:val="22"/>
              </w:rPr>
              <w:t>blindadora</w:t>
            </w:r>
            <w:proofErr w:type="spellEnd"/>
            <w:r w:rsidRPr="006430FA">
              <w:rPr>
                <w:rFonts w:ascii="Arial" w:hAnsi="Arial" w:cs="Arial"/>
                <w:color w:val="000000"/>
                <w:sz w:val="22"/>
                <w:szCs w:val="22"/>
              </w:rPr>
              <w:t xml:space="preserve"> que debe estar registrada ante la Superintendencia de Vigilancia y Seguridad Privada. Para los vehículos con blindaje nivel uno (1) y (2), solo se requerirá el certificado de la empresa </w:t>
            </w:r>
            <w:proofErr w:type="spellStart"/>
            <w:r w:rsidRPr="006430FA">
              <w:rPr>
                <w:rStyle w:val="spelle"/>
                <w:rFonts w:ascii="Arial" w:hAnsi="Arial" w:cs="Arial"/>
                <w:color w:val="000000"/>
                <w:sz w:val="22"/>
                <w:szCs w:val="22"/>
              </w:rPr>
              <w:t>blindadora</w:t>
            </w:r>
            <w:proofErr w:type="spellEnd"/>
            <w:r w:rsidRPr="006430FA">
              <w:rPr>
                <w:rFonts w:ascii="Arial" w:hAnsi="Arial" w:cs="Arial"/>
                <w:color w:val="000000"/>
                <w:sz w:val="22"/>
                <w:szCs w:val="22"/>
              </w:rPr>
              <w:t xml:space="preserve"> que debe estar registrada ante la Superintendencia de Vigilancia y Seguridad Privada.</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El organismo de tránsito requerirá la presentación de los documentos descritos hasta tanto se implemente la conectividad de la Superintendencia de Vigilancia y Seguridad Privada con el sistema RUNT, a partir del cual se validará en el sistema la existencia de esos documentos.</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 xml:space="preserve">13. Para la matrícula de vehículos de importación temporal. </w:t>
            </w:r>
            <w:r w:rsidRPr="006430FA">
              <w:rPr>
                <w:rFonts w:ascii="Arial" w:hAnsi="Arial" w:cs="Arial"/>
                <w:color w:val="000000"/>
                <w:sz w:val="22"/>
                <w:szCs w:val="22"/>
              </w:rPr>
              <w:t>El organismo de tránsito validará en el sistema RUNT la existencia del vehículo asociada a una declaración de importación temporal, y se expedirá la licencia de tránsito con la fecha de vencimiento que establezca la importación temporal.</w:t>
            </w:r>
          </w:p>
          <w:p w:rsidR="007676C3" w:rsidRPr="006430FA" w:rsidRDefault="007676C3" w:rsidP="00B4670E">
            <w:pPr>
              <w:pStyle w:val="pa12"/>
              <w:jc w:val="both"/>
              <w:rPr>
                <w:rFonts w:ascii="Arial" w:hAnsi="Arial" w:cs="Arial"/>
                <w:sz w:val="22"/>
                <w:szCs w:val="22"/>
              </w:rPr>
            </w:pPr>
            <w:r w:rsidRPr="006430FA">
              <w:rPr>
                <w:rFonts w:ascii="Arial" w:hAnsi="Arial" w:cs="Arial"/>
                <w:color w:val="000000"/>
                <w:sz w:val="22"/>
                <w:szCs w:val="22"/>
              </w:rPr>
              <w:t>El tiempo de la importación temporal lo define la Dirección de Impuestos y Aduanas Nacionales, conforme al Decreto número 2685 de 1999 y Resolución número 4240 de 2000.</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14.</w:t>
            </w:r>
            <w:r w:rsidRPr="006430FA">
              <w:rPr>
                <w:rFonts w:ascii="Arial" w:hAnsi="Arial" w:cs="Arial"/>
                <w:sz w:val="22"/>
                <w:szCs w:val="22"/>
              </w:rPr>
              <w:t> </w:t>
            </w:r>
            <w:r w:rsidRPr="006430FA">
              <w:rPr>
                <w:rFonts w:ascii="Arial" w:hAnsi="Arial" w:cs="Arial"/>
                <w:b/>
                <w:bCs/>
                <w:color w:val="000000"/>
                <w:sz w:val="22"/>
                <w:szCs w:val="22"/>
              </w:rPr>
              <w:t>Para la matrícula de un vehículo de carga</w:t>
            </w:r>
            <w:r w:rsidRPr="006430FA">
              <w:rPr>
                <w:rFonts w:ascii="Arial" w:hAnsi="Arial" w:cs="Arial"/>
                <w:b/>
                <w:bCs/>
                <w:sz w:val="22"/>
                <w:szCs w:val="22"/>
              </w:rPr>
              <w:t xml:space="preserve">. </w:t>
            </w:r>
            <w:r w:rsidRPr="006430FA">
              <w:rPr>
                <w:rFonts w:ascii="Arial" w:hAnsi="Arial" w:cs="Arial"/>
                <w:color w:val="000000"/>
                <w:sz w:val="22"/>
                <w:szCs w:val="22"/>
              </w:rPr>
              <w:t xml:space="preserve">El organismo de tránsito, además, verificará y/o validará a través del </w:t>
            </w:r>
            <w:r w:rsidRPr="006430FA">
              <w:rPr>
                <w:rFonts w:ascii="Arial" w:hAnsi="Arial" w:cs="Arial"/>
                <w:color w:val="000000"/>
                <w:sz w:val="22"/>
                <w:szCs w:val="22"/>
              </w:rPr>
              <w:lastRenderedPageBreak/>
              <w:t>sistema RUNT la existencia del certificado de cumplimiento de requisitos emitida por el Ministerio de Transporte y demás requisitos que se exijan para este trámite.</w:t>
            </w:r>
          </w:p>
          <w:p w:rsidR="007676C3" w:rsidRPr="006430FA" w:rsidRDefault="007676C3" w:rsidP="00B4670E">
            <w:pPr>
              <w:pStyle w:val="pa12"/>
              <w:jc w:val="both"/>
              <w:rPr>
                <w:rFonts w:ascii="Arial" w:hAnsi="Arial" w:cs="Arial"/>
                <w:sz w:val="22"/>
                <w:szCs w:val="22"/>
              </w:rPr>
            </w:pPr>
            <w:r w:rsidRPr="006430FA">
              <w:rPr>
                <w:rFonts w:ascii="Arial" w:hAnsi="Arial" w:cs="Arial"/>
                <w:b/>
                <w:bCs/>
                <w:color w:val="000000"/>
                <w:sz w:val="22"/>
                <w:szCs w:val="22"/>
              </w:rPr>
              <w:t>15.</w:t>
            </w:r>
            <w:r w:rsidRPr="006430FA">
              <w:rPr>
                <w:rFonts w:ascii="Arial" w:hAnsi="Arial" w:cs="Arial"/>
                <w:sz w:val="22"/>
                <w:szCs w:val="22"/>
              </w:rPr>
              <w:t> </w:t>
            </w:r>
            <w:r w:rsidRPr="006430FA">
              <w:rPr>
                <w:rFonts w:ascii="Arial" w:hAnsi="Arial" w:cs="Arial"/>
                <w:b/>
                <w:bCs/>
                <w:sz w:val="22"/>
                <w:szCs w:val="22"/>
              </w:rPr>
              <w:t>Para la matrícula de vehículos rematados o adjudicados por entidades de derecho público y que no fueron registrados. </w:t>
            </w:r>
            <w:hyperlink r:id="rId10" w:anchor="2" w:history="1">
              <w:r w:rsidRPr="006430FA">
                <w:rPr>
                  <w:rStyle w:val="Hipervnculo"/>
                  <w:rFonts w:ascii="Arial" w:hAnsi="Arial" w:cs="Arial"/>
                  <w:color w:val="auto"/>
                  <w:sz w:val="22"/>
                  <w:szCs w:val="22"/>
                  <w:u w:val="none"/>
                </w:rPr>
                <w:t>Adicionado por el art. 2, Resolución Min. Transporte 3405 de 2013.</w:t>
              </w:r>
            </w:hyperlink>
          </w:p>
          <w:p w:rsidR="007676C3" w:rsidRPr="006430FA" w:rsidRDefault="007676C3" w:rsidP="006D67DC">
            <w:pPr>
              <w:jc w:val="center"/>
              <w:rPr>
                <w:rFonts w:ascii="Arial" w:hAnsi="Arial" w:cs="Arial"/>
                <w:b/>
                <w:iCs/>
                <w:color w:val="000000"/>
                <w:sz w:val="22"/>
                <w:szCs w:val="22"/>
              </w:rPr>
            </w:pPr>
            <w:r w:rsidRPr="006430FA">
              <w:rPr>
                <w:rFonts w:ascii="Arial" w:hAnsi="Arial" w:cs="Arial"/>
                <w:b/>
                <w:iCs/>
                <w:color w:val="000000"/>
                <w:sz w:val="22"/>
                <w:szCs w:val="22"/>
              </w:rPr>
              <w:t>Matrícula de un vehículo de servicio público terrestre según el radio de acción</w:t>
            </w:r>
          </w:p>
          <w:p w:rsidR="007676C3" w:rsidRPr="006430FA" w:rsidRDefault="007676C3" w:rsidP="006D67DC">
            <w:pPr>
              <w:pStyle w:val="pa12"/>
              <w:jc w:val="both"/>
              <w:rPr>
                <w:rFonts w:ascii="Arial" w:hAnsi="Arial" w:cs="Arial"/>
                <w:sz w:val="22"/>
                <w:szCs w:val="22"/>
              </w:rPr>
            </w:pPr>
            <w:r w:rsidRPr="006430FA">
              <w:rPr>
                <w:rFonts w:ascii="Arial" w:hAnsi="Arial" w:cs="Arial"/>
                <w:color w:val="000000"/>
                <w:sz w:val="22"/>
                <w:szCs w:val="22"/>
              </w:rPr>
              <w:t>La matrícula de vehículos de servicio público de transporte terrestre automotor de radio de acción metropolitano, distrital o municipal deberá realizarse en el organismo de tránsito de la jurisdicción donde se prestará el servicio.</w:t>
            </w:r>
          </w:p>
          <w:p w:rsidR="007676C3" w:rsidRPr="006430FA" w:rsidRDefault="007676C3" w:rsidP="00AF609C">
            <w:pPr>
              <w:pStyle w:val="pa12"/>
              <w:jc w:val="both"/>
              <w:rPr>
                <w:rFonts w:ascii="Arial" w:hAnsi="Arial" w:cs="Arial"/>
                <w:sz w:val="22"/>
                <w:szCs w:val="22"/>
              </w:rPr>
            </w:pPr>
            <w:r w:rsidRPr="006430FA">
              <w:rPr>
                <w:rFonts w:ascii="Arial" w:hAnsi="Arial" w:cs="Arial"/>
                <w:color w:val="000000"/>
                <w:sz w:val="22"/>
                <w:szCs w:val="22"/>
              </w:rPr>
              <w:t>Para el caso de áreas metropolitanas, la matrícula se efectuará en cualquier organismo de tránsito de los municipios que la conforman.</w:t>
            </w:r>
          </w:p>
          <w:p w:rsidR="007676C3" w:rsidRPr="006430FA" w:rsidRDefault="007676C3" w:rsidP="00AF609C">
            <w:pPr>
              <w:pStyle w:val="pa12"/>
              <w:jc w:val="both"/>
              <w:rPr>
                <w:rFonts w:ascii="Arial" w:hAnsi="Arial" w:cs="Arial"/>
                <w:color w:val="000000"/>
                <w:sz w:val="22"/>
                <w:szCs w:val="22"/>
              </w:rPr>
            </w:pPr>
            <w:r w:rsidRPr="006430FA">
              <w:rPr>
                <w:rFonts w:ascii="Arial" w:hAnsi="Arial" w:cs="Arial"/>
                <w:color w:val="000000"/>
                <w:sz w:val="22"/>
                <w:szCs w:val="22"/>
              </w:rPr>
              <w:t>En aquellos municipios donde no exista organismo de tránsito municipal o departamental, la matrícula deberá realizarse en el organismo de tránsito más cercano al lugar donde se prestará el servicio.</w:t>
            </w:r>
          </w:p>
          <w:p w:rsidR="007676C3" w:rsidRPr="006430FA" w:rsidRDefault="007676C3" w:rsidP="006D67DC">
            <w:pPr>
              <w:pStyle w:val="pa12"/>
              <w:jc w:val="center"/>
              <w:rPr>
                <w:rFonts w:ascii="Arial" w:hAnsi="Arial" w:cs="Arial"/>
                <w:b/>
                <w:iCs/>
                <w:color w:val="000000"/>
                <w:sz w:val="22"/>
                <w:szCs w:val="22"/>
              </w:rPr>
            </w:pPr>
            <w:r w:rsidRPr="006430FA">
              <w:rPr>
                <w:rFonts w:ascii="Arial" w:hAnsi="Arial" w:cs="Arial"/>
                <w:b/>
                <w:iCs/>
                <w:color w:val="000000"/>
                <w:sz w:val="22"/>
                <w:szCs w:val="22"/>
              </w:rPr>
              <w:t>Matrícula de vehículos en importación temporal</w:t>
            </w:r>
          </w:p>
          <w:p w:rsidR="007676C3" w:rsidRPr="006430FA" w:rsidRDefault="007676C3" w:rsidP="00AF609C">
            <w:pPr>
              <w:pStyle w:val="pa12"/>
              <w:jc w:val="both"/>
              <w:rPr>
                <w:rFonts w:ascii="Arial" w:hAnsi="Arial" w:cs="Arial"/>
                <w:sz w:val="22"/>
                <w:szCs w:val="22"/>
              </w:rPr>
            </w:pPr>
            <w:r w:rsidRPr="006430FA">
              <w:rPr>
                <w:rFonts w:ascii="Arial" w:hAnsi="Arial" w:cs="Arial"/>
                <w:color w:val="000000"/>
                <w:sz w:val="22"/>
                <w:szCs w:val="22"/>
              </w:rPr>
              <w:t>La matrícula de vehículos ingresados al país en la modalidad de importación temporal se realizará en cualquier organismo de tránsito.</w:t>
            </w:r>
          </w:p>
          <w:p w:rsidR="007676C3" w:rsidRPr="006430FA" w:rsidRDefault="007676C3" w:rsidP="00AF609C">
            <w:pPr>
              <w:pStyle w:val="pa12"/>
              <w:jc w:val="both"/>
              <w:rPr>
                <w:rFonts w:ascii="Arial" w:hAnsi="Arial" w:cs="Arial"/>
                <w:color w:val="000000"/>
                <w:sz w:val="22"/>
                <w:szCs w:val="22"/>
              </w:rPr>
            </w:pPr>
            <w:r w:rsidRPr="006430FA">
              <w:rPr>
                <w:rFonts w:ascii="Arial" w:hAnsi="Arial" w:cs="Arial"/>
                <w:color w:val="000000"/>
                <w:sz w:val="22"/>
                <w:szCs w:val="22"/>
              </w:rPr>
              <w:t>Los registros de vehículos en importación temporal que se encuentran en las Direcciones Territoriales del Ministerio de Transporte, serán trasladados a los organismos de tránsito de la jurisdicción donde se encuentra ubicada la respectiva dirección territorial, en los plazos y condiciones que indique la Dirección de Transporte y Tránsito del Ministerio de Transporte.</w:t>
            </w:r>
          </w:p>
          <w:p w:rsidR="007676C3" w:rsidRPr="006430FA" w:rsidRDefault="007676C3" w:rsidP="006D67DC">
            <w:pPr>
              <w:pStyle w:val="pa12"/>
              <w:jc w:val="center"/>
              <w:rPr>
                <w:rFonts w:ascii="Arial" w:hAnsi="Arial" w:cs="Arial"/>
                <w:b/>
                <w:iCs/>
                <w:color w:val="000000"/>
                <w:sz w:val="22"/>
                <w:szCs w:val="22"/>
              </w:rPr>
            </w:pPr>
            <w:r w:rsidRPr="006430FA">
              <w:rPr>
                <w:rFonts w:ascii="Arial" w:hAnsi="Arial" w:cs="Arial"/>
                <w:b/>
                <w:iCs/>
                <w:color w:val="000000"/>
                <w:sz w:val="22"/>
                <w:szCs w:val="22"/>
              </w:rPr>
              <w:t>Matrícula de vehículos de seguridad del estado</w:t>
            </w:r>
          </w:p>
          <w:p w:rsidR="007676C3" w:rsidRPr="006430FA" w:rsidRDefault="007676C3" w:rsidP="00AF609C">
            <w:pPr>
              <w:pStyle w:val="pa12"/>
              <w:jc w:val="both"/>
              <w:rPr>
                <w:rFonts w:ascii="Arial" w:hAnsi="Arial" w:cs="Arial"/>
                <w:sz w:val="22"/>
                <w:szCs w:val="22"/>
              </w:rPr>
            </w:pPr>
            <w:r w:rsidRPr="006430FA">
              <w:rPr>
                <w:rFonts w:ascii="Arial" w:hAnsi="Arial" w:cs="Arial"/>
                <w:color w:val="000000"/>
                <w:sz w:val="22"/>
                <w:szCs w:val="22"/>
              </w:rPr>
              <w:t xml:space="preserve">La matrícula de vehículos de seguridad del Estado se realizará en el organismo de tránsito ubicado en la jurisdicción de la sede principal del Ministerio de Transporte donde actualmente se encuentran registrados estos vehículos. Dicho registro deberá realizarse bajo unas condiciones de registro </w:t>
            </w:r>
            <w:r w:rsidRPr="006430FA">
              <w:rPr>
                <w:rFonts w:ascii="Arial" w:hAnsi="Arial" w:cs="Arial"/>
                <w:color w:val="000000"/>
                <w:sz w:val="22"/>
                <w:szCs w:val="22"/>
              </w:rPr>
              <w:lastRenderedPageBreak/>
              <w:t>especial que garanticen su reserva, por las actividades de inteligencia que desarrollan, las cuales definirá el Ministerio de Transporte.</w:t>
            </w:r>
          </w:p>
          <w:p w:rsidR="007676C3" w:rsidRPr="006430FA" w:rsidRDefault="007676C3" w:rsidP="00AF609C">
            <w:pPr>
              <w:pStyle w:val="pa12"/>
              <w:jc w:val="both"/>
              <w:rPr>
                <w:rFonts w:ascii="Arial" w:hAnsi="Arial" w:cs="Arial"/>
                <w:sz w:val="22"/>
                <w:szCs w:val="22"/>
              </w:rPr>
            </w:pPr>
            <w:r w:rsidRPr="006430FA">
              <w:rPr>
                <w:rFonts w:ascii="Arial" w:hAnsi="Arial" w:cs="Arial"/>
                <w:color w:val="000000"/>
                <w:sz w:val="22"/>
                <w:szCs w:val="22"/>
              </w:rPr>
              <w:t>Los registros de vehículos de seguridad del Estado que a la fecha de expedición de la presente resolución se encuentran en la Subdirección de Tránsito, serán trasladados al organismo de tránsito mencionado en el presente artículo.</w:t>
            </w:r>
          </w:p>
        </w:tc>
        <w:tc>
          <w:tcPr>
            <w:tcW w:w="3602" w:type="dxa"/>
            <w:vAlign w:val="center"/>
          </w:tcPr>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p>
          <w:p w:rsidR="007676C3" w:rsidRPr="006430FA" w:rsidRDefault="007676C3" w:rsidP="00A03963">
            <w:pPr>
              <w:jc w:val="center"/>
              <w:rPr>
                <w:rFonts w:ascii="Arial" w:hAnsi="Arial" w:cs="Arial"/>
                <w:sz w:val="22"/>
                <w:szCs w:val="22"/>
              </w:rPr>
            </w:pPr>
            <w:r w:rsidRPr="006430FA">
              <w:rPr>
                <w:rFonts w:ascii="Arial" w:hAnsi="Arial" w:cs="Arial"/>
                <w:sz w:val="22"/>
                <w:szCs w:val="22"/>
              </w:rPr>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146"/>
        </w:trPr>
        <w:tc>
          <w:tcPr>
            <w:tcW w:w="6345" w:type="dxa"/>
            <w:gridSpan w:val="2"/>
          </w:tcPr>
          <w:p w:rsidR="007676C3" w:rsidRPr="006430FA" w:rsidRDefault="007676C3" w:rsidP="006D67DC">
            <w:pPr>
              <w:jc w:val="center"/>
              <w:rPr>
                <w:rFonts w:ascii="Arial" w:hAnsi="Arial" w:cs="Arial"/>
                <w:b/>
                <w:bCs/>
                <w:color w:val="000000"/>
                <w:sz w:val="22"/>
                <w:szCs w:val="22"/>
              </w:rPr>
            </w:pPr>
            <w:r w:rsidRPr="006430FA">
              <w:rPr>
                <w:rFonts w:ascii="Arial" w:hAnsi="Arial" w:cs="Arial"/>
                <w:b/>
                <w:bCs/>
                <w:color w:val="000000"/>
                <w:sz w:val="22"/>
                <w:szCs w:val="22"/>
              </w:rPr>
              <w:lastRenderedPageBreak/>
              <w:t>Traspaso de propiedad de un vehículo</w:t>
            </w:r>
          </w:p>
          <w:p w:rsidR="007676C3" w:rsidRPr="006430FA" w:rsidRDefault="007676C3" w:rsidP="00647275">
            <w:pPr>
              <w:jc w:val="both"/>
              <w:rPr>
                <w:rFonts w:ascii="Arial" w:hAnsi="Arial" w:cs="Arial"/>
                <w:b/>
                <w:bCs/>
                <w:color w:val="000000"/>
                <w:sz w:val="22"/>
                <w:szCs w:val="22"/>
              </w:rPr>
            </w:pPr>
          </w:p>
          <w:p w:rsidR="007676C3" w:rsidRPr="006430FA" w:rsidRDefault="007676C3" w:rsidP="00AF609C">
            <w:pPr>
              <w:pStyle w:val="pa12"/>
              <w:jc w:val="both"/>
              <w:rPr>
                <w:rFonts w:ascii="Arial" w:hAnsi="Arial" w:cs="Arial"/>
                <w:sz w:val="22"/>
                <w:szCs w:val="22"/>
              </w:rPr>
            </w:pPr>
            <w:r w:rsidRPr="006430FA">
              <w:rPr>
                <w:rFonts w:ascii="Arial" w:hAnsi="Arial" w:cs="Arial"/>
                <w:b/>
                <w:iCs/>
                <w:color w:val="000000"/>
                <w:sz w:val="22"/>
                <w:szCs w:val="22"/>
              </w:rPr>
              <w:t xml:space="preserve">Procedimiento y requisitos: </w:t>
            </w:r>
            <w:r w:rsidRPr="006430FA">
              <w:rPr>
                <w:rFonts w:ascii="Arial" w:hAnsi="Arial" w:cs="Arial"/>
                <w:sz w:val="22"/>
                <w:szCs w:val="22"/>
              </w:rPr>
              <w:t>Verificada la inscripción del vendedor o titular del derecho de dominio del vehículo y del comprador o nuevo titular del derecho de propiedad en el sistema RUNT, para adelantar el traspaso de la propiedad de un vehículo automotor, remolque o semirremolque ante los organismos de tránsito, se deberá observar el siguiente procedimiento y cumplir con los requisitos que el mismo exige:</w:t>
            </w:r>
          </w:p>
          <w:p w:rsidR="007676C3" w:rsidRPr="006430FA" w:rsidRDefault="007676C3" w:rsidP="00AF609C">
            <w:pPr>
              <w:pStyle w:val="pa12"/>
              <w:jc w:val="both"/>
              <w:rPr>
                <w:rFonts w:ascii="Arial" w:hAnsi="Arial" w:cs="Arial"/>
                <w:sz w:val="22"/>
                <w:szCs w:val="22"/>
              </w:rPr>
            </w:pPr>
            <w:r w:rsidRPr="006430FA">
              <w:rPr>
                <w:rFonts w:ascii="Arial" w:hAnsi="Arial" w:cs="Arial"/>
                <w:b/>
                <w:bCs/>
                <w:color w:val="000000"/>
                <w:sz w:val="22"/>
                <w:szCs w:val="22"/>
              </w:rPr>
              <w:t>1.</w:t>
            </w:r>
            <w:r w:rsidRPr="006430FA">
              <w:rPr>
                <w:rFonts w:ascii="Arial" w:hAnsi="Arial" w:cs="Arial"/>
                <w:sz w:val="22"/>
                <w:szCs w:val="22"/>
              </w:rPr>
              <w:t> </w:t>
            </w:r>
            <w:r w:rsidRPr="006430FA">
              <w:rPr>
                <w:rFonts w:ascii="Arial" w:hAnsi="Arial" w:cs="Arial"/>
                <w:b/>
                <w:bCs/>
                <w:color w:val="000000"/>
                <w:sz w:val="22"/>
                <w:szCs w:val="22"/>
              </w:rPr>
              <w:t>Verificación de la transferencia del derecho de dominio del vehículo</w:t>
            </w:r>
            <w:r w:rsidRPr="006430FA">
              <w:rPr>
                <w:rFonts w:ascii="Arial" w:hAnsi="Arial" w:cs="Arial"/>
                <w:sz w:val="22"/>
                <w:szCs w:val="22"/>
              </w:rPr>
              <w:t>.</w:t>
            </w:r>
            <w:r w:rsidRPr="006430FA">
              <w:rPr>
                <w:rFonts w:ascii="Arial" w:hAnsi="Arial" w:cs="Arial"/>
                <w:b/>
                <w:bCs/>
                <w:sz w:val="22"/>
                <w:szCs w:val="22"/>
              </w:rPr>
              <w:t> </w:t>
            </w:r>
            <w:r w:rsidRPr="006430FA">
              <w:rPr>
                <w:rFonts w:ascii="Arial" w:hAnsi="Arial" w:cs="Arial"/>
                <w:sz w:val="22"/>
                <w:szCs w:val="22"/>
              </w:rPr>
              <w:t>El organismo de tránsito requiere al usuario el formato de solicitud de trámite debidamente diligenciado, la presentación y entrega del contrato de compraventa, documento o declaración en el que conste la transferencia del derecho del dominio del vehículo, celebrado con las exigencias de las normas civiles y/o mercantiles, adhiriéndole las respectivas improntas en la parte final o al reverso del documento.</w:t>
            </w:r>
          </w:p>
          <w:p w:rsidR="007676C3" w:rsidRPr="006430FA" w:rsidRDefault="007676C3" w:rsidP="00AF609C">
            <w:pPr>
              <w:pStyle w:val="pa12"/>
              <w:jc w:val="both"/>
              <w:rPr>
                <w:rFonts w:ascii="Arial" w:hAnsi="Arial" w:cs="Arial"/>
                <w:sz w:val="22"/>
                <w:szCs w:val="22"/>
              </w:rPr>
            </w:pPr>
            <w:r w:rsidRPr="006430FA">
              <w:rPr>
                <w:rFonts w:ascii="Arial" w:hAnsi="Arial" w:cs="Arial"/>
                <w:b/>
                <w:bCs/>
                <w:color w:val="000000"/>
                <w:sz w:val="22"/>
                <w:szCs w:val="22"/>
              </w:rPr>
              <w:t xml:space="preserve">2. Confrontación de la información registrada en el sistema RUNT. </w:t>
            </w:r>
            <w:r w:rsidRPr="006430FA">
              <w:rPr>
                <w:rFonts w:ascii="Arial" w:hAnsi="Arial" w:cs="Arial"/>
                <w:color w:val="000000"/>
                <w:sz w:val="22"/>
                <w:szCs w:val="22"/>
              </w:rPr>
              <w:t>El organismo de tránsito procede a verificar los datos del vehículo registrados en el sistema RUNT, con las improntas adheridas en el documento y los datos de la licencia de tránsito o la tarjeta de registro según corresponda.</w:t>
            </w:r>
          </w:p>
          <w:p w:rsidR="007676C3" w:rsidRPr="006430FA" w:rsidRDefault="007676C3" w:rsidP="00AF609C">
            <w:pPr>
              <w:pStyle w:val="pa12"/>
              <w:jc w:val="both"/>
              <w:rPr>
                <w:rFonts w:ascii="Arial" w:hAnsi="Arial" w:cs="Arial"/>
                <w:sz w:val="22"/>
                <w:szCs w:val="22"/>
              </w:rPr>
            </w:pPr>
            <w:r w:rsidRPr="006430FA">
              <w:rPr>
                <w:rFonts w:ascii="Arial" w:hAnsi="Arial" w:cs="Arial"/>
                <w:b/>
                <w:bCs/>
                <w:color w:val="000000"/>
                <w:sz w:val="22"/>
                <w:szCs w:val="22"/>
              </w:rPr>
              <w:t>3.</w:t>
            </w:r>
            <w:r w:rsidRPr="006430FA">
              <w:rPr>
                <w:rFonts w:ascii="Arial" w:hAnsi="Arial" w:cs="Arial"/>
                <w:sz w:val="22"/>
                <w:szCs w:val="22"/>
              </w:rPr>
              <w:t> </w:t>
            </w:r>
            <w:r w:rsidRPr="006430FA">
              <w:rPr>
                <w:rFonts w:ascii="Arial" w:hAnsi="Arial" w:cs="Arial"/>
                <w:b/>
                <w:bCs/>
                <w:color w:val="000000"/>
                <w:sz w:val="22"/>
                <w:szCs w:val="22"/>
              </w:rPr>
              <w:t xml:space="preserve">Verificación de la existencia de decisiones judiciales u otras medidas que afecten la propiedad del vehículo. </w:t>
            </w:r>
            <w:r w:rsidRPr="006430FA">
              <w:rPr>
                <w:rFonts w:ascii="Arial" w:hAnsi="Arial" w:cs="Arial"/>
                <w:color w:val="000000"/>
                <w:sz w:val="22"/>
                <w:szCs w:val="22"/>
              </w:rPr>
              <w:t>El organismo de tránsito procede a verificar que no existen órdenes judiciales u otras medidas administrativas expedidas por autoridad competente que imponga limitaciones a la propiedad del vehículo. Si el vehículo presenta limitación o gravamen a la propiedad, deberá adjuntarse el documento en el que conste su levantamiento o la autorización otorgada por el beneficiario del gravamen o limitación, en el sentido de aceptar la continuación de este con el nuevo propietario.</w:t>
            </w:r>
          </w:p>
          <w:p w:rsidR="007676C3" w:rsidRPr="006430FA" w:rsidRDefault="007676C3" w:rsidP="00AF609C">
            <w:pPr>
              <w:pStyle w:val="pa12"/>
              <w:jc w:val="both"/>
              <w:rPr>
                <w:rFonts w:ascii="Arial" w:hAnsi="Arial" w:cs="Arial"/>
                <w:sz w:val="22"/>
                <w:szCs w:val="22"/>
              </w:rPr>
            </w:pPr>
            <w:r w:rsidRPr="006430FA">
              <w:rPr>
                <w:rFonts w:ascii="Arial" w:hAnsi="Arial" w:cs="Arial"/>
                <w:b/>
                <w:bCs/>
                <w:color w:val="000000"/>
                <w:sz w:val="22"/>
                <w:szCs w:val="22"/>
              </w:rPr>
              <w:t xml:space="preserve">4. Validación de la existencia del Seguro Obligatorio de </w:t>
            </w:r>
            <w:r w:rsidRPr="006430FA">
              <w:rPr>
                <w:rFonts w:ascii="Arial" w:hAnsi="Arial" w:cs="Arial"/>
                <w:b/>
                <w:bCs/>
                <w:color w:val="000000"/>
                <w:sz w:val="22"/>
                <w:szCs w:val="22"/>
              </w:rPr>
              <w:lastRenderedPageBreak/>
              <w:t xml:space="preserve">Accidentes de Tránsito, revisión técnico-mecánica e infracciones de tránsito. </w:t>
            </w:r>
            <w:r w:rsidRPr="006430FA">
              <w:rPr>
                <w:rFonts w:ascii="Arial" w:hAnsi="Arial" w:cs="Arial"/>
                <w:color w:val="000000"/>
                <w:sz w:val="22"/>
                <w:szCs w:val="22"/>
              </w:rPr>
              <w:t>El organismo de tránsito valida a través del sistema RUNT que el vehículo automotor cuente con el seguro obligatorio de accidentes de tránsito, con la revisión técnico-mecánica y de emisiones contaminantes y que tanto el comprador como el vendedor se encuentren a paz y salvo por concepto de multas por infracciones de tránsito.</w:t>
            </w:r>
          </w:p>
          <w:p w:rsidR="007676C3" w:rsidRPr="006430FA" w:rsidRDefault="007676C3" w:rsidP="00AF609C">
            <w:pPr>
              <w:pStyle w:val="pa12"/>
              <w:jc w:val="both"/>
              <w:rPr>
                <w:rFonts w:ascii="Arial" w:hAnsi="Arial" w:cs="Arial"/>
                <w:sz w:val="22"/>
                <w:szCs w:val="22"/>
              </w:rPr>
            </w:pPr>
            <w:r w:rsidRPr="006430FA">
              <w:rPr>
                <w:rFonts w:ascii="Arial" w:hAnsi="Arial" w:cs="Arial"/>
                <w:b/>
                <w:bCs/>
                <w:color w:val="000000"/>
                <w:sz w:val="22"/>
                <w:szCs w:val="22"/>
              </w:rPr>
              <w:t xml:space="preserve">5. Verificación del pago por concepto de retención en la fuente, impuesto sobre vehículos y validación del pago de los derechos del trámite. </w:t>
            </w:r>
            <w:r w:rsidRPr="006430FA">
              <w:rPr>
                <w:rFonts w:ascii="Arial" w:hAnsi="Arial" w:cs="Arial"/>
                <w:color w:val="000000"/>
                <w:sz w:val="22"/>
                <w:szCs w:val="22"/>
              </w:rPr>
              <w:t>El organismo de tránsito verifica el pago por concepto de retención en la fuente y el pago de impuestos del vehículo automotor, para lo cual requiere las respectivas copias de los recibos de pago y valida en el sistema RUNT el pago realizado por el usuario por los derechos del trámite a favor del Ministerio de Transporte y de la tarifa RUNT y verifica la realización del pago correspon</w:t>
            </w:r>
            <w:r w:rsidRPr="006430FA">
              <w:rPr>
                <w:rFonts w:ascii="Arial" w:hAnsi="Arial" w:cs="Arial"/>
                <w:color w:val="000000"/>
                <w:sz w:val="22"/>
                <w:szCs w:val="22"/>
              </w:rPr>
              <w:softHyphen/>
              <w:t>diente a los derechos del organismo de tránsito.</w:t>
            </w:r>
          </w:p>
          <w:p w:rsidR="007676C3" w:rsidRPr="006430FA" w:rsidRDefault="007676C3" w:rsidP="00AF609C">
            <w:pPr>
              <w:pStyle w:val="pa12"/>
              <w:jc w:val="both"/>
              <w:rPr>
                <w:rFonts w:ascii="Arial" w:hAnsi="Arial" w:cs="Arial"/>
                <w:sz w:val="22"/>
                <w:szCs w:val="22"/>
              </w:rPr>
            </w:pPr>
            <w:r w:rsidRPr="006430FA">
              <w:rPr>
                <w:rFonts w:ascii="Arial" w:hAnsi="Arial" w:cs="Arial"/>
                <w:b/>
                <w:bCs/>
                <w:color w:val="000000"/>
                <w:sz w:val="22"/>
                <w:szCs w:val="22"/>
              </w:rPr>
              <w:t xml:space="preserve">6. Expedición de la nueva licencia de tránsito. </w:t>
            </w:r>
            <w:r w:rsidRPr="006430FA">
              <w:rPr>
                <w:rFonts w:ascii="Arial" w:hAnsi="Arial" w:cs="Arial"/>
                <w:color w:val="000000"/>
                <w:sz w:val="22"/>
                <w:szCs w:val="22"/>
              </w:rPr>
              <w:t>El organismo de tránsito registra en el sistema RUNT los datos del nuevo propietario y procede a expedir la nueva licencia de tránsito.</w:t>
            </w:r>
          </w:p>
          <w:p w:rsidR="007676C3" w:rsidRPr="006430FA" w:rsidRDefault="007676C3" w:rsidP="00AF609C">
            <w:pPr>
              <w:pStyle w:val="pa12"/>
              <w:jc w:val="both"/>
              <w:rPr>
                <w:rFonts w:ascii="Arial" w:hAnsi="Arial" w:cs="Arial"/>
                <w:sz w:val="22"/>
                <w:szCs w:val="22"/>
              </w:rPr>
            </w:pPr>
            <w:r w:rsidRPr="006430FA">
              <w:rPr>
                <w:rFonts w:ascii="Arial" w:hAnsi="Arial" w:cs="Arial"/>
                <w:color w:val="000000"/>
                <w:sz w:val="22"/>
                <w:szCs w:val="22"/>
              </w:rPr>
              <w:t>Cuando el traslado de dominio o traspaso que se realiza es de un remolque o semirremolque, el documento que expide la autoridad de tránsito se denomina tarjeta de registro.</w:t>
            </w:r>
          </w:p>
          <w:p w:rsidR="007676C3" w:rsidRPr="006430FA" w:rsidRDefault="007676C3" w:rsidP="00AF609C">
            <w:pPr>
              <w:pStyle w:val="pa12"/>
              <w:jc w:val="both"/>
              <w:rPr>
                <w:rFonts w:ascii="Arial" w:hAnsi="Arial" w:cs="Arial"/>
                <w:sz w:val="22"/>
                <w:szCs w:val="22"/>
              </w:rPr>
            </w:pPr>
            <w:r w:rsidRPr="006430FA">
              <w:rPr>
                <w:rFonts w:ascii="Arial" w:hAnsi="Arial" w:cs="Arial"/>
                <w:b/>
                <w:bCs/>
                <w:color w:val="000000"/>
                <w:sz w:val="22"/>
                <w:szCs w:val="22"/>
              </w:rPr>
              <w:t xml:space="preserve">7. Para el traspaso de vehículos de servicio público de pasajeros y mixto. </w:t>
            </w:r>
            <w:r w:rsidRPr="006430FA">
              <w:rPr>
                <w:rFonts w:ascii="Arial" w:hAnsi="Arial" w:cs="Arial"/>
                <w:color w:val="000000"/>
                <w:sz w:val="22"/>
                <w:szCs w:val="22"/>
              </w:rPr>
              <w:t>El organismo de tránsito además deberá requerir el contrato de cesión del derecho de vinculación o afiliación, suscrito por el cedente y el cesionario y la aceptación de la empresa.</w:t>
            </w:r>
          </w:p>
          <w:p w:rsidR="007676C3" w:rsidRPr="006430FA" w:rsidRDefault="007676C3" w:rsidP="00AF609C">
            <w:pPr>
              <w:pStyle w:val="pa12"/>
              <w:jc w:val="both"/>
              <w:rPr>
                <w:rFonts w:ascii="Arial" w:hAnsi="Arial" w:cs="Arial"/>
                <w:sz w:val="22"/>
                <w:szCs w:val="22"/>
              </w:rPr>
            </w:pPr>
            <w:r w:rsidRPr="006430FA">
              <w:rPr>
                <w:rFonts w:ascii="Arial" w:hAnsi="Arial" w:cs="Arial"/>
                <w:b/>
                <w:bCs/>
                <w:color w:val="000000"/>
                <w:sz w:val="22"/>
                <w:szCs w:val="22"/>
              </w:rPr>
              <w:t>8.</w:t>
            </w:r>
            <w:r w:rsidRPr="006430FA">
              <w:rPr>
                <w:rFonts w:ascii="Arial" w:hAnsi="Arial" w:cs="Arial"/>
                <w:sz w:val="22"/>
                <w:szCs w:val="22"/>
              </w:rPr>
              <w:t> </w:t>
            </w:r>
            <w:r w:rsidRPr="006430FA">
              <w:rPr>
                <w:rFonts w:ascii="Arial" w:hAnsi="Arial" w:cs="Arial"/>
                <w:b/>
                <w:bCs/>
                <w:color w:val="000000"/>
                <w:sz w:val="22"/>
                <w:szCs w:val="22"/>
              </w:rPr>
              <w:t xml:space="preserve">Para el traspaso a una compañía de seguros por hurto del vehículo. </w:t>
            </w:r>
            <w:r w:rsidRPr="006430FA">
              <w:rPr>
                <w:rFonts w:ascii="Arial" w:hAnsi="Arial" w:cs="Arial"/>
                <w:color w:val="000000"/>
                <w:sz w:val="22"/>
                <w:szCs w:val="22"/>
              </w:rPr>
              <w:t>El organismo de tránsito exceptúa la validación de la existencia del seguro obligatorio y de la revisión técnico-mecánica.</w:t>
            </w:r>
          </w:p>
          <w:p w:rsidR="007676C3" w:rsidRPr="006430FA" w:rsidRDefault="007676C3" w:rsidP="00AF609C">
            <w:pPr>
              <w:spacing w:before="100" w:beforeAutospacing="1"/>
              <w:jc w:val="both"/>
              <w:rPr>
                <w:rFonts w:ascii="Arial" w:hAnsi="Arial" w:cs="Arial"/>
                <w:sz w:val="22"/>
                <w:szCs w:val="22"/>
              </w:rPr>
            </w:pPr>
            <w:r w:rsidRPr="006430FA">
              <w:rPr>
                <w:rFonts w:ascii="Arial" w:hAnsi="Arial" w:cs="Arial"/>
                <w:b/>
                <w:bCs/>
                <w:color w:val="000000"/>
                <w:sz w:val="22"/>
                <w:szCs w:val="22"/>
              </w:rPr>
              <w:t xml:space="preserve">9. Para el traspaso a una compañía de seguros por pérdida parcial o destrucción parcial. </w:t>
            </w:r>
            <w:r w:rsidRPr="006430FA">
              <w:rPr>
                <w:rFonts w:ascii="Arial" w:hAnsi="Arial" w:cs="Arial"/>
                <w:color w:val="000000"/>
                <w:sz w:val="22"/>
                <w:szCs w:val="22"/>
              </w:rPr>
              <w:t>El organismo de tránsito, además, requiere el peritaje de la compañía aseguradora que determina la pérdida parcial o destrucción parcial y exceptúa la validación de la exis</w:t>
            </w:r>
            <w:r w:rsidRPr="006430FA">
              <w:rPr>
                <w:rFonts w:ascii="Arial" w:hAnsi="Arial" w:cs="Arial"/>
                <w:color w:val="000000"/>
                <w:sz w:val="22"/>
                <w:szCs w:val="22"/>
              </w:rPr>
              <w:softHyphen/>
              <w:t>tencia de la revisión técnico-mecánica y SOAT.</w:t>
            </w:r>
          </w:p>
          <w:p w:rsidR="007676C3" w:rsidRPr="006430FA" w:rsidRDefault="007676C3" w:rsidP="00AF609C">
            <w:pPr>
              <w:pStyle w:val="default"/>
              <w:jc w:val="both"/>
              <w:rPr>
                <w:rFonts w:ascii="Arial" w:hAnsi="Arial" w:cs="Arial"/>
                <w:sz w:val="22"/>
                <w:szCs w:val="22"/>
              </w:rPr>
            </w:pPr>
            <w:r w:rsidRPr="006430FA">
              <w:rPr>
                <w:rFonts w:ascii="Arial" w:hAnsi="Arial" w:cs="Arial"/>
                <w:b/>
                <w:bCs/>
                <w:sz w:val="22"/>
                <w:szCs w:val="22"/>
              </w:rPr>
              <w:t>10.</w:t>
            </w:r>
            <w:r w:rsidRPr="006430FA">
              <w:rPr>
                <w:rFonts w:ascii="Arial" w:hAnsi="Arial" w:cs="Arial"/>
                <w:sz w:val="22"/>
                <w:szCs w:val="22"/>
              </w:rPr>
              <w:t> </w:t>
            </w:r>
            <w:r w:rsidRPr="006430FA">
              <w:rPr>
                <w:rFonts w:ascii="Arial" w:hAnsi="Arial" w:cs="Arial"/>
                <w:b/>
                <w:bCs/>
                <w:sz w:val="22"/>
                <w:szCs w:val="22"/>
              </w:rPr>
              <w:t xml:space="preserve">Para el traspaso de un vehículo blindado. </w:t>
            </w:r>
            <w:r w:rsidRPr="006430FA">
              <w:rPr>
                <w:rFonts w:ascii="Arial" w:hAnsi="Arial" w:cs="Arial"/>
                <w:sz w:val="22"/>
                <w:szCs w:val="22"/>
              </w:rPr>
              <w:t xml:space="preserve">El organismo </w:t>
            </w:r>
            <w:r w:rsidRPr="006430FA">
              <w:rPr>
                <w:rFonts w:ascii="Arial" w:hAnsi="Arial" w:cs="Arial"/>
                <w:sz w:val="22"/>
                <w:szCs w:val="22"/>
              </w:rPr>
              <w:lastRenderedPageBreak/>
              <w:t>de tránsito, además, re</w:t>
            </w:r>
            <w:r w:rsidRPr="006430FA">
              <w:rPr>
                <w:rFonts w:ascii="Arial" w:hAnsi="Arial" w:cs="Arial"/>
                <w:sz w:val="22"/>
                <w:szCs w:val="22"/>
              </w:rPr>
              <w:softHyphen/>
              <w:t xml:space="preserve">quiere al usuario la resolución expedida por la Superintendencia de Vigilancia y Seguridad Privada a través de la cual se autoriza al nuevo propietario el uso de vehículo blindado o la resolución de la Superintendencia de Vigilancia que autoriza el desmonte del blindaje y la certificación expedida por la empresa </w:t>
            </w:r>
            <w:proofErr w:type="spellStart"/>
            <w:r w:rsidRPr="006430FA">
              <w:rPr>
                <w:rStyle w:val="spelle"/>
                <w:rFonts w:ascii="Arial" w:hAnsi="Arial" w:cs="Arial"/>
                <w:sz w:val="22"/>
                <w:szCs w:val="22"/>
              </w:rPr>
              <w:t>blindadora</w:t>
            </w:r>
            <w:proofErr w:type="spellEnd"/>
            <w:r w:rsidRPr="006430FA">
              <w:rPr>
                <w:rFonts w:ascii="Arial" w:hAnsi="Arial" w:cs="Arial"/>
                <w:sz w:val="22"/>
                <w:szCs w:val="22"/>
              </w:rPr>
              <w:t xml:space="preserve"> que debe estar registrada ante la superintendencia de vigilancia y que efectuó el desmonte. La resolución que expide la Superintendencia de vigilancia a través de la cual autoriza el blindaje o el desmonte de este no se requerirá para los niveles 1 y 2.</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11. Para el traspaso de vehículos producto de una decisión judicial o administrativa. </w:t>
            </w:r>
            <w:r w:rsidRPr="006430FA">
              <w:rPr>
                <w:rFonts w:ascii="Arial" w:hAnsi="Arial" w:cs="Arial"/>
                <w:sz w:val="22"/>
                <w:szCs w:val="22"/>
              </w:rPr>
              <w:t>El organismo de tránsito, además, requiere la sentencia judicial o el acto administrativo de adjudicación donde según el caso deberán adherirse las improntas del número de motor, serie, chasis, VIN o número único de identificación. Cuando el traspaso se realiza por decisión judicial, el organismo de tránsito exceptúa la validación de la identidad del propietario y registra los datos de la autoridad judicial que profirió la decisión judicial.</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12. Para el traspaso de vehículo por sucesión. </w:t>
            </w:r>
            <w:r w:rsidRPr="006430FA">
              <w:rPr>
                <w:rFonts w:ascii="Arial" w:hAnsi="Arial" w:cs="Arial"/>
                <w:sz w:val="22"/>
                <w:szCs w:val="22"/>
              </w:rPr>
              <w:t>El organismo de tránsito, además, requiere la presentación de la sentencia o la respectiva escritura pública a través de la cual se acredita el respectivo derecho.</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13. Para el traspaso de vehículos de importación temporal por sustitución del importador. </w:t>
            </w:r>
            <w:r w:rsidRPr="006430FA">
              <w:rPr>
                <w:rFonts w:ascii="Arial" w:hAnsi="Arial" w:cs="Arial"/>
                <w:sz w:val="22"/>
                <w:szCs w:val="22"/>
              </w:rPr>
              <w:t>El organismo de tránsito, además, requiere al usuario la declaración de im</w:t>
            </w:r>
            <w:r w:rsidRPr="006430FA">
              <w:rPr>
                <w:rFonts w:ascii="Arial" w:hAnsi="Arial" w:cs="Arial"/>
                <w:sz w:val="22"/>
                <w:szCs w:val="22"/>
              </w:rPr>
              <w:softHyphen/>
              <w:t>portación modificatoria, donde se registra el nuevo importador autorizado por la DIAN y donde al reverso el usuario debe adherir las improntas de los números de VIN, motor, serie, chasis o número único de identificación según corresponda; posteriormente el organismo de tránsito procede a verificar, confrontar y validar la información allí contenida, con la información registrada previamente en el sistema RUNT del importador sustituto y a expedir la nueva licencia de tránsito provisional consignando en ella la fecha de vencimiento de la importación temporal según el plazo otorgado inicialmente por la DIAN.</w:t>
            </w:r>
          </w:p>
        </w:tc>
        <w:tc>
          <w:tcPr>
            <w:tcW w:w="3602" w:type="dxa"/>
            <w:vAlign w:val="center"/>
          </w:tcPr>
          <w:p w:rsidR="007676C3" w:rsidRPr="006430FA" w:rsidRDefault="007676C3" w:rsidP="00030518">
            <w:pPr>
              <w:jc w:val="center"/>
              <w:rPr>
                <w:rFonts w:ascii="Arial" w:hAnsi="Arial" w:cs="Arial"/>
                <w:sz w:val="22"/>
                <w:szCs w:val="22"/>
              </w:rPr>
            </w:pPr>
            <w:r w:rsidRPr="006430FA">
              <w:rPr>
                <w:rFonts w:ascii="Arial" w:hAnsi="Arial" w:cs="Arial"/>
                <w:sz w:val="22"/>
                <w:szCs w:val="22"/>
              </w:rPr>
              <w:lastRenderedPageBreak/>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146"/>
        </w:trPr>
        <w:tc>
          <w:tcPr>
            <w:tcW w:w="6345" w:type="dxa"/>
            <w:gridSpan w:val="2"/>
          </w:tcPr>
          <w:p w:rsidR="007676C3" w:rsidRPr="006430FA" w:rsidRDefault="007676C3" w:rsidP="006D67DC">
            <w:pPr>
              <w:jc w:val="center"/>
              <w:rPr>
                <w:rFonts w:ascii="Arial" w:hAnsi="Arial" w:cs="Arial"/>
                <w:b/>
                <w:bCs/>
                <w:sz w:val="22"/>
                <w:szCs w:val="22"/>
              </w:rPr>
            </w:pPr>
            <w:r w:rsidRPr="006430FA">
              <w:rPr>
                <w:rFonts w:ascii="Arial" w:hAnsi="Arial" w:cs="Arial"/>
                <w:b/>
                <w:bCs/>
                <w:sz w:val="22"/>
                <w:szCs w:val="22"/>
              </w:rPr>
              <w:lastRenderedPageBreak/>
              <w:t>Traslado y radicación de la matrícula de un vehículo</w:t>
            </w:r>
          </w:p>
          <w:p w:rsidR="007676C3" w:rsidRPr="006430FA" w:rsidRDefault="007676C3" w:rsidP="00AF609C">
            <w:pPr>
              <w:jc w:val="both"/>
              <w:rPr>
                <w:rFonts w:ascii="Arial" w:hAnsi="Arial" w:cs="Arial"/>
                <w:b/>
                <w:bCs/>
                <w:sz w:val="22"/>
                <w:szCs w:val="22"/>
              </w:rPr>
            </w:pPr>
          </w:p>
          <w:p w:rsidR="007676C3" w:rsidRPr="006430FA" w:rsidRDefault="007676C3" w:rsidP="00AF609C">
            <w:pPr>
              <w:pStyle w:val="pa12"/>
              <w:jc w:val="both"/>
              <w:rPr>
                <w:rFonts w:ascii="Arial" w:hAnsi="Arial" w:cs="Arial"/>
                <w:sz w:val="22"/>
                <w:szCs w:val="22"/>
              </w:rPr>
            </w:pPr>
            <w:r w:rsidRPr="006430FA">
              <w:rPr>
                <w:rFonts w:ascii="Arial" w:hAnsi="Arial" w:cs="Arial"/>
                <w:b/>
                <w:iCs/>
                <w:sz w:val="22"/>
                <w:szCs w:val="22"/>
              </w:rPr>
              <w:t xml:space="preserve">Procedimiento y requisitos: </w:t>
            </w:r>
            <w:r w:rsidRPr="006430FA">
              <w:rPr>
                <w:rFonts w:ascii="Arial" w:hAnsi="Arial" w:cs="Arial"/>
                <w:sz w:val="22"/>
                <w:szCs w:val="22"/>
              </w:rPr>
              <w:t xml:space="preserve">Verificada la inscripción del usuario en el sistema RUNT, para realizar el traslado y radicación de la matrícula de un vehículo, remolque o semirremolque ante los organismos de tránsito, se deberá </w:t>
            </w:r>
            <w:r w:rsidRPr="006430FA">
              <w:rPr>
                <w:rFonts w:ascii="Arial" w:hAnsi="Arial" w:cs="Arial"/>
                <w:sz w:val="22"/>
                <w:szCs w:val="22"/>
              </w:rPr>
              <w:lastRenderedPageBreak/>
              <w:t>observar el siguiente procedimiento y cumplir con los requisitos que el mismo exige:</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1. Presentación de la solicitud. </w:t>
            </w:r>
            <w:r w:rsidRPr="006430FA">
              <w:rPr>
                <w:rFonts w:ascii="Arial" w:hAnsi="Arial" w:cs="Arial"/>
                <w:sz w:val="22"/>
                <w:szCs w:val="22"/>
              </w:rPr>
              <w:t>El usuario presenta ante el organismo de tránsito donde se encuentra matriculado el vehículo, el formato de solicitud de trámite debidamente diligenciado, indicando la solicitud de traslado de matrícula y el organismo de tránsito a donde se pretende trasladar. En el anverso del formato de solicitud de trámite irán adheridas las respectivas improntas.</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2. Confrontación de la información registrada en el sistema RUNT. </w:t>
            </w:r>
            <w:r w:rsidRPr="006430FA">
              <w:rPr>
                <w:rFonts w:ascii="Arial" w:hAnsi="Arial" w:cs="Arial"/>
                <w:sz w:val="22"/>
                <w:szCs w:val="22"/>
              </w:rPr>
              <w:t>El organismo de tránsito confronta en el sistema RUNT la información de las improntas adheridas en el formato de solicitud de trámite y los datos contenidos en el Registro Nacional Automotor.</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3. Validación de la existencia del Seguro Obligatorio de Accidentes de Tránsito y Revisión Técnico-Mecánica. </w:t>
            </w:r>
            <w:r w:rsidRPr="006430FA">
              <w:rPr>
                <w:rFonts w:ascii="Arial" w:hAnsi="Arial" w:cs="Arial"/>
                <w:sz w:val="22"/>
                <w:szCs w:val="22"/>
              </w:rPr>
              <w:t xml:space="preserve">El organismo de tránsito </w:t>
            </w:r>
            <w:r w:rsidRPr="006430FA">
              <w:rPr>
                <w:rStyle w:val="grame"/>
                <w:rFonts w:ascii="Arial" w:hAnsi="Arial" w:cs="Arial"/>
                <w:sz w:val="22"/>
                <w:szCs w:val="22"/>
              </w:rPr>
              <w:t>valida</w:t>
            </w:r>
            <w:r w:rsidRPr="006430FA">
              <w:rPr>
                <w:rFonts w:ascii="Arial" w:hAnsi="Arial" w:cs="Arial"/>
                <w:sz w:val="22"/>
                <w:szCs w:val="22"/>
              </w:rPr>
              <w:t>, a través del sistema RUNT, que el vehículo automotor cuente con el Seguro Obligatorio de Accidentes de Tránsito y la revisión técnico-mecánica y de emisiones contaminantes.</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4. Verificación y validación del pago por concepto de impuesto sobre vehículos, pago de la tarifa RUNT e infracciones de tránsito. </w:t>
            </w:r>
            <w:r w:rsidRPr="006430FA">
              <w:rPr>
                <w:rFonts w:ascii="Arial" w:hAnsi="Arial" w:cs="Arial"/>
                <w:sz w:val="22"/>
                <w:szCs w:val="22"/>
              </w:rPr>
              <w:t>El organismo de tránsito verifica el pago por concepto de impuestos del vehículo para lo cual requiere la respectiva copia del recibo de pago, valida el pago realizado por el usuario por concepto de la tarifa RUNT y valida que el usuario se encuentre a paz y salvo por concepto de multas por infracciones de tránsito.</w:t>
            </w:r>
          </w:p>
          <w:p w:rsidR="007676C3" w:rsidRPr="006430FA" w:rsidRDefault="007676C3" w:rsidP="00AF609C">
            <w:pPr>
              <w:pStyle w:val="pa12"/>
              <w:jc w:val="both"/>
              <w:rPr>
                <w:rFonts w:ascii="Arial" w:hAnsi="Arial" w:cs="Arial"/>
                <w:sz w:val="22"/>
                <w:szCs w:val="22"/>
              </w:rPr>
            </w:pPr>
            <w:r w:rsidRPr="006430FA">
              <w:rPr>
                <w:rFonts w:ascii="Arial" w:hAnsi="Arial" w:cs="Arial"/>
                <w:sz w:val="22"/>
                <w:szCs w:val="22"/>
              </w:rPr>
              <w:t>De conformidad con lo establecido en la Ley 488 de 1998, el organismo de tránsito no debe verificar el pago de impuestos a los remolques y semirremolques, los cuales se encuentran exentos del pago de esta obligación. De acuerdo con lo contemplado en la citada ley y la Ley 769 de 2002, el traslado de la matrícula de un vehículo no tiene costo alguno; por tanto solo se cobra la tarifa RUNT.</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5. Validación y verificación del cumplimiento de requisitos paro el traslado. </w:t>
            </w:r>
            <w:r w:rsidRPr="006430FA">
              <w:rPr>
                <w:rFonts w:ascii="Arial" w:hAnsi="Arial" w:cs="Arial"/>
                <w:sz w:val="22"/>
                <w:szCs w:val="22"/>
              </w:rPr>
              <w:t>Verificados y/o validados los requisitos del traslado de matrícula, el organismo de tránsito registrará en el sistema RUNT la novedad del traslado.</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6. Remisión de la carpeta que contiene los documentos </w:t>
            </w:r>
            <w:r w:rsidRPr="006430FA">
              <w:rPr>
                <w:rFonts w:ascii="Arial" w:hAnsi="Arial" w:cs="Arial"/>
                <w:b/>
                <w:bCs/>
                <w:sz w:val="22"/>
                <w:szCs w:val="22"/>
              </w:rPr>
              <w:lastRenderedPageBreak/>
              <w:t xml:space="preserve">del vehículo. </w:t>
            </w:r>
            <w:r w:rsidRPr="006430FA">
              <w:rPr>
                <w:rFonts w:ascii="Arial" w:hAnsi="Arial" w:cs="Arial"/>
                <w:sz w:val="22"/>
                <w:szCs w:val="22"/>
              </w:rPr>
              <w:t>El organismo de tránsito remite por correo certificado la carpeta que contiene los documentos originales del vehículo al organismo de tránsito receptor de la matrícula y deja una copia de estos en su archivo.</w:t>
            </w:r>
          </w:p>
          <w:p w:rsidR="007676C3" w:rsidRPr="006430FA" w:rsidRDefault="007676C3" w:rsidP="00AF609C">
            <w:pPr>
              <w:pStyle w:val="pa12"/>
              <w:jc w:val="both"/>
              <w:rPr>
                <w:rFonts w:ascii="Arial" w:hAnsi="Arial" w:cs="Arial"/>
                <w:sz w:val="22"/>
                <w:szCs w:val="22"/>
              </w:rPr>
            </w:pPr>
            <w:r w:rsidRPr="006430FA">
              <w:rPr>
                <w:rFonts w:ascii="Arial" w:hAnsi="Arial" w:cs="Arial"/>
                <w:sz w:val="22"/>
                <w:szCs w:val="22"/>
              </w:rPr>
              <w:t>En el evento de extravío de los documentos originales remitidos, el organismo de tránsito que origina el traslado deberá enviar nuevamente copia auténtica de los documentos correspondientes al historial del vehículo para la formalización de la radicación de la matrícula.</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7. Recibida la carpeta que contiene los documentos del vehículo por el organismo de tránsito receptor, </w:t>
            </w:r>
            <w:r w:rsidRPr="006430FA">
              <w:rPr>
                <w:rFonts w:ascii="Arial" w:hAnsi="Arial" w:cs="Arial"/>
                <w:sz w:val="22"/>
                <w:szCs w:val="22"/>
              </w:rPr>
              <w:t>este confronta en el sistema RUNT que la información de las improntas adheridas al formato de solicitud de trámite de traslado y los datos contenidos en la licencia de tránsito coincidan con los datos que aparecen en el Registro Nacional Automotor.</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8. El organismo de tránsito receptor procede a radicar el traslado de matrícula, para lo cual verifica</w:t>
            </w:r>
            <w:r w:rsidRPr="006430FA">
              <w:rPr>
                <w:rFonts w:ascii="Arial" w:hAnsi="Arial" w:cs="Arial"/>
                <w:sz w:val="22"/>
                <w:szCs w:val="22"/>
              </w:rPr>
              <w:t>, con la exigencia de la presentación del documento de identidad y la captura de la huella del usuario, la confrontación con la información registrada en el sistema y la confirmación que el usuario que adelanta el trámite es el mismo que se encuentra inscrito con ese documento de identidad y quien solicitó el traslado.</w:t>
            </w:r>
          </w:p>
          <w:p w:rsidR="007676C3" w:rsidRPr="006430FA" w:rsidRDefault="007676C3" w:rsidP="00AF609C">
            <w:pPr>
              <w:pStyle w:val="pa12"/>
              <w:jc w:val="both"/>
              <w:rPr>
                <w:rFonts w:ascii="Arial" w:hAnsi="Arial" w:cs="Arial"/>
                <w:sz w:val="22"/>
                <w:szCs w:val="22"/>
              </w:rPr>
            </w:pPr>
            <w:r w:rsidRPr="006430FA">
              <w:rPr>
                <w:rFonts w:ascii="Arial" w:hAnsi="Arial" w:cs="Arial"/>
                <w:sz w:val="22"/>
                <w:szCs w:val="22"/>
              </w:rPr>
              <w:t>Si transcurridos sesenta (60) días hábiles a partir de la fecha de radicación de la solicitud de traslado ante el organismo de tránsito de origen, el propietario no se ha hecho presente para adelantar el proceso de radicación de la matrícula ante el organismo de tránsito receptor, este último devolverá la documentación al organismo de tránsito de origen.</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9. Verificación del pago por concepto de impuesto sobre vehículos y validación de la existencia del Seguro Obligatorio de Accidentes de Tránsito, infracciones de tránsito y pago de la tarifa RUNT. </w:t>
            </w:r>
            <w:r w:rsidRPr="006430FA">
              <w:rPr>
                <w:rFonts w:ascii="Arial" w:hAnsi="Arial" w:cs="Arial"/>
                <w:sz w:val="22"/>
                <w:szCs w:val="22"/>
              </w:rPr>
              <w:t>El organismo de tránsito verifica el pago por concepto de impuestos del vehículo para lo cual requiere la respectiva copia del recibo de pago, valida a través del sistema RUNT que el vehículo cuente con el Seguro Obligatorio de Accidentes de Tránsito, que el usuario se encuentre a paz y salvo por concepto de multas por infracciones de tránsito y la realización del pago de la tarifa RUNT.</w:t>
            </w:r>
          </w:p>
          <w:p w:rsidR="007676C3" w:rsidRPr="006430FA" w:rsidRDefault="007676C3" w:rsidP="00AF609C">
            <w:pPr>
              <w:pStyle w:val="pa12"/>
              <w:jc w:val="both"/>
              <w:rPr>
                <w:rFonts w:ascii="Arial" w:hAnsi="Arial" w:cs="Arial"/>
                <w:sz w:val="22"/>
                <w:szCs w:val="22"/>
              </w:rPr>
            </w:pPr>
            <w:r w:rsidRPr="006430FA">
              <w:rPr>
                <w:rFonts w:ascii="Arial" w:hAnsi="Arial" w:cs="Arial"/>
                <w:sz w:val="22"/>
                <w:szCs w:val="22"/>
              </w:rPr>
              <w:t xml:space="preserve">Se eximen de la validación del Seguro Obligatorio de </w:t>
            </w:r>
            <w:r w:rsidRPr="006430FA">
              <w:rPr>
                <w:rFonts w:ascii="Arial" w:hAnsi="Arial" w:cs="Arial"/>
                <w:sz w:val="22"/>
                <w:szCs w:val="22"/>
              </w:rPr>
              <w:lastRenderedPageBreak/>
              <w:t>Accidentes de Tránsito y el pago de impuesto sobre vehículos a los remolques y semirremolques.</w:t>
            </w:r>
          </w:p>
          <w:p w:rsidR="007676C3" w:rsidRPr="006430FA" w:rsidRDefault="007676C3" w:rsidP="00AF609C">
            <w:pPr>
              <w:pStyle w:val="pa12"/>
              <w:jc w:val="both"/>
              <w:rPr>
                <w:rFonts w:ascii="Arial" w:hAnsi="Arial" w:cs="Arial"/>
                <w:sz w:val="22"/>
                <w:szCs w:val="22"/>
              </w:rPr>
            </w:pPr>
            <w:r w:rsidRPr="006430FA">
              <w:rPr>
                <w:rFonts w:ascii="Arial" w:hAnsi="Arial" w:cs="Arial"/>
                <w:b/>
                <w:bCs/>
                <w:sz w:val="22"/>
                <w:szCs w:val="22"/>
              </w:rPr>
              <w:t xml:space="preserve">10. Otorgamiento de la licencia de tránsito o tarjeta de registro según corresponda y entrega de la placa del vehículo. </w:t>
            </w:r>
            <w:r w:rsidRPr="006430FA">
              <w:rPr>
                <w:rFonts w:ascii="Arial" w:hAnsi="Arial" w:cs="Arial"/>
                <w:sz w:val="22"/>
                <w:szCs w:val="22"/>
              </w:rPr>
              <w:t>Verificados y validados los requisitos enunciados anteriormente, el organismo de tránsito receptor procede a expedir la nueva licencia de tránsito o tarjeta de registro según el caso y entregar las nuevas placas del vehículo, previa devolución de la licencia de tránsito o tarjeta de registro según el caso y placas anteriores.</w:t>
            </w:r>
          </w:p>
          <w:p w:rsidR="007676C3" w:rsidRPr="006430FA" w:rsidRDefault="007676C3" w:rsidP="006D67DC">
            <w:pPr>
              <w:pStyle w:val="pa12"/>
              <w:jc w:val="both"/>
              <w:rPr>
                <w:rFonts w:ascii="Arial" w:hAnsi="Arial" w:cs="Arial"/>
                <w:sz w:val="22"/>
                <w:szCs w:val="22"/>
              </w:rPr>
            </w:pPr>
            <w:r w:rsidRPr="006430FA">
              <w:rPr>
                <w:rFonts w:ascii="Arial" w:hAnsi="Arial" w:cs="Arial"/>
                <w:sz w:val="22"/>
                <w:szCs w:val="22"/>
              </w:rPr>
              <w:t>En el proceso de traslado de la matrícula de los remolques y semirremolques, sólo se hará devolución de la respectiva tarjeta de registro al tiempo de entrega de la nueva. En el caso de los remolques y semirremolques, no se produce el cambio de placa.</w:t>
            </w:r>
          </w:p>
          <w:p w:rsidR="007676C3" w:rsidRPr="006430FA" w:rsidRDefault="007676C3" w:rsidP="006D67DC">
            <w:pPr>
              <w:pStyle w:val="pa12"/>
              <w:jc w:val="center"/>
              <w:rPr>
                <w:rFonts w:ascii="Arial" w:hAnsi="Arial" w:cs="Arial"/>
                <w:b/>
                <w:iCs/>
                <w:sz w:val="22"/>
                <w:szCs w:val="22"/>
              </w:rPr>
            </w:pPr>
            <w:r w:rsidRPr="006430FA">
              <w:rPr>
                <w:rFonts w:ascii="Arial" w:hAnsi="Arial" w:cs="Arial"/>
                <w:b/>
                <w:iCs/>
                <w:sz w:val="22"/>
                <w:szCs w:val="22"/>
              </w:rPr>
              <w:t>Inscripción de medidas que afectan la propiedad.</w:t>
            </w:r>
          </w:p>
          <w:p w:rsidR="007676C3" w:rsidRPr="006430FA" w:rsidRDefault="007676C3" w:rsidP="00AF609C">
            <w:pPr>
              <w:pStyle w:val="pa12"/>
              <w:jc w:val="both"/>
              <w:rPr>
                <w:rFonts w:ascii="Arial" w:hAnsi="Arial" w:cs="Arial"/>
                <w:sz w:val="22"/>
                <w:szCs w:val="22"/>
              </w:rPr>
            </w:pPr>
            <w:r w:rsidRPr="006430FA">
              <w:rPr>
                <w:rFonts w:ascii="Arial" w:hAnsi="Arial" w:cs="Arial"/>
                <w:sz w:val="22"/>
                <w:szCs w:val="22"/>
              </w:rPr>
              <w:t>Si en el transcurso del proceso del traslado y radicación de la matrícula de un vehículo se profiere uno orden judicial o administrativa que afecta el derecho a la propiedad, esta orden deberá ser inscrita en el respectivo registro por parte del organismo de tránsito originador del traslado, siempre y cuando no se haya culminado el proceso de radicación del registro en el nuevo organismo de tránsito.</w:t>
            </w:r>
          </w:p>
          <w:p w:rsidR="007676C3" w:rsidRPr="006430FA" w:rsidRDefault="007676C3" w:rsidP="006D67DC">
            <w:pPr>
              <w:pStyle w:val="pa12"/>
              <w:jc w:val="center"/>
              <w:rPr>
                <w:rFonts w:ascii="Arial" w:hAnsi="Arial" w:cs="Arial"/>
                <w:b/>
                <w:sz w:val="22"/>
                <w:szCs w:val="22"/>
              </w:rPr>
            </w:pPr>
            <w:r w:rsidRPr="006430FA">
              <w:rPr>
                <w:rFonts w:ascii="Arial" w:hAnsi="Arial" w:cs="Arial"/>
                <w:b/>
                <w:iCs/>
                <w:sz w:val="22"/>
                <w:szCs w:val="22"/>
              </w:rPr>
              <w:t>Traslado de matrícula de vehículos de servicio público de transporte terrestre automotor colectivo, mixto, metropolitano, distrital y municipal de pasajeros</w:t>
            </w:r>
            <w:r w:rsidRPr="006430FA">
              <w:rPr>
                <w:rFonts w:ascii="Arial" w:hAnsi="Arial" w:cs="Arial"/>
                <w:b/>
                <w:sz w:val="22"/>
                <w:szCs w:val="22"/>
              </w:rPr>
              <w:t>.</w:t>
            </w:r>
          </w:p>
          <w:p w:rsidR="007676C3" w:rsidRPr="006430FA" w:rsidRDefault="007676C3" w:rsidP="006D67DC">
            <w:pPr>
              <w:pStyle w:val="pa12"/>
              <w:jc w:val="both"/>
              <w:rPr>
                <w:rFonts w:ascii="Arial" w:hAnsi="Arial" w:cs="Arial"/>
                <w:sz w:val="22"/>
                <w:szCs w:val="22"/>
              </w:rPr>
            </w:pPr>
            <w:r w:rsidRPr="006430FA">
              <w:rPr>
                <w:rFonts w:ascii="Arial" w:hAnsi="Arial" w:cs="Arial"/>
                <w:sz w:val="22"/>
                <w:szCs w:val="22"/>
              </w:rPr>
              <w:t>No podrá autorizarse ni realizarse el traslado de matrícula de los vehículos de servicio público colectivo e individual de pasajeros y mixto de radio de acción metropolitano, distrital y municipal.</w:t>
            </w:r>
          </w:p>
        </w:tc>
        <w:tc>
          <w:tcPr>
            <w:tcW w:w="3602" w:type="dxa"/>
            <w:vAlign w:val="center"/>
          </w:tcPr>
          <w:p w:rsidR="007676C3" w:rsidRPr="006430FA" w:rsidRDefault="007676C3" w:rsidP="00030518">
            <w:pPr>
              <w:jc w:val="center"/>
              <w:rPr>
                <w:rFonts w:ascii="Arial" w:hAnsi="Arial" w:cs="Arial"/>
                <w:sz w:val="22"/>
                <w:szCs w:val="22"/>
              </w:rPr>
            </w:pPr>
            <w:r w:rsidRPr="006430FA">
              <w:rPr>
                <w:rFonts w:ascii="Arial" w:hAnsi="Arial" w:cs="Arial"/>
                <w:sz w:val="22"/>
                <w:szCs w:val="22"/>
              </w:rPr>
              <w:lastRenderedPageBreak/>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146"/>
        </w:trPr>
        <w:tc>
          <w:tcPr>
            <w:tcW w:w="6345" w:type="dxa"/>
            <w:gridSpan w:val="2"/>
          </w:tcPr>
          <w:p w:rsidR="007676C3" w:rsidRPr="006430FA" w:rsidRDefault="007676C3" w:rsidP="00D86033">
            <w:pPr>
              <w:jc w:val="center"/>
              <w:rPr>
                <w:rFonts w:ascii="Arial" w:hAnsi="Arial" w:cs="Arial"/>
                <w:b/>
                <w:bCs/>
                <w:sz w:val="22"/>
                <w:szCs w:val="22"/>
              </w:rPr>
            </w:pPr>
            <w:r w:rsidRPr="006430FA">
              <w:rPr>
                <w:rFonts w:ascii="Arial" w:hAnsi="Arial" w:cs="Arial"/>
                <w:b/>
                <w:bCs/>
                <w:sz w:val="22"/>
                <w:szCs w:val="22"/>
              </w:rPr>
              <w:lastRenderedPageBreak/>
              <w:t>Cancelación de la matrícula de un vehículo</w:t>
            </w:r>
          </w:p>
          <w:p w:rsidR="007676C3" w:rsidRPr="006430FA" w:rsidRDefault="007676C3" w:rsidP="00D86033">
            <w:pPr>
              <w:pStyle w:val="pa12"/>
              <w:jc w:val="both"/>
              <w:rPr>
                <w:rFonts w:ascii="Arial" w:hAnsi="Arial" w:cs="Arial"/>
                <w:sz w:val="22"/>
                <w:szCs w:val="22"/>
              </w:rPr>
            </w:pPr>
            <w:r w:rsidRPr="006430FA">
              <w:rPr>
                <w:rFonts w:ascii="Arial" w:hAnsi="Arial" w:cs="Arial"/>
                <w:b/>
                <w:iCs/>
                <w:sz w:val="22"/>
                <w:szCs w:val="22"/>
              </w:rPr>
              <w:t xml:space="preserve">Procedimiento y requisitos: </w:t>
            </w:r>
            <w:r w:rsidRPr="006430FA">
              <w:rPr>
                <w:rFonts w:ascii="Arial" w:hAnsi="Arial" w:cs="Arial"/>
                <w:sz w:val="22"/>
                <w:szCs w:val="22"/>
              </w:rPr>
              <w:t>Verificada la inscripción del usuario en el sistema RUNT, para realizar la cancelación de la matrícula de un vehículo ante los organismos de tránsito se deberá observar el siguiente procedimiento y cumplir con los requisitos que el mismo exige:</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 xml:space="preserve">1. Presentación de documentos. </w:t>
            </w:r>
            <w:r w:rsidRPr="006430FA">
              <w:rPr>
                <w:rFonts w:ascii="Arial" w:hAnsi="Arial" w:cs="Arial"/>
                <w:sz w:val="22"/>
                <w:szCs w:val="22"/>
              </w:rPr>
              <w:t xml:space="preserve">El organismo de tránsito requiere al usuario el formato de solicitud de trámite debidamente diligenciado, el documento que soporta la </w:t>
            </w:r>
            <w:r w:rsidRPr="006430FA">
              <w:rPr>
                <w:rFonts w:ascii="Arial" w:hAnsi="Arial" w:cs="Arial"/>
                <w:sz w:val="22"/>
                <w:szCs w:val="22"/>
              </w:rPr>
              <w:lastRenderedPageBreak/>
              <w:t>solicitud de cancelación de matrícula según el caso y procede a confrontar con el sistema RUNT los datos del vehículo a cancelarle la matrícula contra los contenidos en la licencia de tránsito o tarjeta de registro allegada por el usuario según el caso, o en su defecto con los datos registrados en el documento soporte.</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 xml:space="preserve">2. Validación y verificación de información. </w:t>
            </w:r>
            <w:r w:rsidRPr="006430FA">
              <w:rPr>
                <w:rFonts w:ascii="Arial" w:hAnsi="Arial" w:cs="Arial"/>
                <w:sz w:val="22"/>
                <w:szCs w:val="22"/>
              </w:rPr>
              <w:t>Validados los datos del vehículo a cancelarle su matrícula y verificados los documentos allegados dependiendo de la causal que origina la cancelación de la matrícula, el organismo de tránsito requerirá la entrega de la licencia de tránsito o tarjeta de registro según el caso y las placas.</w:t>
            </w:r>
          </w:p>
          <w:p w:rsidR="007676C3" w:rsidRPr="006430FA" w:rsidRDefault="007676C3" w:rsidP="00D86033">
            <w:pPr>
              <w:pStyle w:val="pa12"/>
              <w:jc w:val="both"/>
              <w:rPr>
                <w:rFonts w:ascii="Arial" w:hAnsi="Arial" w:cs="Arial"/>
                <w:sz w:val="22"/>
                <w:szCs w:val="22"/>
              </w:rPr>
            </w:pPr>
            <w:r w:rsidRPr="006430FA">
              <w:rPr>
                <w:rFonts w:ascii="Arial" w:hAnsi="Arial" w:cs="Arial"/>
                <w:sz w:val="22"/>
                <w:szCs w:val="22"/>
              </w:rPr>
              <w:t>La licencia de tránsito y las placas también deben ser devueltas cuando la cancelación de la matrícula se origina por vencimiento del término de la importación temporal del vehículo o cuando se exporten vehículos usados y matriculados en Colombia.</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 xml:space="preserve">3. Validación del pago por infracciones de tránsito. </w:t>
            </w:r>
            <w:r w:rsidRPr="006430FA">
              <w:rPr>
                <w:rFonts w:ascii="Arial" w:hAnsi="Arial" w:cs="Arial"/>
                <w:sz w:val="22"/>
                <w:szCs w:val="22"/>
              </w:rPr>
              <w:t xml:space="preserve">El organismo de tránsito </w:t>
            </w:r>
            <w:r w:rsidRPr="006430FA">
              <w:rPr>
                <w:rStyle w:val="grame"/>
                <w:rFonts w:ascii="Arial" w:hAnsi="Arial" w:cs="Arial"/>
                <w:sz w:val="22"/>
                <w:szCs w:val="22"/>
              </w:rPr>
              <w:t>valida</w:t>
            </w:r>
            <w:r w:rsidRPr="006430FA">
              <w:rPr>
                <w:rFonts w:ascii="Arial" w:hAnsi="Arial" w:cs="Arial"/>
                <w:sz w:val="22"/>
                <w:szCs w:val="22"/>
              </w:rPr>
              <w:t xml:space="preserve"> en el sistema RUNT que el usuario se encuentra a paz y salvo por concepto de multas por infracciones de tránsito.</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 xml:space="preserve">4. Validación y verificación del pago de los derechos del trámite. </w:t>
            </w:r>
            <w:r w:rsidRPr="006430FA">
              <w:rPr>
                <w:rFonts w:ascii="Arial" w:hAnsi="Arial" w:cs="Arial"/>
                <w:sz w:val="22"/>
                <w:szCs w:val="22"/>
              </w:rPr>
              <w:t>El organismo de tránsito valida en el sistema RUNT el pago realizado por el usuario por los derechos de tarifa RUNT y verifica la realización del pago correspondiente a los derechos del organismo de tránsito.</w:t>
            </w:r>
          </w:p>
          <w:p w:rsidR="007676C3" w:rsidRPr="006430FA" w:rsidRDefault="007676C3" w:rsidP="00D86033">
            <w:pPr>
              <w:pStyle w:val="pa12"/>
              <w:jc w:val="both"/>
              <w:rPr>
                <w:rFonts w:ascii="Arial" w:hAnsi="Arial" w:cs="Arial"/>
                <w:sz w:val="22"/>
                <w:szCs w:val="22"/>
              </w:rPr>
            </w:pPr>
            <w:r w:rsidRPr="006430FA">
              <w:rPr>
                <w:rFonts w:ascii="Arial" w:hAnsi="Arial" w:cs="Arial"/>
                <w:sz w:val="22"/>
                <w:szCs w:val="22"/>
              </w:rPr>
              <w:t>Se exceptúa del pago de la tarifa RUNT, cuando la solicitud de cancelación de una matrícula proviene de una decisión judicial.</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 xml:space="preserve">5. Cancelación de la matrícula. </w:t>
            </w:r>
            <w:r w:rsidRPr="006430FA">
              <w:rPr>
                <w:rFonts w:ascii="Arial" w:hAnsi="Arial" w:cs="Arial"/>
                <w:sz w:val="22"/>
                <w:szCs w:val="22"/>
              </w:rPr>
              <w:t>Confrontada y validada la información, el organismo de tránsito procede a expedir el acto administrativo a través del cual se cancela la matrícula y del que deberá dejar copia en la carpeta del vehículo y a actualizar la información en el Registro Nacional Automotor del RUNT.</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 xml:space="preserve">6. Si la solicitud de cancelación de matrícula está originada en la decisión voluntaria del propietario de desintegrar su vehículo. </w:t>
            </w:r>
            <w:r w:rsidRPr="006430FA">
              <w:rPr>
                <w:rFonts w:ascii="Arial" w:hAnsi="Arial" w:cs="Arial"/>
                <w:sz w:val="22"/>
                <w:szCs w:val="22"/>
              </w:rPr>
              <w:t xml:space="preserve">El propietario del vehículo debe presentar ante el organismo de tránsito donde se encuentra matriculado el vehículo, la certificación expedida por la </w:t>
            </w:r>
            <w:r w:rsidRPr="006430FA">
              <w:rPr>
                <w:rFonts w:ascii="Arial" w:hAnsi="Arial" w:cs="Arial"/>
                <w:sz w:val="22"/>
                <w:szCs w:val="22"/>
              </w:rPr>
              <w:lastRenderedPageBreak/>
              <w:t xml:space="preserve">empresa desintegradora debidamente autorizada por el Ministerio de Transporte para que el organismo de tránsito proceda a validar a través del sistema los datos ingresados por la empresa desintegradora del vehículo y la certificación de la revisión técnica de la </w:t>
            </w:r>
            <w:proofErr w:type="spellStart"/>
            <w:r w:rsidRPr="006430FA">
              <w:rPr>
                <w:rStyle w:val="spelle"/>
                <w:rFonts w:ascii="Arial" w:hAnsi="Arial" w:cs="Arial"/>
                <w:sz w:val="22"/>
                <w:szCs w:val="22"/>
              </w:rPr>
              <w:t>Dijín</w:t>
            </w:r>
            <w:proofErr w:type="spellEnd"/>
            <w:r w:rsidRPr="006430FA">
              <w:rPr>
                <w:rFonts w:ascii="Arial" w:hAnsi="Arial" w:cs="Arial"/>
                <w:sz w:val="22"/>
                <w:szCs w:val="22"/>
              </w:rPr>
              <w:t>.</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 xml:space="preserve">7. Si la solicitud de cancelación de matrícula por destrucción total o pérdida total está originada en un accidente de tránsito. </w:t>
            </w:r>
            <w:r w:rsidRPr="006430FA">
              <w:rPr>
                <w:rFonts w:ascii="Arial" w:hAnsi="Arial" w:cs="Arial"/>
                <w:sz w:val="22"/>
                <w:szCs w:val="22"/>
              </w:rPr>
              <w:t xml:space="preserve">El organismo de tránsito valida mediante el sistema RUNT </w:t>
            </w:r>
            <w:r w:rsidRPr="006430FA">
              <w:rPr>
                <w:rFonts w:ascii="Arial" w:hAnsi="Arial" w:cs="Arial"/>
                <w:i/>
                <w:iCs/>
                <w:sz w:val="22"/>
                <w:szCs w:val="22"/>
              </w:rPr>
              <w:t>la ocurrencia del accidente de tránsito a través del Informe Policial de Accidente de Tránsito IPAT</w:t>
            </w:r>
            <w:r w:rsidRPr="006430FA">
              <w:rPr>
                <w:rFonts w:ascii="Arial" w:hAnsi="Arial" w:cs="Arial"/>
                <w:sz w:val="22"/>
                <w:szCs w:val="22"/>
              </w:rPr>
              <w:t xml:space="preserve">, el propietario, además, deberá allegar la certificación técnica de la </w:t>
            </w:r>
            <w:proofErr w:type="spellStart"/>
            <w:r w:rsidRPr="006430FA">
              <w:rPr>
                <w:rStyle w:val="spelle"/>
                <w:rFonts w:ascii="Arial" w:hAnsi="Arial" w:cs="Arial"/>
                <w:sz w:val="22"/>
                <w:szCs w:val="22"/>
              </w:rPr>
              <w:t>Dijín</w:t>
            </w:r>
            <w:proofErr w:type="spellEnd"/>
            <w:r w:rsidRPr="006430FA">
              <w:rPr>
                <w:rFonts w:ascii="Arial" w:hAnsi="Arial" w:cs="Arial"/>
                <w:sz w:val="22"/>
                <w:szCs w:val="22"/>
              </w:rPr>
              <w:t xml:space="preserve"> en la que se detallen las características de identificación del vehículo y concepto técnico sobre el daño que amerita la declaratoria de la destrucción total, emitido por perito de la compañía aseguradora si el vehículo estaba asegurado, en caso contrario por perito nombrado por autoridad administrativa de la jurisdicción donde este haya tenido ocurrencia y registro fotográfico del accidente de tránsito en el lugar de los hechos.</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 xml:space="preserve">8. Si la solicitud de cancelación de matrícula por destrucción total o pérdida total está originada en un caso fortuito o fuerza mayor. </w:t>
            </w:r>
            <w:r w:rsidRPr="006430FA">
              <w:rPr>
                <w:rFonts w:ascii="Arial" w:hAnsi="Arial" w:cs="Arial"/>
                <w:sz w:val="22"/>
                <w:szCs w:val="22"/>
              </w:rPr>
              <w:t>El propietario del vehículo debe presentar certificación del hecho expedida por la autoridad administrativa de la jurisdicción donde se haya presentado el caso fortuito o fuerza mayor; concepto técnico sobre el daño que amerita la declaratoria de la destrucción total emitido por perito de la compañía aseguradora si el vehículo estaba asegurado, en caso contrario por perito nombrado por autoridad administrativa según corresponda; registro fotográfico que demuestre la presen</w:t>
            </w:r>
            <w:r w:rsidRPr="006430FA">
              <w:rPr>
                <w:rFonts w:ascii="Arial" w:hAnsi="Arial" w:cs="Arial"/>
                <w:sz w:val="22"/>
                <w:szCs w:val="22"/>
              </w:rPr>
              <w:softHyphen/>
              <w:t xml:space="preserve">tación del caso fortuito o fuerza mayor y que como consecuencia se genera la pérdida total y lo certificación de la revisión técnica de la </w:t>
            </w:r>
            <w:proofErr w:type="spellStart"/>
            <w:r w:rsidRPr="006430FA">
              <w:rPr>
                <w:rStyle w:val="spelle"/>
                <w:rFonts w:ascii="Arial" w:hAnsi="Arial" w:cs="Arial"/>
                <w:sz w:val="22"/>
                <w:szCs w:val="22"/>
              </w:rPr>
              <w:t>Dijín</w:t>
            </w:r>
            <w:proofErr w:type="spellEnd"/>
            <w:r w:rsidRPr="006430FA">
              <w:rPr>
                <w:rFonts w:ascii="Arial" w:hAnsi="Arial" w:cs="Arial"/>
                <w:sz w:val="22"/>
                <w:szCs w:val="22"/>
              </w:rPr>
              <w:t>.</w:t>
            </w:r>
          </w:p>
          <w:p w:rsidR="007676C3" w:rsidRPr="006430FA" w:rsidRDefault="007676C3" w:rsidP="00D86033">
            <w:pPr>
              <w:pStyle w:val="pa12"/>
              <w:jc w:val="both"/>
              <w:rPr>
                <w:rFonts w:ascii="Arial" w:hAnsi="Arial" w:cs="Arial"/>
                <w:sz w:val="22"/>
                <w:szCs w:val="22"/>
              </w:rPr>
            </w:pPr>
            <w:r w:rsidRPr="006430FA">
              <w:rPr>
                <w:rFonts w:ascii="Arial" w:hAnsi="Arial" w:cs="Arial"/>
                <w:b/>
                <w:bCs/>
                <w:sz w:val="22"/>
                <w:szCs w:val="22"/>
              </w:rPr>
              <w:t>9.</w:t>
            </w:r>
            <w:r w:rsidRPr="006430FA">
              <w:rPr>
                <w:rFonts w:ascii="Arial" w:hAnsi="Arial" w:cs="Arial"/>
                <w:sz w:val="22"/>
                <w:szCs w:val="22"/>
              </w:rPr>
              <w:t> </w:t>
            </w:r>
            <w:r w:rsidRPr="006430FA">
              <w:rPr>
                <w:rFonts w:ascii="Arial" w:hAnsi="Arial" w:cs="Arial"/>
                <w:b/>
                <w:bCs/>
                <w:sz w:val="22"/>
                <w:szCs w:val="22"/>
              </w:rPr>
              <w:t>Si la solicitud de cancelación de matrícula está originada por pérdida definitiva, hurto o desaparición documentada.</w:t>
            </w:r>
            <w:r w:rsidRPr="006430FA">
              <w:rPr>
                <w:rFonts w:ascii="Arial" w:hAnsi="Arial" w:cs="Arial"/>
                <w:sz w:val="22"/>
                <w:szCs w:val="22"/>
              </w:rPr>
              <w:t xml:space="preserve"> El organismo de tránsito requerirá al usuario la presentación de la denuncia instaurada ante la autoridad competente por el hurto del vehículo y la certificación expedida por autoridad judicial, que constate que se desconoce el paradero final del vehículo.</w:t>
            </w:r>
          </w:p>
          <w:p w:rsidR="007676C3" w:rsidRPr="006430FA" w:rsidRDefault="007676C3" w:rsidP="00D86033">
            <w:pPr>
              <w:pStyle w:val="pa12"/>
              <w:jc w:val="both"/>
              <w:rPr>
                <w:rFonts w:ascii="Arial" w:hAnsi="Arial" w:cs="Arial"/>
                <w:sz w:val="22"/>
                <w:szCs w:val="22"/>
              </w:rPr>
            </w:pPr>
            <w:r w:rsidRPr="006430FA">
              <w:rPr>
                <w:rFonts w:ascii="Arial" w:hAnsi="Arial" w:cs="Arial"/>
                <w:sz w:val="22"/>
                <w:szCs w:val="22"/>
              </w:rPr>
              <w:t>El tiempo que debe trascurrir desde la denuncia instaurada por la pérdida del vehículo, para que se declare pérdida definitiva es de un (1) año.</w:t>
            </w:r>
          </w:p>
          <w:p w:rsidR="007676C3" w:rsidRPr="006430FA" w:rsidRDefault="007676C3" w:rsidP="00D86033">
            <w:pPr>
              <w:spacing w:before="100" w:beforeAutospacing="1"/>
              <w:jc w:val="both"/>
              <w:rPr>
                <w:rFonts w:ascii="Arial" w:hAnsi="Arial" w:cs="Arial"/>
                <w:sz w:val="22"/>
                <w:szCs w:val="22"/>
              </w:rPr>
            </w:pPr>
            <w:r w:rsidRPr="006430FA">
              <w:rPr>
                <w:rFonts w:ascii="Arial" w:hAnsi="Arial" w:cs="Arial"/>
                <w:b/>
                <w:bCs/>
                <w:sz w:val="22"/>
                <w:szCs w:val="22"/>
              </w:rPr>
              <w:lastRenderedPageBreak/>
              <w:t xml:space="preserve">10. Si la solicitud de cancelación de matrícula está originada por la exportación o la reexportación del vehículo. </w:t>
            </w:r>
            <w:r w:rsidRPr="006430FA">
              <w:rPr>
                <w:rFonts w:ascii="Arial" w:hAnsi="Arial" w:cs="Arial"/>
                <w:sz w:val="22"/>
                <w:szCs w:val="22"/>
              </w:rPr>
              <w:t xml:space="preserve">El organismo de tránsito requerirá al usuario la presentación de la declaración de exportación expedida por la autoridad competente, la certificación de la revisión técnica realizada por la </w:t>
            </w:r>
            <w:proofErr w:type="spellStart"/>
            <w:r w:rsidRPr="006430FA">
              <w:rPr>
                <w:rStyle w:val="spelle"/>
                <w:rFonts w:ascii="Arial" w:hAnsi="Arial" w:cs="Arial"/>
                <w:sz w:val="22"/>
                <w:szCs w:val="22"/>
              </w:rPr>
              <w:t>Dijín</w:t>
            </w:r>
            <w:proofErr w:type="spellEnd"/>
            <w:r w:rsidRPr="006430FA">
              <w:rPr>
                <w:rFonts w:ascii="Arial" w:hAnsi="Arial" w:cs="Arial"/>
                <w:sz w:val="22"/>
                <w:szCs w:val="22"/>
              </w:rPr>
              <w:t>, la devolución de la placa y la licencia de tránsito o tarjeta de registro según el caso. En caso contrario la manifestación escrita sobre la pérdida.</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11. Si la solicitud de cancelación de matrícula está originada por decisión judicial. </w:t>
            </w:r>
            <w:r w:rsidRPr="006430FA">
              <w:rPr>
                <w:rFonts w:ascii="Arial" w:hAnsi="Arial" w:cs="Arial"/>
                <w:color w:val="000000"/>
                <w:sz w:val="22"/>
                <w:szCs w:val="22"/>
              </w:rPr>
              <w:t>El organismo de tránsito requiere la presentación del acto que contiene la decisión judicial que ordena la cancelación, procede a registrar dicha orden y actualizar el registro.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12. Si la solicitud de cancelación de matrícula está originada por vencimiento del término de la importación temporal de un vehículo. </w:t>
            </w:r>
            <w:r w:rsidRPr="006430FA">
              <w:rPr>
                <w:rFonts w:ascii="Arial" w:hAnsi="Arial" w:cs="Arial"/>
                <w:color w:val="000000"/>
                <w:sz w:val="22"/>
                <w:szCs w:val="22"/>
              </w:rPr>
              <w:t>El organismo de tránsito requiere al usuario la presentación de la declaración de exportación expedida por la DIAN y procede o confrontar con el sistema RUNT, los datos del vehículo a cancelarle la matrícula contra los contenidos en la licencia de tránsito allegada por el usuario y procede a requerir la devolución de la licencia de tránsito y las placas del vehículo.</w:t>
            </w:r>
          </w:p>
        </w:tc>
        <w:tc>
          <w:tcPr>
            <w:tcW w:w="3602" w:type="dxa"/>
            <w:vAlign w:val="center"/>
          </w:tcPr>
          <w:p w:rsidR="007676C3" w:rsidRPr="006430FA" w:rsidRDefault="007676C3" w:rsidP="00135584">
            <w:pPr>
              <w:rPr>
                <w:rFonts w:ascii="Arial" w:hAnsi="Arial" w:cs="Arial"/>
                <w:sz w:val="22"/>
                <w:szCs w:val="22"/>
              </w:rPr>
            </w:pPr>
            <w:r w:rsidRPr="006430FA">
              <w:rPr>
                <w:rFonts w:ascii="Arial" w:hAnsi="Arial" w:cs="Arial"/>
                <w:sz w:val="22"/>
                <w:szCs w:val="22"/>
              </w:rPr>
              <w:lastRenderedPageBreak/>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1108"/>
        </w:trPr>
        <w:tc>
          <w:tcPr>
            <w:tcW w:w="6345" w:type="dxa"/>
            <w:gridSpan w:val="2"/>
          </w:tcPr>
          <w:p w:rsidR="007676C3" w:rsidRPr="006430FA" w:rsidRDefault="007676C3" w:rsidP="00D86033">
            <w:pPr>
              <w:pStyle w:val="pa27"/>
              <w:jc w:val="center"/>
              <w:rPr>
                <w:rFonts w:ascii="Arial" w:hAnsi="Arial" w:cs="Arial"/>
                <w:b/>
                <w:bCs/>
                <w:color w:val="000000"/>
                <w:sz w:val="22"/>
                <w:szCs w:val="22"/>
              </w:rPr>
            </w:pPr>
            <w:proofErr w:type="spellStart"/>
            <w:r w:rsidRPr="006430FA">
              <w:rPr>
                <w:rStyle w:val="spelle"/>
                <w:rFonts w:ascii="Arial" w:hAnsi="Arial" w:cs="Arial"/>
                <w:b/>
                <w:bCs/>
                <w:color w:val="000000"/>
                <w:sz w:val="22"/>
                <w:szCs w:val="22"/>
              </w:rPr>
              <w:lastRenderedPageBreak/>
              <w:t>Rematrícula</w:t>
            </w:r>
            <w:proofErr w:type="spellEnd"/>
            <w:r w:rsidRPr="006430FA">
              <w:rPr>
                <w:rFonts w:ascii="Arial" w:hAnsi="Arial" w:cs="Arial"/>
                <w:b/>
                <w:bCs/>
                <w:color w:val="000000"/>
                <w:sz w:val="22"/>
                <w:szCs w:val="22"/>
              </w:rPr>
              <w:t xml:space="preserve"> de un vehículo por recuperación en caso de hurto, pérdida definitiva o desaparición documentada</w:t>
            </w:r>
          </w:p>
          <w:p w:rsidR="007676C3" w:rsidRPr="006430FA" w:rsidRDefault="007676C3" w:rsidP="00D86033">
            <w:pPr>
              <w:pStyle w:val="pa12"/>
              <w:jc w:val="both"/>
              <w:rPr>
                <w:rFonts w:ascii="Arial" w:hAnsi="Arial" w:cs="Arial"/>
                <w:sz w:val="22"/>
                <w:szCs w:val="22"/>
              </w:rPr>
            </w:pPr>
            <w:r w:rsidRPr="006430FA">
              <w:rPr>
                <w:rFonts w:ascii="Arial" w:hAnsi="Arial" w:cs="Arial"/>
                <w:b/>
                <w:i/>
                <w:iCs/>
                <w:color w:val="000000"/>
                <w:sz w:val="22"/>
                <w:szCs w:val="22"/>
              </w:rPr>
              <w:t>Requisitos y procedimiento</w:t>
            </w:r>
            <w:r w:rsidRPr="006430FA">
              <w:rPr>
                <w:rFonts w:ascii="Arial" w:hAnsi="Arial" w:cs="Arial"/>
                <w:b/>
                <w:color w:val="000000"/>
                <w:sz w:val="22"/>
                <w:szCs w:val="22"/>
              </w:rPr>
              <w:t xml:space="preserve">: </w:t>
            </w:r>
            <w:r w:rsidRPr="006430FA">
              <w:rPr>
                <w:rFonts w:ascii="Arial" w:hAnsi="Arial" w:cs="Arial"/>
                <w:color w:val="000000"/>
                <w:sz w:val="22"/>
                <w:szCs w:val="22"/>
              </w:rPr>
              <w:t xml:space="preserve">Verificada la inscripción del usuario en el sistema RUNT, para realizar la </w:t>
            </w:r>
            <w:proofErr w:type="spellStart"/>
            <w:r w:rsidRPr="006430FA">
              <w:rPr>
                <w:rStyle w:val="spelle"/>
                <w:rFonts w:ascii="Arial" w:hAnsi="Arial" w:cs="Arial"/>
                <w:color w:val="000000"/>
                <w:sz w:val="22"/>
                <w:szCs w:val="22"/>
              </w:rPr>
              <w:t>rematrícula</w:t>
            </w:r>
            <w:proofErr w:type="spellEnd"/>
            <w:r w:rsidRPr="006430FA">
              <w:rPr>
                <w:rFonts w:ascii="Arial" w:hAnsi="Arial" w:cs="Arial"/>
                <w:color w:val="000000"/>
                <w:sz w:val="22"/>
                <w:szCs w:val="22"/>
              </w:rPr>
              <w:t xml:space="preserve"> de un vehículo, cuando se ha producido la cancelación por hurto, pérdida definitiva o desaparición documentada y ha sido recuperado se deberá observar el siguiente procedimiento y cumplir con los requisitos que el mismo exige:</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1. Presentación de documentos. </w:t>
            </w:r>
            <w:r w:rsidRPr="006430FA">
              <w:rPr>
                <w:rFonts w:ascii="Arial" w:hAnsi="Arial" w:cs="Arial"/>
                <w:color w:val="000000"/>
                <w:sz w:val="22"/>
                <w:szCs w:val="22"/>
              </w:rPr>
              <w:t xml:space="preserve">El organismo de tránsito requiere al usuario la presentación del formato de solicitud de trámite debidamente diligenciado, la orden de entrega definitiva del vehículo, expedida por la Fiscalía General de la Nación donde deberá adherir las improntas y la revisión técnica obligatoria expedida por la </w:t>
            </w:r>
            <w:proofErr w:type="spellStart"/>
            <w:r w:rsidRPr="006430FA">
              <w:rPr>
                <w:rStyle w:val="spelle"/>
                <w:rFonts w:ascii="Arial" w:hAnsi="Arial" w:cs="Arial"/>
                <w:color w:val="000000"/>
                <w:sz w:val="22"/>
                <w:szCs w:val="22"/>
              </w:rPr>
              <w:t>Dijín</w:t>
            </w:r>
            <w:proofErr w:type="spellEnd"/>
            <w:r w:rsidRPr="006430FA">
              <w:rPr>
                <w:rFonts w:ascii="Arial" w:hAnsi="Arial" w:cs="Arial"/>
                <w:color w:val="000000"/>
                <w:sz w:val="22"/>
                <w:szCs w:val="22"/>
              </w:rPr>
              <w:t xml:space="preserve"> en original donde se constaten las características del vehículo.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2. Confrontación de lo información registrada en el sistema RUNT. </w:t>
            </w:r>
            <w:r w:rsidRPr="006430FA">
              <w:rPr>
                <w:rFonts w:ascii="Arial" w:hAnsi="Arial" w:cs="Arial"/>
                <w:color w:val="000000"/>
                <w:sz w:val="22"/>
                <w:szCs w:val="22"/>
              </w:rPr>
              <w:t xml:space="preserve">El organismo de tránsito procede a verificar los datos del vehículo registrados en el sistema RUNT, con los datos contenidos en la orden de entrega del vehículo y con las </w:t>
            </w:r>
            <w:r w:rsidRPr="006430FA">
              <w:rPr>
                <w:rFonts w:ascii="Arial" w:hAnsi="Arial" w:cs="Arial"/>
                <w:color w:val="000000"/>
                <w:sz w:val="22"/>
                <w:szCs w:val="22"/>
              </w:rPr>
              <w:lastRenderedPageBreak/>
              <w:t>improntas adheridas en el documento.</w:t>
            </w:r>
          </w:p>
          <w:p w:rsidR="007676C3" w:rsidRPr="006430FA" w:rsidRDefault="007676C3" w:rsidP="00D86033">
            <w:pPr>
              <w:pStyle w:val="pa12"/>
              <w:jc w:val="both"/>
              <w:rPr>
                <w:rFonts w:ascii="Arial" w:hAnsi="Arial" w:cs="Arial"/>
                <w:sz w:val="22"/>
                <w:szCs w:val="22"/>
              </w:rPr>
            </w:pPr>
            <w:r w:rsidRPr="006430FA">
              <w:rPr>
                <w:rFonts w:ascii="Arial" w:hAnsi="Arial" w:cs="Arial"/>
                <w:color w:val="000000"/>
                <w:sz w:val="22"/>
                <w:szCs w:val="22"/>
              </w:rPr>
              <w:t xml:space="preserve">Si el vehículo recuperado ha sufrido cambios que modifican los características iniciales, solo procede la </w:t>
            </w:r>
            <w:proofErr w:type="spellStart"/>
            <w:r w:rsidRPr="006430FA">
              <w:rPr>
                <w:rStyle w:val="spelle"/>
                <w:rFonts w:ascii="Arial" w:hAnsi="Arial" w:cs="Arial"/>
                <w:color w:val="000000"/>
                <w:sz w:val="22"/>
                <w:szCs w:val="22"/>
              </w:rPr>
              <w:t>rematrícula</w:t>
            </w:r>
            <w:proofErr w:type="spellEnd"/>
            <w:r w:rsidRPr="006430FA">
              <w:rPr>
                <w:rFonts w:ascii="Arial" w:hAnsi="Arial" w:cs="Arial"/>
                <w:color w:val="000000"/>
                <w:sz w:val="22"/>
                <w:szCs w:val="22"/>
              </w:rPr>
              <w:t xml:space="preserve"> hasta tanto el vehículo vuelva o las características que tenía antes de producido el hurto.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3. Verificación y validación del pago de impuestos, SOAT e infracciones de tránsito</w:t>
            </w:r>
            <w:r w:rsidRPr="006430FA">
              <w:rPr>
                <w:rFonts w:ascii="Arial" w:hAnsi="Arial" w:cs="Arial"/>
                <w:color w:val="000000"/>
                <w:sz w:val="22"/>
                <w:szCs w:val="22"/>
              </w:rPr>
              <w:t xml:space="preserve">. El organismo de tránsito verifica el pago de impuestos del vehículo para lo cual requiere la respectiva copia del recibo de pago; valida en el sistema RUNT la existencia del SOAT para el vehículo que se pretende </w:t>
            </w:r>
            <w:proofErr w:type="spellStart"/>
            <w:r w:rsidRPr="006430FA">
              <w:rPr>
                <w:rStyle w:val="spelle"/>
                <w:rFonts w:ascii="Arial" w:hAnsi="Arial" w:cs="Arial"/>
                <w:color w:val="000000"/>
                <w:sz w:val="22"/>
                <w:szCs w:val="22"/>
              </w:rPr>
              <w:t>rematricular</w:t>
            </w:r>
            <w:proofErr w:type="spellEnd"/>
            <w:r w:rsidRPr="006430FA">
              <w:rPr>
                <w:rFonts w:ascii="Arial" w:hAnsi="Arial" w:cs="Arial"/>
                <w:color w:val="000000"/>
                <w:sz w:val="22"/>
                <w:szCs w:val="22"/>
              </w:rPr>
              <w:t xml:space="preserve"> y valida que el propietario se encuentra a paz y salvo por concepto de multas por infracciones de tránsito en el sistema RUNT.</w:t>
            </w:r>
          </w:p>
          <w:p w:rsidR="007676C3" w:rsidRPr="006430FA" w:rsidRDefault="007676C3" w:rsidP="00D86033">
            <w:pPr>
              <w:pStyle w:val="pa12"/>
              <w:jc w:val="both"/>
              <w:rPr>
                <w:rFonts w:ascii="Arial" w:hAnsi="Arial" w:cs="Arial"/>
                <w:sz w:val="22"/>
                <w:szCs w:val="22"/>
              </w:rPr>
            </w:pPr>
            <w:r w:rsidRPr="006430FA">
              <w:rPr>
                <w:rFonts w:ascii="Arial" w:hAnsi="Arial" w:cs="Arial"/>
                <w:color w:val="000000"/>
                <w:sz w:val="22"/>
                <w:szCs w:val="22"/>
              </w:rPr>
              <w:t>De conformidad con lo establecido en la Ley 488 de 1998, el organismo de tránsito no debe verificar el pago de impuestos a los remolques y semirremolques, los cuales se encuentran exentos del pago de esta obligación.</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4. Validación y verificación del pago de los derechos del trámite. </w:t>
            </w:r>
            <w:r w:rsidRPr="006430FA">
              <w:rPr>
                <w:rFonts w:ascii="Arial" w:hAnsi="Arial" w:cs="Arial"/>
                <w:color w:val="000000"/>
                <w:sz w:val="22"/>
                <w:szCs w:val="22"/>
              </w:rPr>
              <w:t>El organismo de tránsito valida en el sistema RUNT el pago realizado por el usuario por los derechos del trámite a favor del Ministerio de Transporte y de la tarifa RUNT y verifica la realización del pago correspondiente a los derechos del organismo de tránsito.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5. Otorgamiento de la licencia de tránsito y entrega de la placa del vehículo. </w:t>
            </w:r>
            <w:r w:rsidRPr="006430FA">
              <w:rPr>
                <w:rFonts w:ascii="Arial" w:hAnsi="Arial" w:cs="Arial"/>
                <w:color w:val="000000"/>
                <w:sz w:val="22"/>
                <w:szCs w:val="22"/>
              </w:rPr>
              <w:t xml:space="preserve">El organismo de tránsito actualiza el registro del vehículo a </w:t>
            </w:r>
            <w:proofErr w:type="spellStart"/>
            <w:r w:rsidRPr="006430FA">
              <w:rPr>
                <w:rStyle w:val="spelle"/>
                <w:rFonts w:ascii="Arial" w:hAnsi="Arial" w:cs="Arial"/>
                <w:color w:val="000000"/>
                <w:sz w:val="22"/>
                <w:szCs w:val="22"/>
              </w:rPr>
              <w:t>rematricular</w:t>
            </w:r>
            <w:proofErr w:type="spellEnd"/>
            <w:r w:rsidRPr="006430FA">
              <w:rPr>
                <w:rFonts w:ascii="Arial" w:hAnsi="Arial" w:cs="Arial"/>
                <w:color w:val="000000"/>
                <w:sz w:val="22"/>
                <w:szCs w:val="22"/>
              </w:rPr>
              <w:t xml:space="preserve"> y procede a expedir la licencia de tránsito o tarjeta de registro y entregar la misma serie (letras y números) de placa de su matrícula inicial.</w:t>
            </w:r>
          </w:p>
          <w:p w:rsidR="007676C3" w:rsidRPr="006430FA" w:rsidRDefault="007676C3" w:rsidP="00D86033">
            <w:pPr>
              <w:pStyle w:val="pa12"/>
              <w:jc w:val="both"/>
              <w:rPr>
                <w:rFonts w:ascii="Arial" w:hAnsi="Arial" w:cs="Arial"/>
                <w:color w:val="000000"/>
                <w:sz w:val="22"/>
                <w:szCs w:val="22"/>
              </w:rPr>
            </w:pPr>
            <w:r w:rsidRPr="006430FA">
              <w:rPr>
                <w:rFonts w:ascii="Arial" w:hAnsi="Arial" w:cs="Arial"/>
                <w:b/>
                <w:i/>
                <w:iCs/>
                <w:color w:val="000000"/>
                <w:sz w:val="22"/>
                <w:szCs w:val="22"/>
              </w:rPr>
              <w:t>Requisitos especiales</w:t>
            </w:r>
            <w:r w:rsidRPr="006430FA">
              <w:rPr>
                <w:rFonts w:ascii="Arial" w:hAnsi="Arial" w:cs="Arial"/>
                <w:b/>
                <w:color w:val="000000"/>
                <w:sz w:val="22"/>
                <w:szCs w:val="22"/>
              </w:rPr>
              <w:t>.</w:t>
            </w:r>
            <w:r w:rsidRPr="006430FA">
              <w:rPr>
                <w:rFonts w:ascii="Arial" w:hAnsi="Arial" w:cs="Arial"/>
                <w:color w:val="000000"/>
                <w:sz w:val="22"/>
                <w:szCs w:val="22"/>
              </w:rPr>
              <w:t xml:space="preserve"> </w:t>
            </w:r>
          </w:p>
          <w:p w:rsidR="007676C3" w:rsidRPr="006430FA" w:rsidRDefault="007676C3" w:rsidP="00D86033">
            <w:pPr>
              <w:pStyle w:val="pa12"/>
              <w:jc w:val="both"/>
              <w:rPr>
                <w:rFonts w:ascii="Arial" w:hAnsi="Arial" w:cs="Arial"/>
                <w:sz w:val="22"/>
                <w:szCs w:val="22"/>
              </w:rPr>
            </w:pPr>
            <w:r w:rsidRPr="006430FA">
              <w:rPr>
                <w:rFonts w:ascii="Arial" w:hAnsi="Arial" w:cs="Arial"/>
                <w:color w:val="000000"/>
                <w:sz w:val="22"/>
                <w:szCs w:val="22"/>
              </w:rPr>
              <w:t xml:space="preserve">Cuando haya lugar al proceso de </w:t>
            </w:r>
            <w:proofErr w:type="spellStart"/>
            <w:r w:rsidRPr="006430FA">
              <w:rPr>
                <w:rStyle w:val="spelle"/>
                <w:rFonts w:ascii="Arial" w:hAnsi="Arial" w:cs="Arial"/>
                <w:color w:val="000000"/>
                <w:sz w:val="22"/>
                <w:szCs w:val="22"/>
              </w:rPr>
              <w:t>rematrícula</w:t>
            </w:r>
            <w:proofErr w:type="spellEnd"/>
            <w:r w:rsidRPr="006430FA">
              <w:rPr>
                <w:rFonts w:ascii="Arial" w:hAnsi="Arial" w:cs="Arial"/>
                <w:color w:val="000000"/>
                <w:sz w:val="22"/>
                <w:szCs w:val="22"/>
              </w:rPr>
              <w:t xml:space="preserve"> de un vehículo de servicio público, se deberán verificar y validar los requisitos especiales contemplados para la matrícula inicial, según el caso y descritos en el Capítulo II de la presente resolución.</w:t>
            </w:r>
          </w:p>
        </w:tc>
        <w:tc>
          <w:tcPr>
            <w:tcW w:w="3602" w:type="dxa"/>
            <w:vAlign w:val="center"/>
          </w:tcPr>
          <w:p w:rsidR="007676C3" w:rsidRPr="006430FA" w:rsidRDefault="007676C3" w:rsidP="001D4A11">
            <w:pPr>
              <w:jc w:val="center"/>
              <w:rPr>
                <w:rFonts w:ascii="Arial" w:hAnsi="Arial" w:cs="Arial"/>
                <w:sz w:val="22"/>
                <w:szCs w:val="22"/>
              </w:rPr>
            </w:pP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6480"/>
        </w:trPr>
        <w:tc>
          <w:tcPr>
            <w:tcW w:w="6345" w:type="dxa"/>
            <w:gridSpan w:val="2"/>
          </w:tcPr>
          <w:p w:rsidR="007676C3" w:rsidRPr="006430FA" w:rsidRDefault="007676C3" w:rsidP="00D86033">
            <w:pPr>
              <w:pStyle w:val="pa27"/>
              <w:jc w:val="center"/>
              <w:rPr>
                <w:rFonts w:ascii="Arial" w:hAnsi="Arial" w:cs="Arial"/>
                <w:b/>
                <w:bCs/>
                <w:color w:val="000000"/>
                <w:sz w:val="22"/>
                <w:szCs w:val="22"/>
              </w:rPr>
            </w:pPr>
            <w:r w:rsidRPr="006430FA">
              <w:rPr>
                <w:rFonts w:ascii="Arial" w:hAnsi="Arial" w:cs="Arial"/>
                <w:b/>
                <w:bCs/>
                <w:color w:val="000000"/>
                <w:sz w:val="22"/>
                <w:szCs w:val="22"/>
              </w:rPr>
              <w:lastRenderedPageBreak/>
              <w:t>Cambio de características de un vehículo</w:t>
            </w:r>
          </w:p>
          <w:p w:rsidR="007676C3" w:rsidRPr="006430FA" w:rsidRDefault="007676C3" w:rsidP="00D86033">
            <w:pPr>
              <w:pStyle w:val="pa12"/>
              <w:jc w:val="both"/>
              <w:rPr>
                <w:rFonts w:ascii="Arial" w:hAnsi="Arial" w:cs="Arial"/>
                <w:sz w:val="22"/>
                <w:szCs w:val="22"/>
              </w:rPr>
            </w:pPr>
            <w:r w:rsidRPr="006430FA">
              <w:rPr>
                <w:rFonts w:ascii="Arial" w:hAnsi="Arial" w:cs="Arial"/>
                <w:i/>
                <w:iCs/>
                <w:color w:val="000000"/>
                <w:sz w:val="22"/>
                <w:szCs w:val="22"/>
              </w:rPr>
              <w:t xml:space="preserve">Requisitos y procedimiento. </w:t>
            </w:r>
            <w:r w:rsidRPr="006430FA">
              <w:rPr>
                <w:rFonts w:ascii="Arial" w:hAnsi="Arial" w:cs="Arial"/>
                <w:color w:val="000000"/>
                <w:sz w:val="22"/>
                <w:szCs w:val="22"/>
              </w:rPr>
              <w:t>Verificada la inscripción del usuario en el sistema RUNT, para solicitar el cambio de características de un vehículo se deberá observar el siguiente procedimiento y cumplir con los requisitos que el mismo exige:</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1. Presentación de documentos</w:t>
            </w:r>
            <w:r w:rsidRPr="006430FA">
              <w:rPr>
                <w:rFonts w:ascii="Arial" w:hAnsi="Arial" w:cs="Arial"/>
                <w:color w:val="000000"/>
                <w:sz w:val="22"/>
                <w:szCs w:val="22"/>
              </w:rPr>
              <w:t>. El organismo de tránsito requiere al usuario el formato de solicitud de trámite debidamente diligenciado, y el documento que prueba el cambio de la característica a modificar en el que se deben adjuntar las respectivas improntas del vehículo; en su defecto se adherirán al formato de solicitud de trámite.</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2. Cuando corresponda a un cambio de carrocería. </w:t>
            </w:r>
            <w:r w:rsidRPr="006430FA">
              <w:rPr>
                <w:rFonts w:ascii="Arial" w:hAnsi="Arial" w:cs="Arial"/>
                <w:color w:val="000000"/>
                <w:sz w:val="22"/>
                <w:szCs w:val="22"/>
              </w:rPr>
              <w:t>El organismo de tránsito verifica lo existencia de la factura de compra o el contrato de compraventa que acredite la procedencia de la carrocería y valida en el sistema RUNT la existencia de la ficha técnica de homologación de la nueva carrocería, la cual debe estar homologada para el chasis del vehículo al que se le pretende instalar.</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3.</w:t>
            </w:r>
            <w:r w:rsidRPr="006430FA">
              <w:rPr>
                <w:rFonts w:ascii="Arial" w:hAnsi="Arial" w:cs="Arial"/>
                <w:sz w:val="22"/>
                <w:szCs w:val="22"/>
              </w:rPr>
              <w:t> </w:t>
            </w:r>
            <w:r w:rsidRPr="006430FA">
              <w:rPr>
                <w:rFonts w:ascii="Arial" w:hAnsi="Arial" w:cs="Arial"/>
                <w:b/>
                <w:bCs/>
                <w:color w:val="000000"/>
                <w:sz w:val="22"/>
                <w:szCs w:val="22"/>
              </w:rPr>
              <w:t>Cuando corresponda a una conversión a gas natural de un vehículo automotor. </w:t>
            </w:r>
            <w:r w:rsidRPr="006430FA">
              <w:rPr>
                <w:rFonts w:ascii="Arial" w:hAnsi="Arial" w:cs="Arial"/>
                <w:sz w:val="22"/>
                <w:szCs w:val="22"/>
              </w:rPr>
              <w:t> El organismo de tránsito requiere al usuario el documento a través del cual el taller autorizado por el Ministerio de Minas y Energía certifica que hizo la conversión a gas, donde se adjuntarán las respectivas improntas del vehículo y verifica que el taller que adelantó el proceso efectivamente se encuentra autorizado por el Ministerio de Minas y Energía y que por tanto se encuentra conectado al sistema RUNT, sistema al que debe ingresar los datos del vehículo al que le realizó la conversión. En ese evento el organismo de tránsito procede a verificar o confrontar la información registrada en el sistema RUNT, con las improntas adheridas en el documento y los datos de la licencia de tránsito.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4. Cuando corresponda a un cambio de motor. </w:t>
            </w:r>
            <w:r w:rsidRPr="006430FA">
              <w:rPr>
                <w:rFonts w:ascii="Arial" w:hAnsi="Arial" w:cs="Arial"/>
                <w:color w:val="000000"/>
                <w:sz w:val="22"/>
                <w:szCs w:val="22"/>
              </w:rPr>
              <w:t xml:space="preserve">El organismo de tránsito verifica la factura de compraventa y copia de la respectiva declaración de importación del motor sustituto, en las cuales debe especificarse plenamente la identificación del motor. Cuando el motor no es nuevo, el organismo de tránsito debe verificar la existencia del contrato de compraventa donde deberá estar plenamente identificado el motor y la certificación emitida por la </w:t>
            </w:r>
            <w:proofErr w:type="spellStart"/>
            <w:r w:rsidRPr="006430FA">
              <w:rPr>
                <w:rStyle w:val="spelle"/>
                <w:rFonts w:ascii="Arial" w:hAnsi="Arial" w:cs="Arial"/>
                <w:color w:val="000000"/>
                <w:sz w:val="22"/>
                <w:szCs w:val="22"/>
              </w:rPr>
              <w:t>Dijín</w:t>
            </w:r>
            <w:proofErr w:type="spellEnd"/>
            <w:r w:rsidRPr="006430FA">
              <w:rPr>
                <w:rFonts w:ascii="Arial" w:hAnsi="Arial" w:cs="Arial"/>
                <w:color w:val="000000"/>
                <w:sz w:val="22"/>
                <w:szCs w:val="22"/>
              </w:rPr>
              <w:t xml:space="preserve"> en la que se constate su procedencia.</w:t>
            </w:r>
          </w:p>
          <w:p w:rsidR="007676C3" w:rsidRPr="006430FA" w:rsidRDefault="007676C3" w:rsidP="00D86033">
            <w:pPr>
              <w:pStyle w:val="pa12"/>
              <w:jc w:val="both"/>
              <w:rPr>
                <w:rFonts w:ascii="Arial" w:hAnsi="Arial" w:cs="Arial"/>
                <w:sz w:val="22"/>
                <w:szCs w:val="22"/>
              </w:rPr>
            </w:pPr>
            <w:r w:rsidRPr="006430FA">
              <w:rPr>
                <w:rFonts w:ascii="Arial" w:hAnsi="Arial" w:cs="Arial"/>
                <w:color w:val="000000"/>
                <w:sz w:val="22"/>
                <w:szCs w:val="22"/>
              </w:rPr>
              <w:lastRenderedPageBreak/>
              <w:t>En caso de que el motor a instalar carezca del número de identificación, este se caracterizará mediante un código alfanumérico que consta de los ocho (8) alfanuméricos del número del chasis, tomado de derecha a izquierda a continuación del guión las letras CM, grabado bajorrelieve, con una profundidad mínima de dos décimas de milímetro (0.2 mm) en el bloque del motor.</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5. Cuando corresponda a un cambio de color. </w:t>
            </w:r>
            <w:r w:rsidRPr="006430FA">
              <w:rPr>
                <w:rFonts w:ascii="Arial" w:hAnsi="Arial" w:cs="Arial"/>
                <w:color w:val="000000"/>
                <w:sz w:val="22"/>
                <w:szCs w:val="22"/>
              </w:rPr>
              <w:t>El organismo de tránsito requiere la solicitud de cambio de color en la que se especifique el nuevo color del vehículo y en donde deben adjuntarse las respectivas improntas.</w:t>
            </w:r>
          </w:p>
          <w:p w:rsidR="007676C3" w:rsidRPr="006430FA" w:rsidRDefault="007676C3" w:rsidP="00D86033">
            <w:pPr>
              <w:pStyle w:val="pa12"/>
              <w:jc w:val="both"/>
              <w:rPr>
                <w:rFonts w:ascii="Arial" w:hAnsi="Arial" w:cs="Arial"/>
                <w:sz w:val="22"/>
                <w:szCs w:val="22"/>
              </w:rPr>
            </w:pPr>
            <w:r w:rsidRPr="006430FA">
              <w:rPr>
                <w:rFonts w:ascii="Arial" w:hAnsi="Arial" w:cs="Arial"/>
                <w:color w:val="000000"/>
                <w:sz w:val="22"/>
                <w:szCs w:val="22"/>
              </w:rPr>
              <w:t>Es obligatorio el cambio de color cuando se produce el cambio de servicio de público a particular en el caso de vehículo tipo taxi.</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6. Cuando corresponda a un blindaje o desmonte del blindaje de un vehículo automotor. </w:t>
            </w:r>
            <w:r w:rsidRPr="006430FA">
              <w:rPr>
                <w:rFonts w:ascii="Arial" w:hAnsi="Arial" w:cs="Arial"/>
                <w:color w:val="000000"/>
                <w:sz w:val="22"/>
                <w:szCs w:val="22"/>
              </w:rPr>
              <w:t xml:space="preserve">El organismo de tránsito requiere al usuario, la resolución expedida por la Superintendencia de Vigilancia y Seguridad Privada a través de la cual dicha entidad autorizó el blindaje o desmonte del blindaje del vehículo y el certificado de la empresa </w:t>
            </w:r>
            <w:proofErr w:type="spellStart"/>
            <w:r w:rsidRPr="006430FA">
              <w:rPr>
                <w:rStyle w:val="spelle"/>
                <w:rFonts w:ascii="Arial" w:hAnsi="Arial" w:cs="Arial"/>
                <w:color w:val="000000"/>
                <w:sz w:val="22"/>
                <w:szCs w:val="22"/>
              </w:rPr>
              <w:t>blindadora</w:t>
            </w:r>
            <w:proofErr w:type="spellEnd"/>
            <w:r w:rsidRPr="006430FA">
              <w:rPr>
                <w:rFonts w:ascii="Arial" w:hAnsi="Arial" w:cs="Arial"/>
                <w:color w:val="000000"/>
                <w:sz w:val="22"/>
                <w:szCs w:val="22"/>
              </w:rPr>
              <w:t xml:space="preserve"> que debe estar registrada ante la Superintendencia de Vigilancia y Seguridad Privada y que efectuó el blindaje o el desmonte de este, en donde se deberán adherir las improntas del vehículo. La resolución expedida por la Superintendencia de Vigilancia y Seguridad Privada a través de la cual dicha entidad autorizó el blindaje o desmonte del blindaje del vehículo no se requerirá para los niveles 1 y 2.</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7.</w:t>
            </w:r>
            <w:r w:rsidRPr="006430FA">
              <w:rPr>
                <w:rFonts w:ascii="Arial" w:hAnsi="Arial" w:cs="Arial"/>
                <w:sz w:val="22"/>
                <w:szCs w:val="22"/>
              </w:rPr>
              <w:t> </w:t>
            </w:r>
            <w:r w:rsidRPr="006430FA">
              <w:rPr>
                <w:rFonts w:ascii="Arial" w:hAnsi="Arial" w:cs="Arial"/>
                <w:b/>
                <w:bCs/>
                <w:color w:val="000000"/>
                <w:sz w:val="22"/>
                <w:szCs w:val="22"/>
              </w:rPr>
              <w:t>Cuando corresponda a una regrabación de motor o chasis por decisión judicial.</w:t>
            </w:r>
            <w:r w:rsidRPr="006430FA">
              <w:rPr>
                <w:rFonts w:ascii="Arial" w:hAnsi="Arial" w:cs="Arial"/>
                <w:bCs/>
                <w:color w:val="000000"/>
                <w:sz w:val="22"/>
                <w:szCs w:val="22"/>
              </w:rPr>
              <w:t xml:space="preserve"> El</w:t>
            </w:r>
            <w:r w:rsidRPr="006430FA">
              <w:rPr>
                <w:rFonts w:ascii="Arial" w:hAnsi="Arial" w:cs="Arial"/>
                <w:sz w:val="22"/>
                <w:szCs w:val="22"/>
              </w:rPr>
              <w:t xml:space="preserve"> organismo de tránsito requiere al usuario la decisión judicial que ordena o autoriza la regrabación y la entrega de las certificaciones de la revisión previa y posterior a la regra</w:t>
            </w:r>
            <w:r w:rsidRPr="006430FA">
              <w:rPr>
                <w:rFonts w:ascii="Arial" w:hAnsi="Arial" w:cs="Arial"/>
                <w:sz w:val="22"/>
                <w:szCs w:val="22"/>
              </w:rPr>
              <w:softHyphen/>
              <w:t xml:space="preserve">bación realizada por la </w:t>
            </w:r>
            <w:proofErr w:type="spellStart"/>
            <w:r w:rsidRPr="006430FA">
              <w:rPr>
                <w:rStyle w:val="spelle"/>
                <w:rFonts w:ascii="Arial" w:hAnsi="Arial" w:cs="Arial"/>
                <w:sz w:val="22"/>
                <w:szCs w:val="22"/>
              </w:rPr>
              <w:t>Dijín</w:t>
            </w:r>
            <w:proofErr w:type="spellEnd"/>
            <w:r w:rsidRPr="006430FA">
              <w:rPr>
                <w:rFonts w:ascii="Arial" w:hAnsi="Arial" w:cs="Arial"/>
                <w:sz w:val="22"/>
                <w:szCs w:val="22"/>
              </w:rPr>
              <w:t>; en cualquiera de estas, se deberán adherir las improntas de la regrabación. El mismo procedimiento será aplicado cuando el número se encuentre grabado en plaqueta.</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8. El organismo de tránsito confronta la información registrada en el sistema RUNT, </w:t>
            </w:r>
            <w:r w:rsidRPr="006430FA">
              <w:rPr>
                <w:rFonts w:ascii="Arial" w:hAnsi="Arial" w:cs="Arial"/>
                <w:color w:val="000000"/>
                <w:sz w:val="22"/>
                <w:szCs w:val="22"/>
              </w:rPr>
              <w:t>con las improntas adheridas en el documento, según el caso y los datos de la licencia de tránsito.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9. Validación del SOAT e infracciones de tránsito. </w:t>
            </w:r>
            <w:r w:rsidRPr="006430FA">
              <w:rPr>
                <w:rFonts w:ascii="Arial" w:hAnsi="Arial" w:cs="Arial"/>
                <w:color w:val="000000"/>
                <w:sz w:val="22"/>
                <w:szCs w:val="22"/>
              </w:rPr>
              <w:t xml:space="preserve">El organismo de tránsito valida la existencia del SOAT y valida </w:t>
            </w:r>
            <w:r w:rsidRPr="006430FA">
              <w:rPr>
                <w:rFonts w:ascii="Arial" w:hAnsi="Arial" w:cs="Arial"/>
                <w:color w:val="000000"/>
                <w:sz w:val="22"/>
                <w:szCs w:val="22"/>
              </w:rPr>
              <w:lastRenderedPageBreak/>
              <w:t>que el usuario se encuentra a paz y salvo por concepto de multas por infracciones de tránsito en el sistema RUNT.</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10. Validación y verificación del pago de los derechos del trámite. </w:t>
            </w:r>
            <w:r w:rsidRPr="006430FA">
              <w:rPr>
                <w:rFonts w:ascii="Arial" w:hAnsi="Arial" w:cs="Arial"/>
                <w:color w:val="000000"/>
                <w:sz w:val="22"/>
                <w:szCs w:val="22"/>
              </w:rPr>
              <w:t>El organismo de tránsito valida en el sistema RUNT el pago realizado por el usuario por los derechos del trámite a favor del Ministerio de Transporte y de la tarifa RUNT, y verifica la realización del pago correspondiente a los derechos del organismo de tránsito.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11. Otorgamiento de la licencia de tránsito. </w:t>
            </w:r>
            <w:r w:rsidRPr="006430FA">
              <w:rPr>
                <w:rFonts w:ascii="Arial" w:hAnsi="Arial" w:cs="Arial"/>
                <w:color w:val="000000"/>
                <w:sz w:val="22"/>
                <w:szCs w:val="22"/>
              </w:rPr>
              <w:t>Verificados y validados los requisitos enunciados anteriormente, el organismo de tránsito procede a expedir la nueva licencia de tránsito y actualiza el Registro Nacional Automotor, con la nueva característica registrada.</w:t>
            </w:r>
          </w:p>
          <w:p w:rsidR="007676C3" w:rsidRPr="006430FA" w:rsidRDefault="007676C3" w:rsidP="002B6736">
            <w:pPr>
              <w:pStyle w:val="pa12"/>
              <w:jc w:val="both"/>
              <w:rPr>
                <w:rFonts w:ascii="Arial" w:hAnsi="Arial" w:cs="Arial"/>
                <w:sz w:val="22"/>
                <w:szCs w:val="22"/>
              </w:rPr>
            </w:pPr>
            <w:r w:rsidRPr="006430FA">
              <w:rPr>
                <w:rFonts w:ascii="Arial" w:hAnsi="Arial" w:cs="Arial"/>
                <w:color w:val="000000"/>
                <w:sz w:val="22"/>
                <w:szCs w:val="22"/>
              </w:rPr>
              <w:t>Cuando se trata de un vehículo de servicio público de pasajeros, se debe realizar la modificación de la tarjeta de operación.</w:t>
            </w:r>
          </w:p>
        </w:tc>
        <w:tc>
          <w:tcPr>
            <w:tcW w:w="3602" w:type="dxa"/>
            <w:vAlign w:val="center"/>
          </w:tcPr>
          <w:p w:rsidR="007676C3" w:rsidRPr="006430FA" w:rsidRDefault="007676C3" w:rsidP="004E5A22">
            <w:pPr>
              <w:pStyle w:val="Textoindependiente3"/>
              <w:jc w:val="center"/>
              <w:rPr>
                <w:rFonts w:cs="Arial"/>
                <w:sz w:val="22"/>
                <w:szCs w:val="22"/>
                <w:u w:val="single"/>
              </w:rPr>
            </w:pP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1470"/>
        </w:trPr>
        <w:tc>
          <w:tcPr>
            <w:tcW w:w="6345" w:type="dxa"/>
            <w:gridSpan w:val="2"/>
          </w:tcPr>
          <w:p w:rsidR="007676C3" w:rsidRPr="006430FA" w:rsidRDefault="007676C3" w:rsidP="00D86033">
            <w:pPr>
              <w:jc w:val="center"/>
              <w:rPr>
                <w:rFonts w:ascii="Arial" w:hAnsi="Arial" w:cs="Arial"/>
                <w:b/>
                <w:bCs/>
                <w:color w:val="000000"/>
                <w:sz w:val="22"/>
                <w:szCs w:val="22"/>
              </w:rPr>
            </w:pPr>
            <w:r w:rsidRPr="006430FA">
              <w:rPr>
                <w:rFonts w:ascii="Arial" w:hAnsi="Arial" w:cs="Arial"/>
                <w:b/>
                <w:bCs/>
                <w:color w:val="000000"/>
                <w:sz w:val="22"/>
                <w:szCs w:val="22"/>
              </w:rPr>
              <w:lastRenderedPageBreak/>
              <w:t>Duplicado de la licencia de tránsito o de la tarjeta de registro y de la placa de un vehículo</w:t>
            </w:r>
          </w:p>
          <w:p w:rsidR="007676C3" w:rsidRPr="006430FA" w:rsidRDefault="007676C3" w:rsidP="00D86033">
            <w:pPr>
              <w:jc w:val="center"/>
              <w:rPr>
                <w:rFonts w:ascii="Arial" w:hAnsi="Arial" w:cs="Arial"/>
                <w:b/>
                <w:bCs/>
                <w:color w:val="000000"/>
                <w:sz w:val="22"/>
                <w:szCs w:val="22"/>
              </w:rPr>
            </w:pPr>
          </w:p>
          <w:p w:rsidR="007676C3" w:rsidRPr="006430FA" w:rsidRDefault="007676C3" w:rsidP="00D86033">
            <w:pPr>
              <w:pStyle w:val="pa12"/>
              <w:jc w:val="both"/>
              <w:rPr>
                <w:rFonts w:ascii="Arial" w:hAnsi="Arial" w:cs="Arial"/>
                <w:sz w:val="22"/>
                <w:szCs w:val="22"/>
              </w:rPr>
            </w:pPr>
            <w:r w:rsidRPr="006430FA">
              <w:rPr>
                <w:rFonts w:ascii="Arial" w:hAnsi="Arial" w:cs="Arial"/>
                <w:b/>
                <w:iCs/>
                <w:color w:val="000000"/>
                <w:sz w:val="22"/>
                <w:szCs w:val="22"/>
              </w:rPr>
              <w:t xml:space="preserve">Requisitos y procedimiento: </w:t>
            </w:r>
            <w:r w:rsidRPr="006430FA">
              <w:rPr>
                <w:rFonts w:ascii="Arial" w:hAnsi="Arial" w:cs="Arial"/>
                <w:color w:val="000000"/>
                <w:sz w:val="22"/>
                <w:szCs w:val="22"/>
              </w:rPr>
              <w:t>Verificada la inscripción del usuario en el sistema RUNT, para solicitar el duplicado de la licencia de tránsito o tarjeta de registro y de la placa de un vehículo ante los organismos de tránsito, se deberá observar el siguiente procedimiento y cumplir con los requisitos que el mismo exige:</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1. Presentación del formato de solicitud de trámite. </w:t>
            </w:r>
            <w:r w:rsidRPr="006430FA">
              <w:rPr>
                <w:rFonts w:ascii="Arial" w:hAnsi="Arial" w:cs="Arial"/>
                <w:color w:val="000000"/>
                <w:sz w:val="22"/>
                <w:szCs w:val="22"/>
              </w:rPr>
              <w:t>El organismo de tránsito requiere al usuario el formato de solicitud de trámite debidamente diligenciado.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2. Validación del SOAT e infracciones de tránsito. </w:t>
            </w:r>
            <w:r w:rsidRPr="006430FA">
              <w:rPr>
                <w:rFonts w:ascii="Arial" w:hAnsi="Arial" w:cs="Arial"/>
                <w:color w:val="000000"/>
                <w:sz w:val="22"/>
                <w:szCs w:val="22"/>
              </w:rPr>
              <w:t>El organismo de tránsito valida en el sistema RUNT la existencia del SOAT y que el usuario se encuentra a paz y salvo por concepto de multas por infracciones de tránsito.</w:t>
            </w:r>
          </w:p>
          <w:p w:rsidR="007676C3" w:rsidRPr="006430FA" w:rsidRDefault="007676C3" w:rsidP="00D86033">
            <w:pPr>
              <w:pStyle w:val="pa12"/>
              <w:jc w:val="both"/>
              <w:rPr>
                <w:rFonts w:ascii="Arial" w:hAnsi="Arial" w:cs="Arial"/>
                <w:sz w:val="22"/>
                <w:szCs w:val="22"/>
              </w:rPr>
            </w:pPr>
            <w:r w:rsidRPr="006430FA">
              <w:rPr>
                <w:rFonts w:ascii="Arial" w:hAnsi="Arial" w:cs="Arial"/>
                <w:b/>
                <w:bCs/>
                <w:color w:val="000000"/>
                <w:sz w:val="22"/>
                <w:szCs w:val="22"/>
              </w:rPr>
              <w:t xml:space="preserve">3. Validación y verificación del pago de los derechos del trámite. </w:t>
            </w:r>
            <w:r w:rsidRPr="006430FA">
              <w:rPr>
                <w:rFonts w:ascii="Arial" w:hAnsi="Arial" w:cs="Arial"/>
                <w:color w:val="000000"/>
                <w:sz w:val="22"/>
                <w:szCs w:val="22"/>
              </w:rPr>
              <w:t xml:space="preserve">El organismo de tránsito valida en el sistema RUNT el </w:t>
            </w:r>
            <w:r w:rsidRPr="006430FA">
              <w:rPr>
                <w:rFonts w:ascii="Arial" w:hAnsi="Arial" w:cs="Arial"/>
                <w:color w:val="000000"/>
                <w:sz w:val="22"/>
                <w:szCs w:val="22"/>
              </w:rPr>
              <w:lastRenderedPageBreak/>
              <w:t>pago realizado por el usuario por concepto de derechos del trámite a favor del Ministerio de Transporte y de la tarifa RUNT, y verifica la realización del pago correspondiente a los derechos del organismo de tránsito.</w:t>
            </w:r>
          </w:p>
          <w:p w:rsidR="007676C3" w:rsidRPr="006430FA" w:rsidRDefault="007676C3" w:rsidP="001D4A11">
            <w:pPr>
              <w:pStyle w:val="pa12"/>
              <w:jc w:val="both"/>
              <w:rPr>
                <w:rFonts w:ascii="Arial" w:hAnsi="Arial" w:cs="Arial"/>
                <w:color w:val="000000"/>
                <w:sz w:val="22"/>
                <w:szCs w:val="22"/>
              </w:rPr>
            </w:pPr>
            <w:r w:rsidRPr="006430FA">
              <w:rPr>
                <w:rFonts w:ascii="Arial" w:hAnsi="Arial" w:cs="Arial"/>
                <w:b/>
                <w:bCs/>
                <w:color w:val="000000"/>
                <w:sz w:val="22"/>
                <w:szCs w:val="22"/>
              </w:rPr>
              <w:t xml:space="preserve">4. Otorgamiento del duplicado del documento y/o del permiso por pérdida o deterioro de la placa. </w:t>
            </w:r>
            <w:r w:rsidRPr="006430FA">
              <w:rPr>
                <w:rFonts w:ascii="Arial" w:hAnsi="Arial" w:cs="Arial"/>
                <w:color w:val="000000"/>
                <w:sz w:val="22"/>
                <w:szCs w:val="22"/>
              </w:rPr>
              <w:t xml:space="preserve">El organismo de tránsito procede en línea y tiempo real a generar y entregar el duplicado de la licencia de tránsito o tarjeta de registro. Cuando el duplicado solicitado es de la placa del vehículo, el Organismo procede a expedir el permiso de tránsito por pérdida o deterioro de la placa, con vigencia de treinta (30) días, renovable por un término igual. Transcurrido máximo los 60 días, el organismo de tránsito deberá hacer entrega de las placas duplicadas, contra entrega de las placas deterioradas cuando esta sea la </w:t>
            </w:r>
            <w:r w:rsidRPr="006430FA">
              <w:rPr>
                <w:rStyle w:val="spelle"/>
                <w:rFonts w:ascii="Arial" w:hAnsi="Arial" w:cs="Arial"/>
                <w:color w:val="000000"/>
                <w:sz w:val="22"/>
                <w:szCs w:val="22"/>
              </w:rPr>
              <w:t>causal</w:t>
            </w:r>
            <w:r w:rsidRPr="006430FA">
              <w:rPr>
                <w:rFonts w:ascii="Arial" w:hAnsi="Arial" w:cs="Arial"/>
                <w:color w:val="000000"/>
                <w:sz w:val="22"/>
                <w:szCs w:val="22"/>
              </w:rPr>
              <w:t xml:space="preserve"> que originó la solicitud.</w:t>
            </w:r>
          </w:p>
          <w:p w:rsidR="007676C3" w:rsidRPr="006430FA" w:rsidRDefault="007676C3" w:rsidP="001D4A11">
            <w:pPr>
              <w:pStyle w:val="pa12"/>
              <w:jc w:val="center"/>
              <w:rPr>
                <w:rFonts w:ascii="Arial" w:hAnsi="Arial" w:cs="Arial"/>
                <w:b/>
                <w:color w:val="000000"/>
                <w:sz w:val="22"/>
                <w:szCs w:val="22"/>
              </w:rPr>
            </w:pPr>
            <w:r w:rsidRPr="006430FA">
              <w:rPr>
                <w:rFonts w:ascii="Arial" w:hAnsi="Arial" w:cs="Arial"/>
                <w:b/>
                <w:iCs/>
                <w:color w:val="000000"/>
                <w:sz w:val="22"/>
                <w:szCs w:val="22"/>
              </w:rPr>
              <w:t>Duplicado</w:t>
            </w:r>
          </w:p>
          <w:p w:rsidR="007676C3" w:rsidRPr="006430FA" w:rsidRDefault="007676C3" w:rsidP="00D86033">
            <w:pPr>
              <w:pStyle w:val="pa12"/>
              <w:jc w:val="both"/>
              <w:rPr>
                <w:rFonts w:ascii="Arial" w:hAnsi="Arial" w:cs="Arial"/>
                <w:sz w:val="22"/>
                <w:szCs w:val="22"/>
              </w:rPr>
            </w:pPr>
            <w:r w:rsidRPr="006430FA">
              <w:rPr>
                <w:rFonts w:ascii="Arial" w:hAnsi="Arial" w:cs="Arial"/>
                <w:color w:val="000000"/>
                <w:sz w:val="22"/>
                <w:szCs w:val="22"/>
              </w:rPr>
              <w:t>Entiéndase que el duplicado de un documento es la copia fiel del documento o escrito original, de idénticas características tanto en su forma como en su contenido y con la misma validez, esto es la reproducción exacta del original.</w:t>
            </w:r>
          </w:p>
          <w:p w:rsidR="007676C3" w:rsidRPr="006430FA" w:rsidRDefault="007676C3" w:rsidP="00D86033">
            <w:pPr>
              <w:jc w:val="both"/>
              <w:rPr>
                <w:rFonts w:ascii="Arial" w:hAnsi="Arial" w:cs="Arial"/>
                <w:sz w:val="22"/>
                <w:szCs w:val="22"/>
              </w:rPr>
            </w:pPr>
          </w:p>
        </w:tc>
        <w:tc>
          <w:tcPr>
            <w:tcW w:w="3602" w:type="dxa"/>
          </w:tcPr>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r w:rsidRPr="006430FA">
              <w:rPr>
                <w:rFonts w:cs="Arial"/>
                <w:sz w:val="22"/>
                <w:szCs w:val="22"/>
              </w:rPr>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7159"/>
        </w:trPr>
        <w:tc>
          <w:tcPr>
            <w:tcW w:w="6345" w:type="dxa"/>
            <w:gridSpan w:val="2"/>
          </w:tcPr>
          <w:p w:rsidR="007676C3" w:rsidRPr="006430FA" w:rsidRDefault="007676C3" w:rsidP="00D86033">
            <w:pPr>
              <w:jc w:val="center"/>
              <w:rPr>
                <w:rFonts w:ascii="Arial" w:hAnsi="Arial" w:cs="Arial"/>
                <w:b/>
                <w:bCs/>
                <w:color w:val="000000"/>
                <w:sz w:val="22"/>
                <w:szCs w:val="22"/>
              </w:rPr>
            </w:pPr>
            <w:r w:rsidRPr="006430FA">
              <w:rPr>
                <w:rFonts w:ascii="Arial" w:hAnsi="Arial" w:cs="Arial"/>
                <w:b/>
                <w:bCs/>
                <w:color w:val="000000"/>
                <w:sz w:val="22"/>
                <w:szCs w:val="22"/>
              </w:rPr>
              <w:lastRenderedPageBreak/>
              <w:t>Renovación licencia de tránsito de un vehículo de importación temporal</w:t>
            </w:r>
          </w:p>
          <w:p w:rsidR="007676C3" w:rsidRPr="006430FA" w:rsidRDefault="007676C3" w:rsidP="00D86033">
            <w:pPr>
              <w:jc w:val="center"/>
              <w:rPr>
                <w:rFonts w:ascii="Arial" w:hAnsi="Arial" w:cs="Arial"/>
                <w:b/>
                <w:bCs/>
                <w:color w:val="000000"/>
                <w:sz w:val="22"/>
                <w:szCs w:val="22"/>
              </w:rPr>
            </w:pPr>
          </w:p>
          <w:p w:rsidR="007676C3" w:rsidRPr="006430FA" w:rsidRDefault="007676C3" w:rsidP="002B6736">
            <w:pPr>
              <w:overflowPunct/>
              <w:autoSpaceDE/>
              <w:autoSpaceDN/>
              <w:adjustRightInd/>
              <w:spacing w:before="100" w:beforeAutospacing="1" w:after="100" w:afterAutospacing="1"/>
              <w:jc w:val="both"/>
              <w:textAlignment w:val="auto"/>
              <w:rPr>
                <w:rFonts w:ascii="Arial" w:hAnsi="Arial" w:cs="Arial"/>
                <w:sz w:val="22"/>
                <w:szCs w:val="22"/>
                <w:lang w:val="es-CO"/>
              </w:rPr>
            </w:pPr>
            <w:r w:rsidRPr="006430FA">
              <w:rPr>
                <w:rFonts w:ascii="Arial" w:hAnsi="Arial" w:cs="Arial"/>
                <w:b/>
                <w:iCs/>
                <w:color w:val="000000"/>
                <w:sz w:val="22"/>
                <w:szCs w:val="22"/>
                <w:lang w:val="es-CO"/>
              </w:rPr>
              <w:t xml:space="preserve">Requisitos y procedimiento: </w:t>
            </w:r>
            <w:r w:rsidRPr="006430FA">
              <w:rPr>
                <w:rFonts w:ascii="Arial" w:hAnsi="Arial" w:cs="Arial"/>
                <w:color w:val="000000"/>
                <w:sz w:val="22"/>
                <w:szCs w:val="22"/>
                <w:lang w:val="es-CO"/>
              </w:rPr>
              <w:t>Verificada la inscripción del usuario en el sistema RUNT, para solicitar la renovación de la licencia de tránsito de vehículos de importación temporal por ampliación del término otorgado inicialmente por la DIAN, ante el organismo de tránsito competente se deberá observar el siguiente procedimiento y cumplir con los requisitos que el mismo exige:</w:t>
            </w:r>
          </w:p>
          <w:p w:rsidR="007676C3" w:rsidRPr="006430FA" w:rsidRDefault="007676C3" w:rsidP="002B6736">
            <w:pPr>
              <w:overflowPunct/>
              <w:autoSpaceDE/>
              <w:autoSpaceDN/>
              <w:adjustRightInd/>
              <w:spacing w:before="100" w:beforeAutospacing="1" w:after="100" w:afterAutospacing="1"/>
              <w:jc w:val="both"/>
              <w:textAlignment w:val="auto"/>
              <w:rPr>
                <w:rFonts w:ascii="Arial" w:hAnsi="Arial" w:cs="Arial"/>
                <w:sz w:val="22"/>
                <w:szCs w:val="22"/>
                <w:lang w:val="es-CO"/>
              </w:rPr>
            </w:pPr>
            <w:r w:rsidRPr="006430FA">
              <w:rPr>
                <w:rFonts w:ascii="Arial" w:hAnsi="Arial" w:cs="Arial"/>
                <w:b/>
                <w:bCs/>
                <w:color w:val="000000"/>
                <w:sz w:val="22"/>
                <w:szCs w:val="22"/>
                <w:lang w:val="es-CO"/>
              </w:rPr>
              <w:t>1. Presentación de documentos</w:t>
            </w:r>
            <w:r w:rsidRPr="006430FA">
              <w:rPr>
                <w:rFonts w:ascii="Arial" w:hAnsi="Arial" w:cs="Arial"/>
                <w:color w:val="000000"/>
                <w:sz w:val="22"/>
                <w:szCs w:val="22"/>
                <w:lang w:val="es-CO"/>
              </w:rPr>
              <w:t>. El organismo de tránsito requiere al usuario el formato de solicitud de trámite debidamente diligenciado, la declaración de importación modificato</w:t>
            </w:r>
            <w:r w:rsidRPr="006430FA">
              <w:rPr>
                <w:rFonts w:ascii="Arial" w:hAnsi="Arial" w:cs="Arial"/>
                <w:color w:val="000000"/>
                <w:sz w:val="22"/>
                <w:szCs w:val="22"/>
                <w:lang w:val="es-CO"/>
              </w:rPr>
              <w:softHyphen/>
              <w:t>ria en la que se registre la ampliación del término de la declaración de importación inicial, y donde en el reverso deberá adherir las improntas de los números de VIN, motor, serie, chasis o número único de identificación según corresponda.</w:t>
            </w:r>
          </w:p>
          <w:p w:rsidR="007676C3" w:rsidRPr="006430FA" w:rsidRDefault="007676C3" w:rsidP="002B6736">
            <w:pPr>
              <w:overflowPunct/>
              <w:autoSpaceDE/>
              <w:autoSpaceDN/>
              <w:adjustRightInd/>
              <w:spacing w:before="100" w:beforeAutospacing="1" w:after="100" w:afterAutospacing="1"/>
              <w:jc w:val="both"/>
              <w:textAlignment w:val="auto"/>
              <w:rPr>
                <w:rFonts w:ascii="Arial" w:hAnsi="Arial" w:cs="Arial"/>
                <w:sz w:val="22"/>
                <w:szCs w:val="22"/>
                <w:lang w:val="es-CO"/>
              </w:rPr>
            </w:pPr>
            <w:r w:rsidRPr="006430FA">
              <w:rPr>
                <w:rFonts w:ascii="Arial" w:hAnsi="Arial" w:cs="Arial"/>
                <w:b/>
                <w:bCs/>
                <w:color w:val="000000"/>
                <w:sz w:val="22"/>
                <w:szCs w:val="22"/>
                <w:lang w:val="es-CO"/>
              </w:rPr>
              <w:t xml:space="preserve">2. El organismo de tránsito </w:t>
            </w:r>
            <w:r w:rsidRPr="006430FA">
              <w:rPr>
                <w:rFonts w:ascii="Arial" w:hAnsi="Arial" w:cs="Arial"/>
                <w:color w:val="000000"/>
                <w:sz w:val="22"/>
                <w:szCs w:val="22"/>
                <w:lang w:val="es-CO"/>
              </w:rPr>
              <w:t>procede a verificar, confrontar y validar la información allí contenida, con la información registrada previamente en el sistema RUNT y los datos de la licencia de tránsito.</w:t>
            </w:r>
          </w:p>
          <w:p w:rsidR="007676C3" w:rsidRPr="006430FA" w:rsidRDefault="007676C3" w:rsidP="002B6736">
            <w:pPr>
              <w:overflowPunct/>
              <w:autoSpaceDE/>
              <w:autoSpaceDN/>
              <w:adjustRightInd/>
              <w:spacing w:before="100" w:beforeAutospacing="1"/>
              <w:jc w:val="both"/>
              <w:textAlignment w:val="auto"/>
              <w:rPr>
                <w:rFonts w:ascii="Arial" w:hAnsi="Arial" w:cs="Arial"/>
                <w:sz w:val="22"/>
                <w:szCs w:val="22"/>
                <w:lang w:val="es-CO"/>
              </w:rPr>
            </w:pPr>
            <w:r w:rsidRPr="006430FA">
              <w:rPr>
                <w:rFonts w:ascii="Arial" w:hAnsi="Arial" w:cs="Arial"/>
                <w:b/>
                <w:bCs/>
                <w:color w:val="000000"/>
                <w:sz w:val="22"/>
                <w:szCs w:val="22"/>
                <w:lang w:val="es-CO"/>
              </w:rPr>
              <w:t xml:space="preserve">3. Validación del SOAT, revisión técnico-mecánico y de emisiones contaminantes e infracciones de tránsito. </w:t>
            </w:r>
            <w:r w:rsidRPr="006430FA">
              <w:rPr>
                <w:rFonts w:ascii="Arial" w:hAnsi="Arial" w:cs="Arial"/>
                <w:color w:val="000000"/>
                <w:sz w:val="22"/>
                <w:szCs w:val="22"/>
                <w:lang w:val="es-CO"/>
              </w:rPr>
              <w:t>El organismo de tránsito valida en el sistema RUNT la existencia del SOAT para el vehículo al que se le pretende renovar la licencia de tránsito provisional, revisión técnico-mecánica y de emisiones contaminantes y que el usuario se encuentra a paz y salvo por concepto de multas por infracciones de tránsito.</w:t>
            </w:r>
          </w:p>
          <w:p w:rsidR="007676C3" w:rsidRPr="006430FA" w:rsidRDefault="007676C3" w:rsidP="002B6736">
            <w:pPr>
              <w:overflowPunct/>
              <w:autoSpaceDE/>
              <w:autoSpaceDN/>
              <w:adjustRightInd/>
              <w:spacing w:before="100" w:beforeAutospacing="1" w:after="100" w:afterAutospacing="1"/>
              <w:jc w:val="both"/>
              <w:textAlignment w:val="auto"/>
              <w:rPr>
                <w:rFonts w:ascii="Arial" w:hAnsi="Arial" w:cs="Arial"/>
                <w:sz w:val="22"/>
                <w:szCs w:val="22"/>
                <w:lang w:val="es-CO"/>
              </w:rPr>
            </w:pPr>
            <w:r w:rsidRPr="006430FA">
              <w:rPr>
                <w:rFonts w:ascii="Arial" w:hAnsi="Arial" w:cs="Arial"/>
                <w:b/>
                <w:bCs/>
                <w:sz w:val="22"/>
                <w:szCs w:val="22"/>
                <w:lang w:val="es-CO"/>
              </w:rPr>
              <w:t xml:space="preserve">4. Validación y verificación del pago de los derechos del trámite. </w:t>
            </w:r>
            <w:r w:rsidRPr="006430FA">
              <w:rPr>
                <w:rFonts w:ascii="Arial" w:hAnsi="Arial" w:cs="Arial"/>
                <w:sz w:val="22"/>
                <w:szCs w:val="22"/>
                <w:lang w:val="es-CO"/>
              </w:rPr>
              <w:t>El organismo de tránsito respectivo valida en el sistema RUNT el pago realizado por el usuario por los derechos del trámite a favor del Ministerio de Transporte y de la tarifa RUNT.</w:t>
            </w:r>
          </w:p>
          <w:p w:rsidR="007676C3" w:rsidRPr="006430FA" w:rsidRDefault="007676C3" w:rsidP="001D4A11">
            <w:pPr>
              <w:overflowPunct/>
              <w:autoSpaceDE/>
              <w:autoSpaceDN/>
              <w:adjustRightInd/>
              <w:spacing w:before="100" w:beforeAutospacing="1" w:after="100" w:afterAutospacing="1"/>
              <w:jc w:val="both"/>
              <w:textAlignment w:val="auto"/>
              <w:rPr>
                <w:rFonts w:ascii="Arial" w:hAnsi="Arial" w:cs="Arial"/>
                <w:sz w:val="22"/>
                <w:szCs w:val="22"/>
                <w:lang w:val="es-CO"/>
              </w:rPr>
            </w:pPr>
            <w:r w:rsidRPr="006430FA">
              <w:rPr>
                <w:rFonts w:ascii="Arial" w:hAnsi="Arial" w:cs="Arial"/>
                <w:b/>
                <w:bCs/>
                <w:sz w:val="22"/>
                <w:szCs w:val="22"/>
                <w:lang w:val="es-CO"/>
              </w:rPr>
              <w:t xml:space="preserve">5. Otorgamiento de la licencia de tránsito. </w:t>
            </w:r>
            <w:r w:rsidRPr="006430FA">
              <w:rPr>
                <w:rFonts w:ascii="Arial" w:hAnsi="Arial" w:cs="Arial"/>
                <w:sz w:val="22"/>
                <w:szCs w:val="22"/>
                <w:lang w:val="es-CO"/>
              </w:rPr>
              <w:t xml:space="preserve">Verificados y validados los requisitos enunciados anteriormente, el organismo de tránsito respectivo procede a expedir la licencia de tránsito provisional anotando en ella la nueva fecha de vencimiento de la importación temporal. </w:t>
            </w:r>
          </w:p>
        </w:tc>
        <w:tc>
          <w:tcPr>
            <w:tcW w:w="3602" w:type="dxa"/>
          </w:tcPr>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r w:rsidRPr="006430FA">
              <w:rPr>
                <w:rFonts w:cs="Arial"/>
                <w:sz w:val="22"/>
                <w:szCs w:val="22"/>
              </w:rPr>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8337"/>
        </w:trPr>
        <w:tc>
          <w:tcPr>
            <w:tcW w:w="6345" w:type="dxa"/>
            <w:gridSpan w:val="2"/>
          </w:tcPr>
          <w:p w:rsidR="007676C3" w:rsidRPr="006430FA" w:rsidRDefault="007676C3" w:rsidP="002B6736">
            <w:pPr>
              <w:pStyle w:val="pa27"/>
              <w:jc w:val="center"/>
              <w:rPr>
                <w:rFonts w:ascii="Arial" w:hAnsi="Arial" w:cs="Arial"/>
                <w:sz w:val="22"/>
                <w:szCs w:val="22"/>
              </w:rPr>
            </w:pPr>
            <w:r w:rsidRPr="006430FA">
              <w:rPr>
                <w:rFonts w:ascii="Arial" w:hAnsi="Arial" w:cs="Arial"/>
                <w:b/>
                <w:bCs/>
                <w:sz w:val="22"/>
                <w:szCs w:val="22"/>
              </w:rPr>
              <w:lastRenderedPageBreak/>
              <w:t>Cambio de servicio de un vehículo automotor</w:t>
            </w:r>
          </w:p>
          <w:p w:rsidR="007676C3" w:rsidRPr="006430FA" w:rsidRDefault="007676C3" w:rsidP="002B6736">
            <w:pPr>
              <w:pStyle w:val="pa12"/>
              <w:jc w:val="both"/>
              <w:rPr>
                <w:rFonts w:ascii="Arial" w:hAnsi="Arial" w:cs="Arial"/>
                <w:sz w:val="22"/>
                <w:szCs w:val="22"/>
              </w:rPr>
            </w:pPr>
            <w:r w:rsidRPr="006430FA">
              <w:rPr>
                <w:rFonts w:ascii="Arial" w:hAnsi="Arial" w:cs="Arial"/>
                <w:b/>
                <w:iCs/>
                <w:sz w:val="22"/>
                <w:szCs w:val="22"/>
              </w:rPr>
              <w:t xml:space="preserve">Requisitos y procedimiento: </w:t>
            </w:r>
            <w:r w:rsidRPr="006430FA">
              <w:rPr>
                <w:rFonts w:ascii="Arial" w:hAnsi="Arial" w:cs="Arial"/>
                <w:sz w:val="22"/>
                <w:szCs w:val="22"/>
              </w:rPr>
              <w:t>Verificada la inscripción del usuario en el sistema RUNT, para solicitar el cambio de servicio de público a particular de un vehículo automotor tipo taxi, se deberá observar el siguiente procedimiento y cumplir con los requisitos que el mismo exige:</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1. Presentación de documentos. </w:t>
            </w:r>
            <w:r w:rsidRPr="006430FA">
              <w:rPr>
                <w:rFonts w:ascii="Arial" w:hAnsi="Arial" w:cs="Arial"/>
                <w:sz w:val="22"/>
                <w:szCs w:val="22"/>
              </w:rPr>
              <w:t>El organismo de tránsito requiere al usuario el formato de solicitud de trámite debidamente diligenciado, donde registra la solicitud de cambio de servicio público de transporte terrestre automotor individual de pasajeros en vehículo taxi a servicio particular en el que debe adjuntar las respectivas improntas del vehículo y tarjeta de operación.</w:t>
            </w:r>
          </w:p>
          <w:p w:rsidR="007676C3" w:rsidRPr="006430FA" w:rsidRDefault="007676C3" w:rsidP="002B6736">
            <w:pPr>
              <w:pStyle w:val="pa12"/>
              <w:jc w:val="both"/>
              <w:rPr>
                <w:rFonts w:ascii="Arial" w:hAnsi="Arial" w:cs="Arial"/>
                <w:sz w:val="22"/>
                <w:szCs w:val="22"/>
              </w:rPr>
            </w:pPr>
            <w:r w:rsidRPr="006430FA">
              <w:rPr>
                <w:rFonts w:ascii="Arial" w:hAnsi="Arial" w:cs="Arial"/>
                <w:sz w:val="22"/>
                <w:szCs w:val="22"/>
              </w:rPr>
              <w:t>El organismo de tránsito requerirá la tarjeta de operación en físico, hasta tanto sea implementado en el sistema RUNT el registro de las empresas de transporte, evento en el cual se procederá a validar la información en el sistema.</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2. El organismo de tránsito confronta la información registrada en el sistema RUNT, </w:t>
            </w:r>
            <w:r w:rsidRPr="006430FA">
              <w:rPr>
                <w:rFonts w:ascii="Arial" w:hAnsi="Arial" w:cs="Arial"/>
                <w:sz w:val="22"/>
                <w:szCs w:val="22"/>
              </w:rPr>
              <w:t>con las improntas adheridas en el documento y los datos de la licencia de tránsito.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3. Validación del SOAT, infracciones de tránsito y tiempo en el servicio público. </w:t>
            </w:r>
            <w:r w:rsidRPr="006430FA">
              <w:rPr>
                <w:rFonts w:ascii="Arial" w:hAnsi="Arial" w:cs="Arial"/>
                <w:sz w:val="22"/>
                <w:szCs w:val="22"/>
              </w:rPr>
              <w:t xml:space="preserve">El organismo de tránsito </w:t>
            </w:r>
            <w:r w:rsidRPr="006430FA">
              <w:rPr>
                <w:rStyle w:val="grame"/>
                <w:rFonts w:ascii="Arial" w:hAnsi="Arial" w:cs="Arial"/>
                <w:sz w:val="22"/>
                <w:szCs w:val="22"/>
              </w:rPr>
              <w:t>valida</w:t>
            </w:r>
            <w:r w:rsidRPr="006430FA">
              <w:rPr>
                <w:rFonts w:ascii="Arial" w:hAnsi="Arial" w:cs="Arial"/>
                <w:sz w:val="22"/>
                <w:szCs w:val="22"/>
              </w:rPr>
              <w:t xml:space="preserve"> en el sistema RUNT la existencia del SOAT, que el propietario se encuentra a paz y salvo por concepto de multas por infracciones de tránsito y valida o verifica que el vehículo tenga una antigüedad en el servicio público mínima de cinco (5) años.</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4. El organismo de tránsito verifica y/o válida </w:t>
            </w:r>
            <w:r w:rsidRPr="006430FA">
              <w:rPr>
                <w:rFonts w:ascii="Arial" w:hAnsi="Arial" w:cs="Arial"/>
                <w:sz w:val="22"/>
                <w:szCs w:val="22"/>
              </w:rPr>
              <w:t>la desvinculación del vehículo de la empresa servicio público de transporte terrestre automotor de pasajeros en vehículo taxi.</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5.</w:t>
            </w:r>
            <w:r w:rsidRPr="006430FA">
              <w:rPr>
                <w:rFonts w:ascii="Arial" w:hAnsi="Arial" w:cs="Arial"/>
                <w:sz w:val="22"/>
                <w:szCs w:val="22"/>
              </w:rPr>
              <w:t> </w:t>
            </w:r>
            <w:r w:rsidRPr="006430FA">
              <w:rPr>
                <w:rFonts w:ascii="Arial" w:hAnsi="Arial" w:cs="Arial"/>
                <w:b/>
                <w:bCs/>
                <w:sz w:val="22"/>
                <w:szCs w:val="22"/>
              </w:rPr>
              <w:t>Verificación del cambio de color.</w:t>
            </w:r>
            <w:r w:rsidRPr="006430FA">
              <w:rPr>
                <w:rFonts w:ascii="Arial" w:hAnsi="Arial" w:cs="Arial"/>
                <w:sz w:val="22"/>
                <w:szCs w:val="22"/>
              </w:rPr>
              <w:t> </w:t>
            </w:r>
            <w:r w:rsidRPr="006430FA">
              <w:rPr>
                <w:rFonts w:ascii="Arial" w:hAnsi="Arial" w:cs="Arial"/>
                <w:b/>
                <w:bCs/>
                <w:sz w:val="22"/>
                <w:szCs w:val="22"/>
              </w:rPr>
              <w:t> </w:t>
            </w:r>
            <w:r w:rsidRPr="006430FA">
              <w:rPr>
                <w:rFonts w:ascii="Arial" w:hAnsi="Arial" w:cs="Arial"/>
                <w:sz w:val="22"/>
                <w:szCs w:val="22"/>
              </w:rPr>
              <w:t>El organismo de tránsito procede a verificar que efectivamente el color del vehículo ha sido cambiado y realiza un registro fotográfico del mismo.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6. Validación y verificación del pago de los derechos del trámite. </w:t>
            </w:r>
            <w:r w:rsidRPr="006430FA">
              <w:rPr>
                <w:rFonts w:ascii="Arial" w:hAnsi="Arial" w:cs="Arial"/>
                <w:sz w:val="22"/>
                <w:szCs w:val="22"/>
              </w:rPr>
              <w:t xml:space="preserve">El organismo de tránsito valida en el sistema RUNT el pago realizado por el usuario por los derechos del trámite a favor del Ministerio de Transporte y de la tarifa RUNT, y verifica la realización del pago correspondiente a los derechos </w:t>
            </w:r>
            <w:r w:rsidRPr="006430FA">
              <w:rPr>
                <w:rFonts w:ascii="Arial" w:hAnsi="Arial" w:cs="Arial"/>
                <w:sz w:val="22"/>
                <w:szCs w:val="22"/>
              </w:rPr>
              <w:lastRenderedPageBreak/>
              <w:t>del organismo de tránsito.</w:t>
            </w:r>
          </w:p>
          <w:p w:rsidR="007676C3" w:rsidRPr="006430FA" w:rsidRDefault="007676C3" w:rsidP="001D4A11">
            <w:pPr>
              <w:pStyle w:val="pa12"/>
              <w:jc w:val="both"/>
              <w:rPr>
                <w:rFonts w:ascii="Arial" w:hAnsi="Arial" w:cs="Arial"/>
                <w:sz w:val="22"/>
                <w:szCs w:val="22"/>
              </w:rPr>
            </w:pPr>
            <w:r w:rsidRPr="006430FA">
              <w:rPr>
                <w:rFonts w:ascii="Arial" w:hAnsi="Arial" w:cs="Arial"/>
                <w:b/>
                <w:bCs/>
                <w:sz w:val="22"/>
                <w:szCs w:val="22"/>
              </w:rPr>
              <w:t xml:space="preserve">7. Otorgamiento de la licencia de tránsito y entrega de placas. </w:t>
            </w:r>
            <w:r w:rsidRPr="006430FA">
              <w:rPr>
                <w:rFonts w:ascii="Arial" w:hAnsi="Arial" w:cs="Arial"/>
                <w:sz w:val="22"/>
                <w:szCs w:val="22"/>
              </w:rPr>
              <w:t>Verificados y validados los requisitos enunciados anteriormente, el organismo de tránsito procede a expedir y entregar la nueva licencia de tránsito, actualiza el Registro Nacional Automotor con el nuevo tipo de servicio registrado y el nuevo color y hace entrega de las nuevas placas de servicio particular contra entrega de las anteriores.</w:t>
            </w:r>
          </w:p>
        </w:tc>
        <w:tc>
          <w:tcPr>
            <w:tcW w:w="3602" w:type="dxa"/>
          </w:tcPr>
          <w:p w:rsidR="007676C3" w:rsidRPr="006430FA" w:rsidRDefault="007676C3">
            <w:pPr>
              <w:pStyle w:val="Textoindependiente3"/>
              <w:rPr>
                <w:rFonts w:cs="Arial"/>
                <w:sz w:val="22"/>
                <w:szCs w:val="22"/>
              </w:rPr>
            </w:pP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130"/>
        </w:trPr>
        <w:tc>
          <w:tcPr>
            <w:tcW w:w="6345" w:type="dxa"/>
            <w:gridSpan w:val="2"/>
          </w:tcPr>
          <w:p w:rsidR="007676C3" w:rsidRPr="006430FA" w:rsidRDefault="007676C3" w:rsidP="002B6736">
            <w:pPr>
              <w:pStyle w:val="default"/>
              <w:jc w:val="center"/>
              <w:rPr>
                <w:rFonts w:ascii="Arial" w:hAnsi="Arial" w:cs="Arial"/>
                <w:sz w:val="22"/>
                <w:szCs w:val="22"/>
              </w:rPr>
            </w:pPr>
            <w:r w:rsidRPr="006430FA">
              <w:rPr>
                <w:rFonts w:ascii="Arial" w:hAnsi="Arial" w:cs="Arial"/>
                <w:b/>
                <w:bCs/>
                <w:sz w:val="22"/>
                <w:szCs w:val="22"/>
              </w:rPr>
              <w:lastRenderedPageBreak/>
              <w:t>Cambio de placa por clasificación de vehículo automotor antiguo o clásico y cambio de placa de vigencias anteriores</w:t>
            </w:r>
          </w:p>
          <w:p w:rsidR="007676C3" w:rsidRPr="006430FA" w:rsidRDefault="007676C3" w:rsidP="002B6736">
            <w:pPr>
              <w:pStyle w:val="pa29"/>
              <w:jc w:val="both"/>
              <w:rPr>
                <w:rFonts w:ascii="Arial" w:hAnsi="Arial" w:cs="Arial"/>
                <w:sz w:val="22"/>
                <w:szCs w:val="22"/>
              </w:rPr>
            </w:pPr>
            <w:r w:rsidRPr="006430FA">
              <w:rPr>
                <w:rFonts w:ascii="Arial" w:hAnsi="Arial" w:cs="Arial"/>
                <w:b/>
                <w:iCs/>
                <w:sz w:val="22"/>
                <w:szCs w:val="22"/>
              </w:rPr>
              <w:t>Requisitos y procedimiento.</w:t>
            </w:r>
          </w:p>
          <w:p w:rsidR="007676C3" w:rsidRPr="006430FA" w:rsidRDefault="007676C3" w:rsidP="002B6736">
            <w:pPr>
              <w:pStyle w:val="pa29"/>
              <w:jc w:val="both"/>
              <w:rPr>
                <w:rFonts w:ascii="Arial" w:hAnsi="Arial" w:cs="Arial"/>
                <w:sz w:val="22"/>
                <w:szCs w:val="22"/>
              </w:rPr>
            </w:pPr>
            <w:r w:rsidRPr="006430FA">
              <w:rPr>
                <w:rFonts w:ascii="Arial" w:hAnsi="Arial" w:cs="Arial"/>
                <w:sz w:val="22"/>
                <w:szCs w:val="22"/>
              </w:rPr>
              <w:t>Verificada la inscripción del usuario en el sistema RUNT, para solicitar ante el organismo de tránsito, el cambio de placa de un vehículo por clasificación o porque aún porta placas de vigencias anteriores se deberá observar el siguiente procedimiento y cumplir con los requisitos que el mismo exige:</w:t>
            </w:r>
          </w:p>
          <w:p w:rsidR="007676C3" w:rsidRPr="006430FA" w:rsidRDefault="007676C3" w:rsidP="002B6736">
            <w:pPr>
              <w:pStyle w:val="pa29"/>
              <w:jc w:val="both"/>
              <w:rPr>
                <w:rFonts w:ascii="Arial" w:hAnsi="Arial" w:cs="Arial"/>
                <w:sz w:val="22"/>
                <w:szCs w:val="22"/>
              </w:rPr>
            </w:pPr>
            <w:r w:rsidRPr="006430FA">
              <w:rPr>
                <w:rFonts w:ascii="Arial" w:hAnsi="Arial" w:cs="Arial"/>
                <w:b/>
                <w:bCs/>
                <w:sz w:val="22"/>
                <w:szCs w:val="22"/>
              </w:rPr>
              <w:t xml:space="preserve">1. Presentación del formato de solicitud de trámite. </w:t>
            </w:r>
            <w:r w:rsidRPr="006430FA">
              <w:rPr>
                <w:rFonts w:ascii="Arial" w:hAnsi="Arial" w:cs="Arial"/>
                <w:sz w:val="22"/>
                <w:szCs w:val="22"/>
              </w:rPr>
              <w:t xml:space="preserve">El organismo de tránsito requiere al usuario el formato de </w:t>
            </w:r>
            <w:r w:rsidRPr="006430FA">
              <w:rPr>
                <w:rFonts w:ascii="Arial" w:hAnsi="Arial" w:cs="Arial"/>
                <w:sz w:val="22"/>
                <w:szCs w:val="22"/>
              </w:rPr>
              <w:lastRenderedPageBreak/>
              <w:t>solicitud de trámite debidamente diligenciado.</w:t>
            </w:r>
          </w:p>
          <w:p w:rsidR="007676C3" w:rsidRPr="006430FA" w:rsidRDefault="007676C3" w:rsidP="002B6736">
            <w:pPr>
              <w:pStyle w:val="pa29"/>
              <w:jc w:val="both"/>
              <w:rPr>
                <w:rFonts w:ascii="Arial" w:hAnsi="Arial" w:cs="Arial"/>
                <w:sz w:val="22"/>
                <w:szCs w:val="22"/>
              </w:rPr>
            </w:pPr>
            <w:r w:rsidRPr="006430FA">
              <w:rPr>
                <w:rFonts w:ascii="Arial" w:hAnsi="Arial" w:cs="Arial"/>
                <w:b/>
                <w:bCs/>
                <w:sz w:val="22"/>
                <w:szCs w:val="22"/>
              </w:rPr>
              <w:t xml:space="preserve">2. Si el cambio de placa es por clasificación. </w:t>
            </w:r>
            <w:r w:rsidRPr="006430FA">
              <w:rPr>
                <w:rFonts w:ascii="Arial" w:hAnsi="Arial" w:cs="Arial"/>
                <w:sz w:val="22"/>
                <w:szCs w:val="22"/>
              </w:rPr>
              <w:t>El organismo de tránsito requiere al usuario la certificación expedida por la entidad especializada en la preservación de vehículos antiguos y clásicos inscrita ante el Ministerio de Transporte que clasifica al vehículo como antiguo o clásico, la cual deberá ser reportada al sistema y donde se deberán adherir las improntas del vehículo.</w:t>
            </w:r>
          </w:p>
          <w:p w:rsidR="007676C3" w:rsidRPr="006430FA" w:rsidRDefault="007676C3" w:rsidP="002B6736">
            <w:pPr>
              <w:pStyle w:val="pa29"/>
              <w:jc w:val="both"/>
              <w:rPr>
                <w:rFonts w:ascii="Arial" w:hAnsi="Arial" w:cs="Arial"/>
                <w:sz w:val="22"/>
                <w:szCs w:val="22"/>
              </w:rPr>
            </w:pPr>
            <w:r w:rsidRPr="006430FA">
              <w:rPr>
                <w:rFonts w:ascii="Arial" w:hAnsi="Arial" w:cs="Arial"/>
                <w:sz w:val="22"/>
                <w:szCs w:val="22"/>
              </w:rPr>
              <w:t>Las entidades nacionales o extranjeras especializadas en la preservación de vehículos antiguos y clásicos que se encuentran registradas en la Dirección de Transporte y Tránsito del Ministerio de Transporte, deberán estar registradas en el Sistema RUNT e ingresar al sistema los juzgamientos realizados que acreditan un vehículo como clásico o antiguo.</w:t>
            </w:r>
          </w:p>
          <w:p w:rsidR="007676C3" w:rsidRPr="006430FA" w:rsidRDefault="007676C3" w:rsidP="002B6736">
            <w:pPr>
              <w:pStyle w:val="pa29"/>
              <w:jc w:val="both"/>
              <w:rPr>
                <w:rFonts w:ascii="Arial" w:hAnsi="Arial" w:cs="Arial"/>
                <w:sz w:val="22"/>
                <w:szCs w:val="22"/>
              </w:rPr>
            </w:pPr>
            <w:r w:rsidRPr="006430FA">
              <w:rPr>
                <w:rFonts w:ascii="Arial" w:hAnsi="Arial" w:cs="Arial"/>
                <w:b/>
                <w:bCs/>
                <w:sz w:val="22"/>
                <w:szCs w:val="22"/>
              </w:rPr>
              <w:t>3. Si el cambio de placa se realiza por modificación del formato de placa de dos (2) letras y cuatro (4) números al formato de tres (3) letras y tres (3) números</w:t>
            </w:r>
            <w:r w:rsidRPr="006430FA">
              <w:rPr>
                <w:rFonts w:ascii="Arial" w:hAnsi="Arial" w:cs="Arial"/>
                <w:sz w:val="22"/>
                <w:szCs w:val="22"/>
              </w:rPr>
              <w:t>, el organismo de tránsito requiere al usuario, como soporte documental del trámite, la solicitud de cambio de placa, donde deberán ser adheridas las improntas.</w:t>
            </w:r>
          </w:p>
          <w:p w:rsidR="007676C3" w:rsidRPr="006430FA" w:rsidRDefault="007676C3" w:rsidP="002B6736">
            <w:pPr>
              <w:pStyle w:val="pa29"/>
              <w:jc w:val="both"/>
              <w:rPr>
                <w:rFonts w:ascii="Arial" w:hAnsi="Arial" w:cs="Arial"/>
                <w:sz w:val="22"/>
                <w:szCs w:val="22"/>
              </w:rPr>
            </w:pPr>
            <w:r w:rsidRPr="006430FA">
              <w:rPr>
                <w:rFonts w:ascii="Arial" w:hAnsi="Arial" w:cs="Arial"/>
                <w:b/>
                <w:bCs/>
                <w:sz w:val="22"/>
                <w:szCs w:val="22"/>
              </w:rPr>
              <w:t xml:space="preserve">4. Si el cambio de placa se realiza por modificación del formato de placa de la vigencia anterior al Acuerdo número 155 de 1972 (1 letra y 4 dígitos, 2 letras y cuatro 4 dígitos, 1 letra y 5 dígitos, 2 letras y 5 dígitos, o solo números), </w:t>
            </w:r>
            <w:r w:rsidRPr="006430FA">
              <w:rPr>
                <w:rFonts w:ascii="Arial" w:hAnsi="Arial" w:cs="Arial"/>
                <w:sz w:val="22"/>
                <w:szCs w:val="22"/>
              </w:rPr>
              <w:t>el organismo de tránsito requiere al usuario, como soporte documental del trámite, la solicitud de cambio de placa y tarjeta de matrícula o manifestación de la pérdida a cambio de la licencia de tránsito, donde deberán ser adheridas las improntas.</w:t>
            </w:r>
          </w:p>
          <w:p w:rsidR="007676C3" w:rsidRPr="006430FA" w:rsidRDefault="007676C3" w:rsidP="002B6736">
            <w:pPr>
              <w:pStyle w:val="pa29"/>
              <w:jc w:val="both"/>
              <w:rPr>
                <w:rFonts w:ascii="Arial" w:hAnsi="Arial" w:cs="Arial"/>
                <w:sz w:val="22"/>
                <w:szCs w:val="22"/>
              </w:rPr>
            </w:pPr>
            <w:r w:rsidRPr="006430FA">
              <w:rPr>
                <w:rFonts w:ascii="Arial" w:hAnsi="Arial" w:cs="Arial"/>
                <w:b/>
                <w:bCs/>
                <w:sz w:val="22"/>
                <w:szCs w:val="22"/>
              </w:rPr>
              <w:t xml:space="preserve">5. El organismo de tránsito confronta lo información registrada en el sistema RUNT, </w:t>
            </w:r>
            <w:r w:rsidRPr="006430FA">
              <w:rPr>
                <w:rFonts w:ascii="Arial" w:hAnsi="Arial" w:cs="Arial"/>
                <w:sz w:val="22"/>
                <w:szCs w:val="22"/>
              </w:rPr>
              <w:t>con las improntas adheridas en la certificación o en la solicitud de cambio, según el caso, los datos de la licencia de tránsito y los datos de la entidad que expide la certificación cuando el cambio es por clasificación.</w:t>
            </w:r>
          </w:p>
          <w:p w:rsidR="007676C3" w:rsidRPr="006430FA" w:rsidRDefault="007676C3" w:rsidP="002B6736">
            <w:pPr>
              <w:pStyle w:val="pa29"/>
              <w:jc w:val="both"/>
              <w:rPr>
                <w:rFonts w:ascii="Arial" w:hAnsi="Arial" w:cs="Arial"/>
                <w:sz w:val="22"/>
                <w:szCs w:val="22"/>
              </w:rPr>
            </w:pPr>
            <w:r w:rsidRPr="006430FA">
              <w:rPr>
                <w:rFonts w:ascii="Arial" w:hAnsi="Arial" w:cs="Arial"/>
                <w:b/>
                <w:bCs/>
                <w:sz w:val="22"/>
                <w:szCs w:val="22"/>
              </w:rPr>
              <w:t xml:space="preserve">6. Validación del SOAT e infracciones de tránsito. </w:t>
            </w:r>
            <w:r w:rsidRPr="006430FA">
              <w:rPr>
                <w:rFonts w:ascii="Arial" w:hAnsi="Arial" w:cs="Arial"/>
                <w:sz w:val="22"/>
                <w:szCs w:val="22"/>
              </w:rPr>
              <w:t>El organismo de tránsito valida en el sistema RUNT la existencia del SOAT y que el usuario se encuentra a paz y salvo por concepto de multas por infracciones de tránsito.</w:t>
            </w:r>
          </w:p>
          <w:p w:rsidR="007676C3" w:rsidRPr="006430FA" w:rsidRDefault="007676C3" w:rsidP="002B6736">
            <w:pPr>
              <w:pStyle w:val="pa29"/>
              <w:jc w:val="both"/>
              <w:rPr>
                <w:rFonts w:ascii="Arial" w:hAnsi="Arial" w:cs="Arial"/>
                <w:sz w:val="22"/>
                <w:szCs w:val="22"/>
              </w:rPr>
            </w:pPr>
            <w:r w:rsidRPr="006430FA">
              <w:rPr>
                <w:rFonts w:ascii="Arial" w:hAnsi="Arial" w:cs="Arial"/>
                <w:b/>
                <w:bCs/>
                <w:sz w:val="22"/>
                <w:szCs w:val="22"/>
              </w:rPr>
              <w:lastRenderedPageBreak/>
              <w:t xml:space="preserve">7. Validación y verificación del pago de los derechos del trámite. </w:t>
            </w:r>
            <w:r w:rsidRPr="006430FA">
              <w:rPr>
                <w:rFonts w:ascii="Arial" w:hAnsi="Arial" w:cs="Arial"/>
                <w:sz w:val="22"/>
                <w:szCs w:val="22"/>
              </w:rPr>
              <w:t>El organismo de tránsito valida en el sistema RUNT el pago realizado por el usuario por los derechos del trámite a favor del Ministerio de Transporte y de la tarifa RUNT, y verifica la realización del pago correspondiente a los derechos del organismo de tránsito.</w:t>
            </w:r>
          </w:p>
          <w:p w:rsidR="007676C3" w:rsidRPr="006430FA" w:rsidRDefault="007676C3" w:rsidP="002B6736">
            <w:pPr>
              <w:pStyle w:val="pa29"/>
              <w:jc w:val="both"/>
              <w:rPr>
                <w:rFonts w:ascii="Arial" w:hAnsi="Arial" w:cs="Arial"/>
                <w:sz w:val="22"/>
                <w:szCs w:val="22"/>
              </w:rPr>
            </w:pPr>
            <w:r w:rsidRPr="006430FA">
              <w:rPr>
                <w:rFonts w:ascii="Arial" w:hAnsi="Arial" w:cs="Arial"/>
                <w:b/>
                <w:bCs/>
                <w:sz w:val="22"/>
                <w:szCs w:val="22"/>
              </w:rPr>
              <w:t xml:space="preserve">8. Otorgamiento de la licencia de tránsito y entrega de placas. </w:t>
            </w:r>
            <w:r w:rsidRPr="006430FA">
              <w:rPr>
                <w:rFonts w:ascii="Arial" w:hAnsi="Arial" w:cs="Arial"/>
                <w:sz w:val="22"/>
                <w:szCs w:val="22"/>
              </w:rPr>
              <w:t>Verificados y validados los requisitos enunciados anteriormente, el organismo de tránsito procede a expedir y entregar la nueva licencia de tránsito, actualiza el Registro Nacional Automotor con la nueva clasificación del vehículo y hace entrega de las nuevas placas contra entrega de las anteriores.</w:t>
            </w:r>
          </w:p>
        </w:tc>
        <w:tc>
          <w:tcPr>
            <w:tcW w:w="3602" w:type="dxa"/>
          </w:tcPr>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r w:rsidRPr="006430FA">
              <w:rPr>
                <w:rFonts w:cs="Arial"/>
                <w:sz w:val="22"/>
                <w:szCs w:val="22"/>
              </w:rPr>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5502"/>
        </w:trPr>
        <w:tc>
          <w:tcPr>
            <w:tcW w:w="6345" w:type="dxa"/>
            <w:gridSpan w:val="2"/>
          </w:tcPr>
          <w:p w:rsidR="007676C3" w:rsidRPr="006430FA" w:rsidRDefault="007676C3" w:rsidP="002B6736">
            <w:pPr>
              <w:pStyle w:val="default"/>
              <w:jc w:val="center"/>
              <w:rPr>
                <w:rFonts w:ascii="Arial" w:hAnsi="Arial" w:cs="Arial"/>
                <w:b/>
                <w:bCs/>
                <w:sz w:val="22"/>
                <w:szCs w:val="22"/>
              </w:rPr>
            </w:pPr>
            <w:r w:rsidRPr="006430FA">
              <w:rPr>
                <w:rFonts w:ascii="Arial" w:hAnsi="Arial" w:cs="Arial"/>
                <w:b/>
                <w:bCs/>
                <w:sz w:val="22"/>
                <w:szCs w:val="22"/>
              </w:rPr>
              <w:lastRenderedPageBreak/>
              <w:t>Inscripción o levantamiento de limitación o gravamen a la propiedad de un vehículo</w:t>
            </w:r>
          </w:p>
          <w:p w:rsidR="007676C3" w:rsidRPr="006430FA" w:rsidRDefault="007676C3" w:rsidP="002B6736">
            <w:pPr>
              <w:pStyle w:val="pa12"/>
              <w:jc w:val="both"/>
              <w:rPr>
                <w:rFonts w:ascii="Arial" w:hAnsi="Arial" w:cs="Arial"/>
                <w:sz w:val="22"/>
                <w:szCs w:val="22"/>
              </w:rPr>
            </w:pPr>
            <w:r w:rsidRPr="006430FA">
              <w:rPr>
                <w:rFonts w:ascii="Arial" w:hAnsi="Arial" w:cs="Arial"/>
                <w:b/>
                <w:iCs/>
                <w:sz w:val="22"/>
                <w:szCs w:val="22"/>
              </w:rPr>
              <w:t>Requisitos y procedimiento</w:t>
            </w:r>
            <w:r w:rsidRPr="006430FA">
              <w:rPr>
                <w:rFonts w:ascii="Arial" w:hAnsi="Arial" w:cs="Arial"/>
                <w:b/>
                <w:sz w:val="22"/>
                <w:szCs w:val="22"/>
              </w:rPr>
              <w:t xml:space="preserve">: </w:t>
            </w:r>
            <w:r w:rsidRPr="006430FA">
              <w:rPr>
                <w:rFonts w:ascii="Arial" w:hAnsi="Arial" w:cs="Arial"/>
                <w:sz w:val="22"/>
                <w:szCs w:val="22"/>
              </w:rPr>
              <w:t>Verificada la inscripción del usuario en el sistema RUNT, para solicitar la inscripción o el levantamiento de limitación o gravamen a la propiedad de un vehículo ante el organismo de tránsito, se deberá observar el siguiente procedimiento y cumplir con los requisitos que el mismo exige:</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1. Presentación de documentos. </w:t>
            </w:r>
            <w:r w:rsidRPr="006430FA">
              <w:rPr>
                <w:rFonts w:ascii="Arial" w:hAnsi="Arial" w:cs="Arial"/>
                <w:sz w:val="22"/>
                <w:szCs w:val="22"/>
              </w:rPr>
              <w:t>El organismo de tránsito requiere al usuario el formato de solicitud de trámite debidamente diligenciado y el documento original en el que conste la inscripción, el levantamiento de la limitación o gravamen a la propiedad en el que se deberán adherir las improntas del vehículo.</w:t>
            </w:r>
          </w:p>
          <w:p w:rsidR="007676C3" w:rsidRPr="006430FA" w:rsidRDefault="007676C3" w:rsidP="002B6736">
            <w:pPr>
              <w:pStyle w:val="pa12"/>
              <w:jc w:val="both"/>
              <w:rPr>
                <w:rFonts w:ascii="Arial" w:hAnsi="Arial" w:cs="Arial"/>
                <w:sz w:val="22"/>
                <w:szCs w:val="22"/>
              </w:rPr>
            </w:pPr>
            <w:r w:rsidRPr="006430FA">
              <w:rPr>
                <w:rFonts w:ascii="Arial" w:hAnsi="Arial" w:cs="Arial"/>
                <w:sz w:val="22"/>
                <w:szCs w:val="22"/>
              </w:rPr>
              <w:t>El organismo de tránsito confronta la información registrada en el sistema RUNT, con las improntas adheridas en el documento y los datos de la licencia de tránsito y procede a registrar la inscripción o el levantamiento de la limitación o gravamen a la propiedad del vehículo, según el caso.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2. Validación del SOAT e infracciones de tránsito. </w:t>
            </w:r>
            <w:r w:rsidRPr="006430FA">
              <w:rPr>
                <w:rFonts w:ascii="Arial" w:hAnsi="Arial" w:cs="Arial"/>
                <w:sz w:val="22"/>
                <w:szCs w:val="22"/>
              </w:rPr>
              <w:t>El organismo de tránsito valida en el sistema RUNT la existencia del SOAT, y valida que el usuario se encuentra a paz y salvo por concepto de multas por infracciones de tránsito.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3. Validación y verificación del pago de los derechos del trámite. </w:t>
            </w:r>
            <w:r w:rsidRPr="006430FA">
              <w:rPr>
                <w:rFonts w:ascii="Arial" w:hAnsi="Arial" w:cs="Arial"/>
                <w:sz w:val="22"/>
                <w:szCs w:val="22"/>
              </w:rPr>
              <w:t xml:space="preserve">El organismo de tránsito valida en el sistema RUNT el pago realizado por el usuario por los derechos del trámite a favor del Ministerio de Transporte y de la tarifa RUNT, y verifica la realización del pago correspondiente a los derechos </w:t>
            </w:r>
            <w:r w:rsidRPr="006430FA">
              <w:rPr>
                <w:rFonts w:ascii="Arial" w:hAnsi="Arial" w:cs="Arial"/>
                <w:sz w:val="22"/>
                <w:szCs w:val="22"/>
              </w:rPr>
              <w:lastRenderedPageBreak/>
              <w:t>del organismo de tránsito.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4. Otorgamiento de la licencia de tránsito. </w:t>
            </w:r>
            <w:r w:rsidRPr="006430FA">
              <w:rPr>
                <w:rFonts w:ascii="Arial" w:hAnsi="Arial" w:cs="Arial"/>
                <w:sz w:val="22"/>
                <w:szCs w:val="22"/>
              </w:rPr>
              <w:t>Verificados y validados los requisitos enunciados anteriormente, el organismo de tránsito procede a actualizar el Registro Nacional Automotor con la novedad registrada y a expedir la nueva licencia de tránsito.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5. Cuando se produce cambio de acreedor prendario </w:t>
            </w:r>
            <w:r w:rsidRPr="006430FA">
              <w:rPr>
                <w:rFonts w:ascii="Arial" w:hAnsi="Arial" w:cs="Arial"/>
                <w:sz w:val="22"/>
                <w:szCs w:val="22"/>
              </w:rPr>
              <w:t>y el nuevo titular de la obligación es quien solicita la inscripción, el organismo de tránsito procede a realizar el registro de la novedad con base en el documento que soporta el cambio.</w:t>
            </w:r>
          </w:p>
          <w:p w:rsidR="007676C3" w:rsidRPr="006430FA" w:rsidRDefault="007676C3" w:rsidP="002B6736">
            <w:pPr>
              <w:pStyle w:val="pa12"/>
              <w:jc w:val="center"/>
              <w:rPr>
                <w:rFonts w:ascii="Arial" w:hAnsi="Arial" w:cs="Arial"/>
                <w:b/>
                <w:iCs/>
                <w:sz w:val="22"/>
                <w:szCs w:val="22"/>
              </w:rPr>
            </w:pPr>
            <w:r w:rsidRPr="006430FA">
              <w:rPr>
                <w:rFonts w:ascii="Arial" w:hAnsi="Arial" w:cs="Arial"/>
                <w:b/>
                <w:iCs/>
                <w:sz w:val="22"/>
                <w:szCs w:val="22"/>
              </w:rPr>
              <w:t>Modificación del acreedor prendario</w:t>
            </w:r>
          </w:p>
          <w:p w:rsidR="007676C3" w:rsidRPr="006430FA" w:rsidRDefault="007676C3" w:rsidP="002B6736">
            <w:pPr>
              <w:pStyle w:val="pa12"/>
              <w:jc w:val="both"/>
              <w:rPr>
                <w:rFonts w:ascii="Arial" w:hAnsi="Arial" w:cs="Arial"/>
                <w:sz w:val="22"/>
                <w:szCs w:val="22"/>
              </w:rPr>
            </w:pPr>
            <w:r w:rsidRPr="006430FA">
              <w:rPr>
                <w:rFonts w:ascii="Arial" w:hAnsi="Arial" w:cs="Arial"/>
                <w:sz w:val="22"/>
                <w:szCs w:val="22"/>
              </w:rPr>
              <w:t xml:space="preserve">Para el registro del levantamiento del gravamen a la propiedad, no se exigirá actualización del último acreedor prendario cuando este no haya sido registrado en el sistema RUNT, teniéndose en cuenta que el objetivo de su registro es la </w:t>
            </w:r>
            <w:proofErr w:type="spellStart"/>
            <w:r w:rsidRPr="006430FA">
              <w:rPr>
                <w:rStyle w:val="spelle"/>
                <w:rFonts w:ascii="Arial" w:hAnsi="Arial" w:cs="Arial"/>
                <w:sz w:val="22"/>
                <w:szCs w:val="22"/>
              </w:rPr>
              <w:t>oponibilidad</w:t>
            </w:r>
            <w:proofErr w:type="spellEnd"/>
            <w:r w:rsidRPr="006430FA">
              <w:rPr>
                <w:rFonts w:ascii="Arial" w:hAnsi="Arial" w:cs="Arial"/>
                <w:sz w:val="22"/>
                <w:szCs w:val="22"/>
              </w:rPr>
              <w:t xml:space="preserve"> a terceros.</w:t>
            </w:r>
          </w:p>
        </w:tc>
        <w:tc>
          <w:tcPr>
            <w:tcW w:w="3602" w:type="dxa"/>
          </w:tcPr>
          <w:p w:rsidR="007676C3" w:rsidRPr="006430FA" w:rsidRDefault="007676C3">
            <w:pPr>
              <w:pStyle w:val="Textoindependiente3"/>
              <w:rPr>
                <w:rFonts w:cs="Arial"/>
                <w:sz w:val="22"/>
                <w:szCs w:val="22"/>
              </w:rPr>
            </w:pP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2950"/>
        </w:trPr>
        <w:tc>
          <w:tcPr>
            <w:tcW w:w="6345" w:type="dxa"/>
            <w:gridSpan w:val="2"/>
          </w:tcPr>
          <w:p w:rsidR="007676C3" w:rsidRPr="006430FA" w:rsidRDefault="007676C3" w:rsidP="002B6736">
            <w:pPr>
              <w:pStyle w:val="default"/>
              <w:jc w:val="center"/>
              <w:rPr>
                <w:rFonts w:ascii="Arial" w:hAnsi="Arial" w:cs="Arial"/>
                <w:b/>
                <w:bCs/>
                <w:sz w:val="22"/>
                <w:szCs w:val="22"/>
              </w:rPr>
            </w:pPr>
            <w:r w:rsidRPr="006430FA">
              <w:rPr>
                <w:rFonts w:ascii="Arial" w:hAnsi="Arial" w:cs="Arial"/>
                <w:b/>
                <w:bCs/>
                <w:sz w:val="22"/>
                <w:szCs w:val="22"/>
              </w:rPr>
              <w:lastRenderedPageBreak/>
              <w:t>Trámites asociados con las licencias de conducción obtención de la licencia de conducción y otros trámites</w:t>
            </w:r>
          </w:p>
          <w:p w:rsidR="007676C3" w:rsidRPr="006430FA" w:rsidRDefault="007676C3" w:rsidP="002B6736">
            <w:pPr>
              <w:pStyle w:val="pa12"/>
              <w:jc w:val="both"/>
              <w:rPr>
                <w:rFonts w:ascii="Arial" w:hAnsi="Arial" w:cs="Arial"/>
                <w:i/>
                <w:iCs/>
                <w:sz w:val="22"/>
                <w:szCs w:val="22"/>
              </w:rPr>
            </w:pPr>
            <w:r w:rsidRPr="006430FA">
              <w:rPr>
                <w:rFonts w:ascii="Arial" w:hAnsi="Arial" w:cs="Arial"/>
                <w:b/>
                <w:iCs/>
                <w:sz w:val="22"/>
                <w:szCs w:val="22"/>
              </w:rPr>
              <w:t xml:space="preserve">Requisitos y procedimiento: </w:t>
            </w:r>
            <w:r w:rsidRPr="006430FA">
              <w:rPr>
                <w:rFonts w:ascii="Arial" w:hAnsi="Arial" w:cs="Arial"/>
                <w:sz w:val="22"/>
                <w:szCs w:val="22"/>
              </w:rPr>
              <w:t>Los siguientes son los requisitos y el procedimiento que debe adelantar el usuario para obtener su licencia de conducción ante los organismos de tránsito: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1. Inscripción ante el sistema RUNT, si aún no aparece inscrito. </w:t>
            </w:r>
            <w:r w:rsidRPr="006430FA">
              <w:rPr>
                <w:rFonts w:ascii="Arial" w:hAnsi="Arial" w:cs="Arial"/>
                <w:sz w:val="22"/>
                <w:szCs w:val="22"/>
              </w:rPr>
              <w:t>El proceso es adelantado por el organismo de tránsito, sin costo alguno, para lo cual registra en el sistema los datos referentes a tipo y número del documento de identidad del usuario, nombres, apellidos, fecha de nacimiento, grupo sanguíneo y RH, sexo, dirección, teléfono fijo y móvil, correo electrónico, registro de la firma y captura de la huella del usuario.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2. Si el usuario se encuentra registrado en el sistema RUNT. </w:t>
            </w:r>
            <w:r w:rsidRPr="006430FA">
              <w:rPr>
                <w:rFonts w:ascii="Arial" w:hAnsi="Arial" w:cs="Arial"/>
                <w:sz w:val="22"/>
                <w:szCs w:val="22"/>
              </w:rPr>
              <w:t>El organismo de tránsito procede a verificar con la exigencia de la presentación del documento de identidad y la captura de la huella del usuario, la confrontación con la información registrada en el sistema y la confirmación de que el ciudadano que adelanta el trámite es el mismo que se encuentra inscrito con ese documento de identidad.</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3. Examen de aptitud física, mental y de coordinación </w:t>
            </w:r>
            <w:r w:rsidRPr="006430FA">
              <w:rPr>
                <w:rFonts w:ascii="Arial" w:hAnsi="Arial" w:cs="Arial"/>
                <w:b/>
                <w:bCs/>
                <w:sz w:val="22"/>
                <w:szCs w:val="22"/>
              </w:rPr>
              <w:lastRenderedPageBreak/>
              <w:t xml:space="preserve">motriz. </w:t>
            </w:r>
            <w:r w:rsidRPr="006430FA">
              <w:rPr>
                <w:rFonts w:ascii="Arial" w:hAnsi="Arial" w:cs="Arial"/>
                <w:sz w:val="22"/>
                <w:szCs w:val="22"/>
              </w:rPr>
              <w:t>El organismo de tránsito procede a verificar en el sistema que al usuario le fue realizado el examen de aptitud física, mental y de coordinación motriz; que de acuerdo con la evaluación realizada es una perso</w:t>
            </w:r>
            <w:r w:rsidRPr="006430FA">
              <w:rPr>
                <w:rFonts w:ascii="Arial" w:hAnsi="Arial" w:cs="Arial"/>
                <w:sz w:val="22"/>
                <w:szCs w:val="22"/>
              </w:rPr>
              <w:softHyphen/>
              <w:t>na apta para conducir vehículos de la tipología correspondiente a la categoría que aspira a obtener la licencia; que la certificación fue expedida por un Centro de Reconocimiento de Conductores debidamente habilitado y autorizado por el Ministerio de Transporte.</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4. Certificado de aptitud en conducción</w:t>
            </w:r>
            <w:r w:rsidRPr="006430FA">
              <w:rPr>
                <w:rFonts w:ascii="Arial" w:hAnsi="Arial" w:cs="Arial"/>
                <w:sz w:val="22"/>
                <w:szCs w:val="22"/>
              </w:rPr>
              <w:t>. El organismo de tránsito procede a verificar en el sistema que al usuario le fue otorgado un certificado de aptitud en conducción para la categoría que solicita la licencia de conducción, por un Centro de Enseñanza Automovilística debidamente habilitado y autorizado por el Ministerio de Transporte.</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5. Examen teórico y práctico. </w:t>
            </w:r>
            <w:r w:rsidRPr="006430FA">
              <w:rPr>
                <w:rFonts w:ascii="Arial" w:hAnsi="Arial" w:cs="Arial"/>
                <w:sz w:val="22"/>
                <w:szCs w:val="22"/>
              </w:rPr>
              <w:t xml:space="preserve">El organismo de tránsito </w:t>
            </w:r>
            <w:r w:rsidRPr="006430FA">
              <w:rPr>
                <w:rStyle w:val="grame"/>
                <w:rFonts w:ascii="Arial" w:hAnsi="Arial" w:cs="Arial"/>
                <w:sz w:val="22"/>
                <w:szCs w:val="22"/>
              </w:rPr>
              <w:t>valida</w:t>
            </w:r>
            <w:r w:rsidRPr="006430FA">
              <w:rPr>
                <w:rFonts w:ascii="Arial" w:hAnsi="Arial" w:cs="Arial"/>
                <w:sz w:val="22"/>
                <w:szCs w:val="22"/>
              </w:rPr>
              <w:t xml:space="preserve"> que el usuario presentó y aprobó el examen teórico y práctico ante la entidad debidamente autorizada por el Ministerio de Transporte.</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6. Validación de paz y salvo por infracciones de tránsito. </w:t>
            </w:r>
            <w:r w:rsidRPr="006430FA">
              <w:rPr>
                <w:rFonts w:ascii="Arial" w:hAnsi="Arial" w:cs="Arial"/>
                <w:sz w:val="22"/>
                <w:szCs w:val="22"/>
              </w:rPr>
              <w:t xml:space="preserve">El organismo de tránsito </w:t>
            </w:r>
            <w:r w:rsidRPr="006430FA">
              <w:rPr>
                <w:rStyle w:val="grame"/>
                <w:rFonts w:ascii="Arial" w:hAnsi="Arial" w:cs="Arial"/>
                <w:sz w:val="22"/>
                <w:szCs w:val="22"/>
              </w:rPr>
              <w:t>valida</w:t>
            </w:r>
            <w:r w:rsidRPr="006430FA">
              <w:rPr>
                <w:rFonts w:ascii="Arial" w:hAnsi="Arial" w:cs="Arial"/>
                <w:sz w:val="22"/>
                <w:szCs w:val="22"/>
              </w:rPr>
              <w:t xml:space="preserve"> a través del sistema RUNT que el usuario se encuentra a paz y salvo por concepto de multas, por infracciones de tránsito.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7. Validación y verificación del pago de los derechos del trámite. </w:t>
            </w:r>
            <w:r w:rsidRPr="006430FA">
              <w:rPr>
                <w:rFonts w:ascii="Arial" w:hAnsi="Arial" w:cs="Arial"/>
                <w:sz w:val="22"/>
                <w:szCs w:val="22"/>
              </w:rPr>
              <w:t>El organismo de tránsito valida en el sistema RUNT el pago realizado por el usuario por los derechos del trámite, a favor del Ministerio de Transporte y de la tarifa RUNT, y verifica la realización del pago correspondiente a los derechos del organismo de tránsito.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8. Otorgamiento de la licencia de Conducción. </w:t>
            </w:r>
            <w:r w:rsidRPr="006430FA">
              <w:rPr>
                <w:rFonts w:ascii="Arial" w:hAnsi="Arial" w:cs="Arial"/>
                <w:sz w:val="22"/>
                <w:szCs w:val="22"/>
              </w:rPr>
              <w:t>Verificados y validados los requisitos enunciados anteriormente, el organismo de tránsito procede a otorgar la licencia de conducción indicando las categorías para la cual está autorizado conducir el usuario.</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t xml:space="preserve">9. Cuando la licencia de conducción solicitada es para conducir vehículos de servicio público. </w:t>
            </w:r>
            <w:r w:rsidRPr="006430FA">
              <w:rPr>
                <w:rFonts w:ascii="Arial" w:hAnsi="Arial" w:cs="Arial"/>
                <w:sz w:val="22"/>
                <w:szCs w:val="22"/>
              </w:rPr>
              <w:t>El organismo de tránsito debe verificar y validar que los exámenes de aptitud física y de conocimientos aprobados fueron realizados y aprobados en la categoría respectiva y que el ciudadano tiene más de 18 años de edad.</w:t>
            </w:r>
          </w:p>
          <w:p w:rsidR="007676C3" w:rsidRPr="006430FA" w:rsidRDefault="007676C3" w:rsidP="002B6736">
            <w:pPr>
              <w:pStyle w:val="pa12"/>
              <w:jc w:val="both"/>
              <w:rPr>
                <w:rFonts w:ascii="Arial" w:hAnsi="Arial" w:cs="Arial"/>
                <w:sz w:val="22"/>
                <w:szCs w:val="22"/>
              </w:rPr>
            </w:pPr>
            <w:r w:rsidRPr="006430FA">
              <w:rPr>
                <w:rFonts w:ascii="Arial" w:hAnsi="Arial" w:cs="Arial"/>
                <w:b/>
                <w:bCs/>
                <w:sz w:val="22"/>
                <w:szCs w:val="22"/>
              </w:rPr>
              <w:lastRenderedPageBreak/>
              <w:t xml:space="preserve">10. Cuando el trámite solicitado es la renovación de la licencia de conducción. </w:t>
            </w:r>
            <w:r w:rsidRPr="006430FA">
              <w:rPr>
                <w:rFonts w:ascii="Arial" w:hAnsi="Arial" w:cs="Arial"/>
                <w:sz w:val="22"/>
                <w:szCs w:val="22"/>
              </w:rPr>
              <w:t xml:space="preserve">El organismo de tránsito valida en el sistema que el conductor se haya practicado el examen de aptitud física, mental y de coordinación motriz y que continúa con las mismas condiciones físicas y mentales para conducir, evento en el cual procede a registrar la nueva fecha de vigencia, dependiendo si es de servicio público tres (3) años y si es mayor de sesenta (60) años un (1) año; si es de servicio particular diez (10) años para los menores de sesenta (60) años; de cinco (5) años para los conductores entre sesenta (60) y ochenta (80) años y </w:t>
            </w:r>
            <w:r w:rsidRPr="006430FA">
              <w:rPr>
                <w:rFonts w:ascii="Arial" w:hAnsi="Arial" w:cs="Arial"/>
                <w:color w:val="000000"/>
                <w:sz w:val="22"/>
                <w:szCs w:val="22"/>
              </w:rPr>
              <w:t>anualmente para los conductores mayores de ochenta (80) años de edad y, posteriormente, hacer entrega del documento.</w:t>
            </w:r>
          </w:p>
          <w:p w:rsidR="007676C3" w:rsidRPr="006430FA" w:rsidRDefault="007676C3" w:rsidP="002B6736">
            <w:pPr>
              <w:pStyle w:val="pa12"/>
              <w:jc w:val="both"/>
              <w:rPr>
                <w:rFonts w:ascii="Arial" w:hAnsi="Arial" w:cs="Arial"/>
                <w:sz w:val="22"/>
                <w:szCs w:val="22"/>
              </w:rPr>
            </w:pPr>
            <w:r w:rsidRPr="006430FA">
              <w:rPr>
                <w:rFonts w:ascii="Arial" w:hAnsi="Arial" w:cs="Arial"/>
                <w:b/>
                <w:bCs/>
                <w:color w:val="000000"/>
                <w:sz w:val="22"/>
                <w:szCs w:val="22"/>
              </w:rPr>
              <w:t xml:space="preserve">11. Cuando el trámite solicitado es la </w:t>
            </w:r>
            <w:proofErr w:type="spellStart"/>
            <w:r w:rsidRPr="006430FA">
              <w:rPr>
                <w:rStyle w:val="spelle"/>
                <w:rFonts w:ascii="Arial" w:hAnsi="Arial" w:cs="Arial"/>
                <w:b/>
                <w:bCs/>
                <w:color w:val="000000"/>
                <w:sz w:val="22"/>
                <w:szCs w:val="22"/>
              </w:rPr>
              <w:t>recategorización</w:t>
            </w:r>
            <w:proofErr w:type="spellEnd"/>
            <w:r w:rsidRPr="006430FA">
              <w:rPr>
                <w:rFonts w:ascii="Arial" w:hAnsi="Arial" w:cs="Arial"/>
                <w:b/>
                <w:bCs/>
                <w:color w:val="000000"/>
                <w:sz w:val="22"/>
                <w:szCs w:val="22"/>
              </w:rPr>
              <w:t xml:space="preserve"> de la licencia de conducción. </w:t>
            </w:r>
            <w:r w:rsidRPr="006430FA">
              <w:rPr>
                <w:rFonts w:ascii="Arial" w:hAnsi="Arial" w:cs="Arial"/>
                <w:color w:val="000000"/>
                <w:sz w:val="22"/>
                <w:szCs w:val="22"/>
              </w:rPr>
              <w:t>El organismo de tránsito procede a validar que el conductor se haya realizado el examen de aptitud física, mental y de coordinación motriz; que le fue otorgado el certificado de aptitud en conducción para la nueva categoría de licencia de conducción que solicita; que presentó y aprobó los exámenes teórico y práctico ante el organismo autorizado por el Ministerio de Transporte para tal fin y que estos fueron aprobados. Validados estos requisitos, actualiza la información registrada en la licencia de conducción, consignando la nueva categoría y otorgando el nuevo documento al usuario.</w:t>
            </w:r>
          </w:p>
          <w:p w:rsidR="007676C3" w:rsidRPr="006430FA" w:rsidRDefault="007676C3" w:rsidP="002B6736">
            <w:pPr>
              <w:pStyle w:val="pa12"/>
              <w:jc w:val="both"/>
              <w:rPr>
                <w:rFonts w:ascii="Arial" w:hAnsi="Arial" w:cs="Arial"/>
                <w:sz w:val="22"/>
                <w:szCs w:val="22"/>
              </w:rPr>
            </w:pPr>
            <w:r w:rsidRPr="006430FA">
              <w:rPr>
                <w:rFonts w:ascii="Arial" w:hAnsi="Arial" w:cs="Arial"/>
                <w:b/>
                <w:bCs/>
                <w:color w:val="000000"/>
                <w:sz w:val="22"/>
                <w:szCs w:val="22"/>
              </w:rPr>
              <w:t xml:space="preserve">12. Para el trámite de la sustitución de la licencia de conducción. </w:t>
            </w:r>
            <w:r w:rsidRPr="006430FA">
              <w:rPr>
                <w:rFonts w:ascii="Arial" w:hAnsi="Arial" w:cs="Arial"/>
                <w:color w:val="000000"/>
                <w:sz w:val="22"/>
                <w:szCs w:val="22"/>
              </w:rPr>
              <w:t>El organismo de tránsito procede a verificar el cumplimiento de los requisitos que para el efecto determine el Ministerio de Transporte al momento de implementar el cambio del documento que por disposición legal se necesita realizar.</w:t>
            </w:r>
          </w:p>
          <w:p w:rsidR="007676C3" w:rsidRPr="006430FA" w:rsidRDefault="007676C3" w:rsidP="002B6736">
            <w:pPr>
              <w:pStyle w:val="pa12"/>
              <w:jc w:val="both"/>
              <w:rPr>
                <w:rFonts w:ascii="Arial" w:hAnsi="Arial" w:cs="Arial"/>
                <w:sz w:val="22"/>
                <w:szCs w:val="22"/>
              </w:rPr>
            </w:pPr>
            <w:r w:rsidRPr="006430FA">
              <w:rPr>
                <w:rFonts w:ascii="Arial" w:hAnsi="Arial" w:cs="Arial"/>
                <w:b/>
                <w:bCs/>
                <w:color w:val="000000"/>
                <w:sz w:val="22"/>
                <w:szCs w:val="22"/>
              </w:rPr>
              <w:t xml:space="preserve">13. Para el cambio de licencia por mayoría de edad. </w:t>
            </w:r>
            <w:r w:rsidRPr="006430FA">
              <w:rPr>
                <w:rFonts w:ascii="Arial" w:hAnsi="Arial" w:cs="Arial"/>
                <w:color w:val="000000"/>
                <w:sz w:val="22"/>
                <w:szCs w:val="22"/>
              </w:rPr>
              <w:t>El organismo de tránsito procede a actualizar en el sistema los datos registrados con el nuevo documento de identidad y otorgar el nuevo documento, una vez cancelado el costo que implica el cambio.</w:t>
            </w:r>
          </w:p>
          <w:p w:rsidR="007676C3" w:rsidRPr="006430FA" w:rsidRDefault="007676C3" w:rsidP="002B6736">
            <w:pPr>
              <w:pStyle w:val="pa12"/>
              <w:jc w:val="both"/>
              <w:rPr>
                <w:rFonts w:ascii="Arial" w:hAnsi="Arial" w:cs="Arial"/>
                <w:color w:val="000000"/>
                <w:sz w:val="22"/>
                <w:szCs w:val="22"/>
              </w:rPr>
            </w:pPr>
            <w:r w:rsidRPr="006430FA">
              <w:rPr>
                <w:rFonts w:ascii="Arial" w:hAnsi="Arial" w:cs="Arial"/>
                <w:b/>
                <w:bCs/>
                <w:color w:val="000000"/>
                <w:sz w:val="22"/>
                <w:szCs w:val="22"/>
              </w:rPr>
              <w:t xml:space="preserve">14. Para la expedición del duplicado de la licencia de conducción, </w:t>
            </w:r>
            <w:r w:rsidRPr="006430FA">
              <w:rPr>
                <w:rFonts w:ascii="Arial" w:hAnsi="Arial" w:cs="Arial"/>
                <w:color w:val="000000"/>
                <w:sz w:val="22"/>
                <w:szCs w:val="22"/>
              </w:rPr>
              <w:t xml:space="preserve">el organismo de tránsito debe otorgar un documento idéntico, esto es la copia fiel de la licencia de conducción original, de idénticas características tanto en su forma como en su contenido y con la misma validez, esto es la reproducción exacta del original.  </w:t>
            </w:r>
          </w:p>
        </w:tc>
        <w:tc>
          <w:tcPr>
            <w:tcW w:w="3602" w:type="dxa"/>
          </w:tcPr>
          <w:p w:rsidR="007676C3" w:rsidRPr="006430FA" w:rsidRDefault="007676C3">
            <w:pPr>
              <w:pStyle w:val="Textoindependiente3"/>
              <w:rPr>
                <w:rFonts w:cs="Arial"/>
                <w:sz w:val="22"/>
                <w:szCs w:val="22"/>
              </w:rPr>
            </w:pP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541"/>
        </w:trPr>
        <w:tc>
          <w:tcPr>
            <w:tcW w:w="6345" w:type="dxa"/>
            <w:gridSpan w:val="2"/>
          </w:tcPr>
          <w:p w:rsidR="007676C3" w:rsidRPr="006430FA" w:rsidRDefault="007676C3" w:rsidP="002B6736">
            <w:pPr>
              <w:pStyle w:val="default"/>
              <w:jc w:val="center"/>
              <w:rPr>
                <w:rFonts w:ascii="Arial" w:hAnsi="Arial" w:cs="Arial"/>
                <w:b/>
                <w:iCs/>
                <w:color w:val="000000"/>
                <w:sz w:val="22"/>
                <w:szCs w:val="22"/>
              </w:rPr>
            </w:pPr>
            <w:r w:rsidRPr="006430FA">
              <w:rPr>
                <w:rFonts w:ascii="Arial" w:hAnsi="Arial" w:cs="Arial"/>
                <w:b/>
                <w:iCs/>
                <w:color w:val="000000"/>
                <w:sz w:val="22"/>
                <w:szCs w:val="22"/>
              </w:rPr>
              <w:lastRenderedPageBreak/>
              <w:t>Nulidad de la matrícula de un vehículo</w:t>
            </w:r>
          </w:p>
          <w:p w:rsidR="007676C3" w:rsidRPr="006430FA" w:rsidRDefault="007676C3" w:rsidP="006D67DC">
            <w:pPr>
              <w:pStyle w:val="pa12"/>
              <w:jc w:val="both"/>
              <w:rPr>
                <w:rFonts w:ascii="Arial" w:hAnsi="Arial" w:cs="Arial"/>
                <w:sz w:val="22"/>
                <w:szCs w:val="22"/>
              </w:rPr>
            </w:pPr>
            <w:r w:rsidRPr="006430FA">
              <w:rPr>
                <w:rFonts w:ascii="Arial" w:hAnsi="Arial" w:cs="Arial"/>
                <w:color w:val="000000"/>
                <w:sz w:val="22"/>
                <w:szCs w:val="22"/>
              </w:rPr>
              <w:t>Una vez recibida la sentencia que ordena la nulidad de la matrícula de un vehículo, el organismo de tránsito procederá a dar cumplimiento a lo ordenado mediante acto administrativo, efectuando las anotaciones de rigor en el registro.</w:t>
            </w:r>
          </w:p>
          <w:p w:rsidR="007676C3" w:rsidRPr="006430FA" w:rsidRDefault="007676C3" w:rsidP="006D67DC">
            <w:pPr>
              <w:pStyle w:val="pa12"/>
              <w:jc w:val="both"/>
              <w:rPr>
                <w:rFonts w:ascii="Arial" w:hAnsi="Arial" w:cs="Arial"/>
                <w:sz w:val="22"/>
                <w:szCs w:val="22"/>
              </w:rPr>
            </w:pPr>
            <w:r w:rsidRPr="006430FA">
              <w:rPr>
                <w:rFonts w:ascii="Arial" w:hAnsi="Arial" w:cs="Arial"/>
                <w:color w:val="000000"/>
                <w:sz w:val="22"/>
                <w:szCs w:val="22"/>
              </w:rPr>
              <w:t>El vehículo podrá ser registrado nuevamente cuando desaparezcan las causales que originaron la decisión de nulidad, para lo cual se le asignará una nueva placa, sin perjuicio de las sanciones penales a que haya lugar.</w:t>
            </w:r>
          </w:p>
        </w:tc>
        <w:tc>
          <w:tcPr>
            <w:tcW w:w="3602" w:type="dxa"/>
          </w:tcPr>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r w:rsidRPr="006430FA">
              <w:rPr>
                <w:rFonts w:cs="Arial"/>
                <w:sz w:val="22"/>
                <w:szCs w:val="22"/>
              </w:rPr>
              <w:t xml:space="preserve">Formato Único de Solicitud de Trámite  </w:t>
            </w:r>
          </w:p>
        </w:tc>
      </w:tr>
      <w:tr w:rsidR="007676C3" w:rsidRPr="006430FA" w:rsidTr="0034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7" w:type="dxa"/>
          <w:trHeight w:val="541"/>
        </w:trPr>
        <w:tc>
          <w:tcPr>
            <w:tcW w:w="6345" w:type="dxa"/>
            <w:gridSpan w:val="2"/>
          </w:tcPr>
          <w:p w:rsidR="007676C3" w:rsidRPr="006430FA" w:rsidRDefault="007676C3" w:rsidP="002B6736">
            <w:pPr>
              <w:pStyle w:val="default"/>
              <w:jc w:val="center"/>
              <w:rPr>
                <w:rFonts w:ascii="Arial" w:hAnsi="Arial" w:cs="Arial"/>
                <w:b/>
                <w:iCs/>
                <w:color w:val="000000"/>
                <w:sz w:val="22"/>
                <w:szCs w:val="22"/>
              </w:rPr>
            </w:pPr>
            <w:r w:rsidRPr="006430FA">
              <w:rPr>
                <w:rFonts w:ascii="Arial" w:hAnsi="Arial" w:cs="Arial"/>
                <w:b/>
                <w:iCs/>
                <w:color w:val="000000"/>
                <w:sz w:val="22"/>
                <w:szCs w:val="22"/>
              </w:rPr>
              <w:t>Anotaciones en los registros</w:t>
            </w:r>
          </w:p>
          <w:p w:rsidR="007676C3" w:rsidRPr="006430FA" w:rsidRDefault="007676C3" w:rsidP="006D67DC">
            <w:pPr>
              <w:overflowPunct/>
              <w:autoSpaceDE/>
              <w:autoSpaceDN/>
              <w:adjustRightInd/>
              <w:spacing w:before="100" w:beforeAutospacing="1" w:after="100" w:afterAutospacing="1"/>
              <w:jc w:val="both"/>
              <w:textAlignment w:val="auto"/>
              <w:rPr>
                <w:rFonts w:ascii="Arial" w:hAnsi="Arial" w:cs="Arial"/>
                <w:sz w:val="22"/>
                <w:szCs w:val="22"/>
                <w:lang w:val="es-CO"/>
              </w:rPr>
            </w:pPr>
            <w:r w:rsidRPr="006430FA">
              <w:rPr>
                <w:rFonts w:ascii="Arial" w:hAnsi="Arial" w:cs="Arial"/>
                <w:color w:val="000000"/>
                <w:sz w:val="22"/>
                <w:szCs w:val="22"/>
                <w:lang w:val="es-CO"/>
              </w:rPr>
              <w:t>Están sujetos a registro todo acto, contrato, providencia judicial, administrativa o arbitral que implique constitución, declaración, aclaración, adjudicación, modificación, limitación, gravamen, medida cautelar, traslación o extinción del dominio u otro derecho real principal o accesorio sobre vehículos automotores terrestres, salvo la cesión del crédito prendario. Por tanto, el organismo de tránsito deberá realizar las anotaciones a que haya lugar en el respectivo registro.</w:t>
            </w:r>
          </w:p>
          <w:p w:rsidR="007676C3" w:rsidRPr="006430FA" w:rsidRDefault="007676C3" w:rsidP="006D67DC">
            <w:pPr>
              <w:overflowPunct/>
              <w:autoSpaceDE/>
              <w:autoSpaceDN/>
              <w:adjustRightInd/>
              <w:spacing w:before="100" w:beforeAutospacing="1" w:after="100" w:afterAutospacing="1"/>
              <w:jc w:val="both"/>
              <w:textAlignment w:val="auto"/>
              <w:rPr>
                <w:rFonts w:ascii="Arial" w:hAnsi="Arial" w:cs="Arial"/>
                <w:sz w:val="22"/>
                <w:szCs w:val="22"/>
                <w:lang w:val="es-CO"/>
              </w:rPr>
            </w:pPr>
            <w:r w:rsidRPr="006430FA">
              <w:rPr>
                <w:rFonts w:ascii="Arial" w:hAnsi="Arial" w:cs="Arial"/>
                <w:color w:val="000000"/>
                <w:sz w:val="22"/>
                <w:szCs w:val="22"/>
                <w:lang w:val="es-CO"/>
              </w:rPr>
              <w:t>En el caso del Registro Nacional de Conductores, el organismo de tránsito deberá realizar las anotaciones a que haya lugar en el respectivo registro, recibida una decisión judicial o administrativa que afecta o recae sobre cualquiera de los conductores registrados.</w:t>
            </w:r>
          </w:p>
          <w:p w:rsidR="007676C3" w:rsidRPr="006430FA" w:rsidRDefault="007676C3" w:rsidP="001D4A11">
            <w:pPr>
              <w:overflowPunct/>
              <w:autoSpaceDE/>
              <w:autoSpaceDN/>
              <w:adjustRightInd/>
              <w:spacing w:before="100" w:beforeAutospacing="1" w:after="100" w:afterAutospacing="1"/>
              <w:jc w:val="both"/>
              <w:textAlignment w:val="auto"/>
              <w:rPr>
                <w:rFonts w:ascii="Arial" w:hAnsi="Arial" w:cs="Arial"/>
                <w:sz w:val="22"/>
                <w:szCs w:val="22"/>
                <w:lang w:val="es-CO"/>
              </w:rPr>
            </w:pPr>
            <w:r w:rsidRPr="006430FA">
              <w:rPr>
                <w:rFonts w:ascii="Arial" w:hAnsi="Arial" w:cs="Arial"/>
                <w:color w:val="000000"/>
                <w:sz w:val="22"/>
                <w:szCs w:val="22"/>
              </w:rPr>
              <w:t>En el caso del Registro Nacional Automotor, el organismo de tránsito está obligado a expedir cuando se lo solicite cualquier ciudadano, un certificado de libertad y tradición donde se señalen las características del vehículo y un histórico donde deberán reflejarse todas las actuaciones, trámites y anotaciones realizadas en el registro, desde la fecha de la realización de la matrícula inicial.</w:t>
            </w:r>
          </w:p>
          <w:p w:rsidR="007676C3" w:rsidRPr="006430FA" w:rsidRDefault="007676C3" w:rsidP="006D67DC">
            <w:pPr>
              <w:pStyle w:val="default"/>
              <w:jc w:val="both"/>
              <w:rPr>
                <w:rFonts w:ascii="Arial" w:hAnsi="Arial" w:cs="Arial"/>
                <w:b/>
                <w:iCs/>
                <w:color w:val="000000"/>
                <w:sz w:val="22"/>
                <w:szCs w:val="22"/>
              </w:rPr>
            </w:pPr>
          </w:p>
        </w:tc>
        <w:tc>
          <w:tcPr>
            <w:tcW w:w="3602" w:type="dxa"/>
          </w:tcPr>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p>
          <w:p w:rsidR="007676C3" w:rsidRPr="006430FA" w:rsidRDefault="007676C3">
            <w:pPr>
              <w:pStyle w:val="Textoindependiente3"/>
              <w:rPr>
                <w:rFonts w:cs="Arial"/>
                <w:sz w:val="22"/>
                <w:szCs w:val="22"/>
              </w:rPr>
            </w:pPr>
            <w:r w:rsidRPr="006430FA">
              <w:rPr>
                <w:rFonts w:cs="Arial"/>
                <w:sz w:val="22"/>
                <w:szCs w:val="22"/>
              </w:rPr>
              <w:t xml:space="preserve">Formato Único de Solicitud de Trámite  </w:t>
            </w:r>
          </w:p>
        </w:tc>
      </w:tr>
    </w:tbl>
    <w:p w:rsidR="00DC6167" w:rsidRPr="006430FA" w:rsidRDefault="00DC6167">
      <w:pPr>
        <w:jc w:val="both"/>
        <w:rPr>
          <w:rFonts w:ascii="Arial" w:hAnsi="Arial" w:cs="Arial"/>
          <w:sz w:val="22"/>
          <w:szCs w:val="22"/>
        </w:rPr>
      </w:pPr>
    </w:p>
    <w:p w:rsidR="00250707" w:rsidRDefault="00250707">
      <w:pPr>
        <w:jc w:val="both"/>
        <w:rPr>
          <w:rFonts w:ascii="Arial" w:hAnsi="Arial" w:cs="Arial"/>
          <w:b/>
          <w:sz w:val="22"/>
          <w:szCs w:val="22"/>
        </w:rPr>
      </w:pPr>
    </w:p>
    <w:p w:rsidR="003439DF" w:rsidRDefault="003439DF">
      <w:pPr>
        <w:jc w:val="both"/>
        <w:rPr>
          <w:rFonts w:ascii="Arial" w:hAnsi="Arial" w:cs="Arial"/>
          <w:b/>
          <w:sz w:val="22"/>
          <w:szCs w:val="22"/>
        </w:rPr>
      </w:pPr>
    </w:p>
    <w:p w:rsidR="003439DF" w:rsidRDefault="003439DF">
      <w:pPr>
        <w:jc w:val="both"/>
        <w:rPr>
          <w:rFonts w:ascii="Arial" w:hAnsi="Arial" w:cs="Arial"/>
          <w:b/>
          <w:sz w:val="22"/>
          <w:szCs w:val="22"/>
        </w:rPr>
      </w:pPr>
    </w:p>
    <w:p w:rsidR="003439DF" w:rsidRDefault="003439DF">
      <w:pPr>
        <w:jc w:val="both"/>
        <w:rPr>
          <w:rFonts w:ascii="Arial" w:hAnsi="Arial" w:cs="Arial"/>
          <w:b/>
          <w:sz w:val="22"/>
          <w:szCs w:val="22"/>
        </w:rPr>
      </w:pPr>
    </w:p>
    <w:p w:rsidR="003439DF" w:rsidRDefault="003439DF">
      <w:pPr>
        <w:jc w:val="both"/>
        <w:rPr>
          <w:rFonts w:ascii="Arial" w:hAnsi="Arial" w:cs="Arial"/>
          <w:b/>
          <w:sz w:val="22"/>
          <w:szCs w:val="22"/>
        </w:rPr>
      </w:pPr>
    </w:p>
    <w:p w:rsidR="003439DF" w:rsidRDefault="003439DF">
      <w:pPr>
        <w:jc w:val="both"/>
        <w:rPr>
          <w:rFonts w:ascii="Arial" w:hAnsi="Arial" w:cs="Arial"/>
          <w:b/>
          <w:sz w:val="22"/>
          <w:szCs w:val="22"/>
        </w:rPr>
      </w:pPr>
    </w:p>
    <w:p w:rsidR="003439DF" w:rsidRDefault="003439DF">
      <w:pPr>
        <w:jc w:val="both"/>
        <w:rPr>
          <w:rFonts w:ascii="Arial" w:hAnsi="Arial" w:cs="Arial"/>
          <w:b/>
          <w:sz w:val="22"/>
          <w:szCs w:val="22"/>
        </w:rPr>
      </w:pPr>
    </w:p>
    <w:p w:rsidR="003439DF" w:rsidRDefault="003439DF">
      <w:pPr>
        <w:jc w:val="both"/>
        <w:rPr>
          <w:rFonts w:ascii="Arial" w:hAnsi="Arial" w:cs="Arial"/>
          <w:b/>
          <w:sz w:val="22"/>
          <w:szCs w:val="22"/>
        </w:rPr>
      </w:pPr>
    </w:p>
    <w:p w:rsidR="003439DF" w:rsidRPr="006430FA" w:rsidRDefault="003439DF">
      <w:pPr>
        <w:jc w:val="both"/>
        <w:rPr>
          <w:rFonts w:ascii="Arial" w:hAnsi="Arial" w:cs="Arial"/>
          <w:b/>
          <w:sz w:val="22"/>
          <w:szCs w:val="22"/>
        </w:rPr>
      </w:pPr>
    </w:p>
    <w:p w:rsidR="003439DF" w:rsidRPr="006F6B56" w:rsidRDefault="003439DF" w:rsidP="003439DF">
      <w:pPr>
        <w:tabs>
          <w:tab w:val="left" w:pos="426"/>
        </w:tabs>
        <w:ind w:left="142" w:right="-92"/>
        <w:jc w:val="both"/>
        <w:rPr>
          <w:rFonts w:ascii="Arial" w:hAnsi="Arial" w:cs="Arial"/>
          <w:b/>
          <w:sz w:val="22"/>
          <w:szCs w:val="22"/>
        </w:rPr>
      </w:pPr>
      <w:r>
        <w:rPr>
          <w:rFonts w:ascii="Arial" w:hAnsi="Arial" w:cs="Arial"/>
          <w:b/>
          <w:sz w:val="22"/>
          <w:szCs w:val="22"/>
        </w:rPr>
        <w:lastRenderedPageBreak/>
        <w:t xml:space="preserve"> </w:t>
      </w:r>
      <w:r w:rsidRPr="006F6B56">
        <w:rPr>
          <w:rFonts w:ascii="Arial" w:hAnsi="Arial" w:cs="Arial"/>
          <w:b/>
          <w:sz w:val="22"/>
          <w:szCs w:val="22"/>
        </w:rPr>
        <w:t>Notas de cambio</w:t>
      </w:r>
    </w:p>
    <w:p w:rsidR="00250707" w:rsidRDefault="003439DF">
      <w:pPr>
        <w:jc w:val="both"/>
        <w:rPr>
          <w:rFonts w:ascii="Arial" w:hAnsi="Arial" w:cs="Arial"/>
          <w:b/>
          <w:sz w:val="22"/>
          <w:szCs w:val="22"/>
        </w:rPr>
      </w:pPr>
      <w:r>
        <w:rPr>
          <w:rFonts w:ascii="Arial" w:hAnsi="Arial" w:cs="Arial"/>
          <w:b/>
          <w:sz w:val="22"/>
          <w:szCs w:val="22"/>
        </w:rPr>
        <w:t xml:space="preserve"> </w:t>
      </w:r>
    </w:p>
    <w:p w:rsidR="003439DF" w:rsidRPr="006430FA" w:rsidRDefault="003439DF">
      <w:pPr>
        <w:jc w:val="both"/>
        <w:rPr>
          <w:rFonts w:ascii="Arial" w:hAnsi="Arial" w:cs="Arial"/>
          <w:b/>
          <w:sz w:val="22"/>
          <w:szCs w:val="22"/>
        </w:rPr>
      </w:pPr>
      <w:r>
        <w:rPr>
          <w:rFonts w:ascii="Arial" w:hAnsi="Arial" w:cs="Arial"/>
          <w:b/>
          <w:sz w:val="22"/>
          <w:szCs w:val="22"/>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152"/>
        <w:gridCol w:w="3168"/>
        <w:gridCol w:w="3600"/>
        <w:gridCol w:w="1141"/>
      </w:tblGrid>
      <w:tr w:rsidR="003439DF" w:rsidRPr="006F6B56" w:rsidTr="003439DF">
        <w:tc>
          <w:tcPr>
            <w:tcW w:w="862" w:type="dxa"/>
            <w:tcBorders>
              <w:top w:val="single" w:sz="4" w:space="0" w:color="auto"/>
              <w:left w:val="single" w:sz="4" w:space="0" w:color="auto"/>
              <w:bottom w:val="single" w:sz="4" w:space="0" w:color="auto"/>
              <w:right w:val="single" w:sz="4" w:space="0" w:color="auto"/>
            </w:tcBorders>
            <w:vAlign w:val="center"/>
          </w:tcPr>
          <w:p w:rsidR="003439DF" w:rsidRPr="006F6B56" w:rsidRDefault="003439DF" w:rsidP="00D543C3">
            <w:pPr>
              <w:jc w:val="both"/>
              <w:rPr>
                <w:rFonts w:ascii="Arial" w:hAnsi="Arial" w:cs="Arial"/>
                <w:b/>
                <w:bCs/>
              </w:rPr>
            </w:pPr>
            <w:r w:rsidRPr="006F6B56">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rsidR="003439DF" w:rsidRPr="006F6B56" w:rsidRDefault="003439DF" w:rsidP="00D543C3">
            <w:pPr>
              <w:jc w:val="both"/>
              <w:rPr>
                <w:rFonts w:ascii="Arial" w:hAnsi="Arial" w:cs="Arial"/>
                <w:b/>
                <w:bCs/>
              </w:rPr>
            </w:pPr>
            <w:r w:rsidRPr="006F6B56">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rsidR="003439DF" w:rsidRPr="006F6B56" w:rsidRDefault="003439DF" w:rsidP="00D543C3">
            <w:pPr>
              <w:jc w:val="both"/>
              <w:rPr>
                <w:rFonts w:ascii="Arial" w:hAnsi="Arial" w:cs="Arial"/>
                <w:b/>
                <w:bCs/>
              </w:rPr>
            </w:pPr>
            <w:r w:rsidRPr="006F6B56">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rsidR="003439DF" w:rsidRPr="006F6B56" w:rsidRDefault="003439DF" w:rsidP="00D543C3">
            <w:pPr>
              <w:jc w:val="both"/>
              <w:rPr>
                <w:rFonts w:ascii="Arial" w:hAnsi="Arial" w:cs="Arial"/>
                <w:b/>
                <w:bCs/>
              </w:rPr>
            </w:pPr>
            <w:r w:rsidRPr="006F6B56">
              <w:rPr>
                <w:rFonts w:ascii="Arial" w:hAnsi="Arial" w:cs="Arial"/>
                <w:b/>
                <w:bCs/>
                <w:sz w:val="22"/>
                <w:szCs w:val="22"/>
              </w:rPr>
              <w:t>Identificación del Cambio</w:t>
            </w:r>
          </w:p>
        </w:tc>
        <w:tc>
          <w:tcPr>
            <w:tcW w:w="1141" w:type="dxa"/>
            <w:tcBorders>
              <w:top w:val="single" w:sz="4" w:space="0" w:color="auto"/>
              <w:left w:val="single" w:sz="4" w:space="0" w:color="auto"/>
              <w:bottom w:val="single" w:sz="4" w:space="0" w:color="auto"/>
              <w:right w:val="single" w:sz="4" w:space="0" w:color="auto"/>
            </w:tcBorders>
            <w:vAlign w:val="center"/>
          </w:tcPr>
          <w:p w:rsidR="003439DF" w:rsidRPr="006F6B56" w:rsidRDefault="003439DF" w:rsidP="00D543C3">
            <w:pPr>
              <w:jc w:val="both"/>
              <w:rPr>
                <w:rFonts w:ascii="Arial" w:hAnsi="Arial" w:cs="Arial"/>
                <w:b/>
                <w:bCs/>
              </w:rPr>
            </w:pPr>
            <w:r w:rsidRPr="006F6B56">
              <w:rPr>
                <w:rFonts w:ascii="Arial" w:hAnsi="Arial" w:cs="Arial"/>
                <w:b/>
                <w:bCs/>
                <w:sz w:val="22"/>
                <w:szCs w:val="22"/>
              </w:rPr>
              <w:t>Versión Final</w:t>
            </w:r>
          </w:p>
        </w:tc>
      </w:tr>
      <w:tr w:rsidR="003439DF" w:rsidRPr="006F6B56" w:rsidTr="003439DF">
        <w:tc>
          <w:tcPr>
            <w:tcW w:w="86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r>
      <w:tr w:rsidR="003439DF" w:rsidRPr="006F6B56" w:rsidTr="003439DF">
        <w:tc>
          <w:tcPr>
            <w:tcW w:w="86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r>
      <w:tr w:rsidR="003439DF" w:rsidRPr="006F6B56" w:rsidTr="003439DF">
        <w:tc>
          <w:tcPr>
            <w:tcW w:w="86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r>
      <w:tr w:rsidR="003439DF" w:rsidRPr="006F6B56" w:rsidTr="003439DF">
        <w:tc>
          <w:tcPr>
            <w:tcW w:w="86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r>
      <w:tr w:rsidR="003439DF" w:rsidRPr="006F6B56" w:rsidTr="003439DF">
        <w:tc>
          <w:tcPr>
            <w:tcW w:w="86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r>
      <w:tr w:rsidR="003439DF" w:rsidRPr="006F6B56" w:rsidTr="003439DF">
        <w:tc>
          <w:tcPr>
            <w:tcW w:w="86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3439DF" w:rsidRPr="006F6B56" w:rsidRDefault="003439DF" w:rsidP="00D543C3">
            <w:pPr>
              <w:jc w:val="both"/>
              <w:rPr>
                <w:rFonts w:ascii="Arial" w:hAnsi="Arial" w:cs="Arial"/>
                <w:lang w:val="it-IT"/>
              </w:rPr>
            </w:pPr>
          </w:p>
        </w:tc>
      </w:tr>
    </w:tbl>
    <w:p w:rsidR="003439DF" w:rsidRPr="006430FA" w:rsidRDefault="003439DF">
      <w:pPr>
        <w:jc w:val="both"/>
        <w:rPr>
          <w:rFonts w:ascii="Arial" w:hAnsi="Arial" w:cs="Arial"/>
          <w:b/>
          <w:sz w:val="22"/>
          <w:szCs w:val="22"/>
        </w:rPr>
      </w:pPr>
    </w:p>
    <w:sectPr w:rsidR="003439DF" w:rsidRPr="006430FA" w:rsidSect="001A7D01">
      <w:headerReference w:type="default" r:id="rId11"/>
      <w:footerReference w:type="default" r:id="rId12"/>
      <w:pgSz w:w="12242" w:h="15842" w:code="1"/>
      <w:pgMar w:top="1114" w:right="1418" w:bottom="1134"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FD1" w:rsidRDefault="004B4FD1">
      <w:r>
        <w:separator/>
      </w:r>
    </w:p>
  </w:endnote>
  <w:endnote w:type="continuationSeparator" w:id="0">
    <w:p w:rsidR="004B4FD1" w:rsidRDefault="004B4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32" w:rsidRDefault="00CD4132" w:rsidP="00250707">
    <w:pPr>
      <w:pStyle w:val="Piedepgina"/>
      <w:tabs>
        <w:tab w:val="clear" w:pos="8504"/>
        <w:tab w:val="right" w:pos="9498"/>
      </w:tabs>
      <w:rPr>
        <w:rFonts w:ascii="Arial" w:hAnsi="Arial" w:cs="Arial"/>
      </w:rPr>
    </w:pPr>
  </w:p>
  <w:p w:rsidR="00CD4132" w:rsidRPr="00250707" w:rsidRDefault="00CD4132">
    <w:pPr>
      <w:pStyle w:val="Piedep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FD1" w:rsidRDefault="004B4FD1">
      <w:r>
        <w:separator/>
      </w:r>
    </w:p>
  </w:footnote>
  <w:footnote w:type="continuationSeparator" w:id="0">
    <w:p w:rsidR="004B4FD1" w:rsidRDefault="004B4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4005"/>
      <w:gridCol w:w="2376"/>
      <w:gridCol w:w="1356"/>
    </w:tblGrid>
    <w:tr w:rsidR="00CD4132" w:rsidTr="004D3C63">
      <w:trPr>
        <w:cantSplit/>
        <w:trHeight w:val="434"/>
        <w:jc w:val="center"/>
      </w:trPr>
      <w:tc>
        <w:tcPr>
          <w:tcW w:w="1813" w:type="dxa"/>
          <w:vMerge w:val="restart"/>
        </w:tcPr>
        <w:p w:rsidR="00CD4132" w:rsidRDefault="004D3C63" w:rsidP="00222B63">
          <w:pPr>
            <w:rPr>
              <w:rFonts w:ascii="Arial" w:hAnsi="Arial" w:cs="Arial"/>
              <w:b/>
              <w:bCs/>
            </w:rPr>
          </w:pPr>
          <w:r>
            <w:rPr>
              <w:noProof/>
              <w:lang w:val="es-CO"/>
            </w:rPr>
            <w:drawing>
              <wp:inline distT="0" distB="0" distL="0" distR="0">
                <wp:extent cx="1014517" cy="1012658"/>
                <wp:effectExtent l="0" t="0" r="0" b="0"/>
                <wp:docPr id="4"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tc>
      <w:tc>
        <w:tcPr>
          <w:tcW w:w="4020" w:type="dxa"/>
          <w:vMerge w:val="restart"/>
          <w:vAlign w:val="center"/>
        </w:tcPr>
        <w:p w:rsidR="00CD4132" w:rsidRDefault="00CD4132" w:rsidP="00222B63">
          <w:pPr>
            <w:jc w:val="center"/>
            <w:rPr>
              <w:rFonts w:ascii="Arial" w:hAnsi="Arial" w:cs="Arial"/>
              <w:b/>
              <w:sz w:val="22"/>
              <w:szCs w:val="22"/>
            </w:rPr>
          </w:pPr>
        </w:p>
        <w:p w:rsidR="00CD4132" w:rsidRDefault="00CD4132" w:rsidP="00AD41C3">
          <w:pPr>
            <w:jc w:val="center"/>
            <w:rPr>
              <w:sz w:val="22"/>
              <w:szCs w:val="22"/>
            </w:rPr>
          </w:pPr>
          <w:r>
            <w:rPr>
              <w:rFonts w:ascii="Arial" w:hAnsi="Arial" w:cs="Arial"/>
              <w:b/>
              <w:sz w:val="22"/>
              <w:szCs w:val="22"/>
            </w:rPr>
            <w:t xml:space="preserve">TRÁMITES DE TRANSPORTE Y TRÁNSITO </w:t>
          </w:r>
        </w:p>
      </w:tc>
      <w:tc>
        <w:tcPr>
          <w:tcW w:w="2384" w:type="dxa"/>
          <w:vAlign w:val="center"/>
        </w:tcPr>
        <w:p w:rsidR="00CD4132" w:rsidRDefault="00CD4132" w:rsidP="00A52571">
          <w:pPr>
            <w:rPr>
              <w:rFonts w:ascii="Arial" w:hAnsi="Arial" w:cs="Arial"/>
              <w:b/>
              <w:bCs/>
              <w:sz w:val="22"/>
              <w:szCs w:val="22"/>
            </w:rPr>
          </w:pPr>
          <w:r>
            <w:rPr>
              <w:rFonts w:ascii="Arial" w:hAnsi="Arial" w:cs="Arial"/>
              <w:b/>
              <w:bCs/>
              <w:sz w:val="22"/>
              <w:szCs w:val="22"/>
            </w:rPr>
            <w:t xml:space="preserve">Código: </w:t>
          </w:r>
          <w:r w:rsidR="004D3C63" w:rsidRPr="004D3C63">
            <w:rPr>
              <w:rFonts w:ascii="Arial" w:hAnsi="Arial" w:cs="Arial"/>
              <w:b/>
              <w:bCs/>
              <w:sz w:val="22"/>
              <w:szCs w:val="22"/>
            </w:rPr>
            <w:t xml:space="preserve">M-GT-P-001 </w:t>
          </w:r>
        </w:p>
      </w:tc>
      <w:tc>
        <w:tcPr>
          <w:tcW w:w="1334" w:type="dxa"/>
          <w:vMerge w:val="restart"/>
        </w:tcPr>
        <w:p w:rsidR="00CD4132" w:rsidRDefault="00CD4132" w:rsidP="00222B63">
          <w:pPr>
            <w:jc w:val="center"/>
            <w:rPr>
              <w:rFonts w:ascii="Arial" w:hAnsi="Arial" w:cs="Arial"/>
              <w:b/>
              <w:bCs/>
            </w:rPr>
          </w:pPr>
          <w:r>
            <w:rPr>
              <w:rFonts w:ascii="Arial" w:hAnsi="Arial" w:cs="Arial"/>
              <w:b/>
              <w:noProof/>
              <w:lang w:val="es-CO"/>
            </w:rPr>
            <w:t xml:space="preserve">  </w:t>
          </w:r>
          <w:r>
            <w:rPr>
              <w:rFonts w:ascii="Arial" w:hAnsi="Arial" w:cs="Arial"/>
              <w:b/>
              <w:noProof/>
              <w:lang w:val="es-CO"/>
            </w:rPr>
            <w:drawing>
              <wp:inline distT="0" distB="0" distL="0" distR="0">
                <wp:extent cx="723900" cy="857250"/>
                <wp:effectExtent l="0" t="0" r="0" b="0"/>
                <wp:docPr id="1"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r>
    <w:tr w:rsidR="00CD4132" w:rsidTr="004D3C63">
      <w:tblPrEx>
        <w:tblCellMar>
          <w:left w:w="70" w:type="dxa"/>
          <w:right w:w="70" w:type="dxa"/>
        </w:tblCellMar>
      </w:tblPrEx>
      <w:trPr>
        <w:cantSplit/>
        <w:trHeight w:val="434"/>
        <w:jc w:val="center"/>
      </w:trPr>
      <w:tc>
        <w:tcPr>
          <w:tcW w:w="1813" w:type="dxa"/>
          <w:vMerge/>
        </w:tcPr>
        <w:p w:rsidR="00CD4132" w:rsidRDefault="00CD4132" w:rsidP="00222B63">
          <w:pPr>
            <w:rPr>
              <w:rFonts w:ascii="Arial" w:hAnsi="Arial" w:cs="Arial"/>
              <w:b/>
              <w:bCs/>
            </w:rPr>
          </w:pPr>
        </w:p>
      </w:tc>
      <w:tc>
        <w:tcPr>
          <w:tcW w:w="4020" w:type="dxa"/>
          <w:vMerge/>
          <w:vAlign w:val="center"/>
        </w:tcPr>
        <w:p w:rsidR="00CD4132" w:rsidRDefault="00CD4132" w:rsidP="00222B63">
          <w:pPr>
            <w:rPr>
              <w:rFonts w:ascii="Arial" w:hAnsi="Arial" w:cs="Arial"/>
              <w:b/>
              <w:bCs/>
              <w:sz w:val="22"/>
              <w:szCs w:val="22"/>
            </w:rPr>
          </w:pPr>
        </w:p>
      </w:tc>
      <w:tc>
        <w:tcPr>
          <w:tcW w:w="2384" w:type="dxa"/>
          <w:vAlign w:val="center"/>
        </w:tcPr>
        <w:p w:rsidR="00CD4132" w:rsidRDefault="00CD4132" w:rsidP="00A52571">
          <w:pPr>
            <w:rPr>
              <w:rFonts w:ascii="Arial" w:hAnsi="Arial" w:cs="Arial"/>
              <w:b/>
              <w:bCs/>
              <w:sz w:val="22"/>
              <w:szCs w:val="22"/>
            </w:rPr>
          </w:pPr>
          <w:r>
            <w:rPr>
              <w:rFonts w:ascii="Arial" w:hAnsi="Arial" w:cs="Arial"/>
              <w:b/>
              <w:bCs/>
              <w:sz w:val="22"/>
              <w:szCs w:val="22"/>
            </w:rPr>
            <w:t xml:space="preserve">Versión: </w:t>
          </w:r>
          <w:r w:rsidR="008D27F5">
            <w:rPr>
              <w:rFonts w:ascii="Arial" w:hAnsi="Arial" w:cs="Arial"/>
              <w:b/>
              <w:bCs/>
              <w:sz w:val="22"/>
              <w:szCs w:val="22"/>
            </w:rPr>
            <w:t>01</w:t>
          </w:r>
        </w:p>
      </w:tc>
      <w:tc>
        <w:tcPr>
          <w:tcW w:w="1334" w:type="dxa"/>
          <w:vMerge/>
        </w:tcPr>
        <w:p w:rsidR="00CD4132" w:rsidRDefault="00CD4132" w:rsidP="00222B63">
          <w:pPr>
            <w:rPr>
              <w:rFonts w:ascii="Arial" w:hAnsi="Arial" w:cs="Arial"/>
              <w:b/>
              <w:bCs/>
            </w:rPr>
          </w:pPr>
        </w:p>
      </w:tc>
    </w:tr>
    <w:tr w:rsidR="00CD4132" w:rsidTr="004D3C63">
      <w:tblPrEx>
        <w:tblCellMar>
          <w:left w:w="70" w:type="dxa"/>
          <w:right w:w="70" w:type="dxa"/>
        </w:tblCellMar>
      </w:tblPrEx>
      <w:trPr>
        <w:cantSplit/>
        <w:trHeight w:val="434"/>
        <w:jc w:val="center"/>
      </w:trPr>
      <w:tc>
        <w:tcPr>
          <w:tcW w:w="1813" w:type="dxa"/>
          <w:vMerge/>
        </w:tcPr>
        <w:p w:rsidR="00CD4132" w:rsidRDefault="00CD4132" w:rsidP="00222B63">
          <w:pPr>
            <w:rPr>
              <w:rFonts w:ascii="Arial" w:hAnsi="Arial" w:cs="Arial"/>
              <w:b/>
              <w:bCs/>
            </w:rPr>
          </w:pPr>
        </w:p>
      </w:tc>
      <w:tc>
        <w:tcPr>
          <w:tcW w:w="4020" w:type="dxa"/>
          <w:vMerge/>
          <w:vAlign w:val="center"/>
        </w:tcPr>
        <w:p w:rsidR="00CD4132" w:rsidRDefault="00CD4132" w:rsidP="00222B63">
          <w:pPr>
            <w:rPr>
              <w:rFonts w:ascii="Arial" w:hAnsi="Arial" w:cs="Arial"/>
              <w:b/>
              <w:bCs/>
              <w:sz w:val="22"/>
              <w:szCs w:val="22"/>
            </w:rPr>
          </w:pPr>
        </w:p>
      </w:tc>
      <w:tc>
        <w:tcPr>
          <w:tcW w:w="2384" w:type="dxa"/>
          <w:vAlign w:val="center"/>
        </w:tcPr>
        <w:p w:rsidR="00CD4132" w:rsidRDefault="00CD4132" w:rsidP="004D3C63">
          <w:pPr>
            <w:rPr>
              <w:rFonts w:ascii="Arial" w:hAnsi="Arial" w:cs="Arial"/>
              <w:b/>
              <w:bCs/>
              <w:sz w:val="22"/>
              <w:szCs w:val="22"/>
            </w:rPr>
          </w:pPr>
          <w:r>
            <w:rPr>
              <w:rFonts w:ascii="Arial" w:hAnsi="Arial" w:cs="Arial"/>
              <w:b/>
              <w:bCs/>
              <w:sz w:val="22"/>
              <w:szCs w:val="22"/>
            </w:rPr>
            <w:t>Fecha:</w:t>
          </w:r>
          <w:r w:rsidR="008D27F5">
            <w:rPr>
              <w:rFonts w:ascii="Arial" w:hAnsi="Arial" w:cs="Arial"/>
              <w:b/>
              <w:bCs/>
              <w:sz w:val="22"/>
              <w:szCs w:val="22"/>
            </w:rPr>
            <w:t xml:space="preserve"> </w:t>
          </w:r>
          <w:r w:rsidR="00EB3E3C">
            <w:rPr>
              <w:rFonts w:ascii="Arial" w:hAnsi="Arial" w:cs="Arial"/>
              <w:b/>
              <w:bCs/>
              <w:sz w:val="22"/>
              <w:szCs w:val="22"/>
            </w:rPr>
            <w:t>01-03-2021</w:t>
          </w:r>
        </w:p>
      </w:tc>
      <w:tc>
        <w:tcPr>
          <w:tcW w:w="1334" w:type="dxa"/>
          <w:vMerge/>
        </w:tcPr>
        <w:p w:rsidR="00CD4132" w:rsidRDefault="00CD4132" w:rsidP="00222B63">
          <w:pPr>
            <w:rPr>
              <w:rFonts w:ascii="Arial" w:hAnsi="Arial" w:cs="Arial"/>
              <w:b/>
              <w:bCs/>
            </w:rPr>
          </w:pPr>
        </w:p>
      </w:tc>
    </w:tr>
  </w:tbl>
  <w:p w:rsidR="00CD4132" w:rsidRDefault="00CD41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73C"/>
    <w:multiLevelType w:val="hybridMultilevel"/>
    <w:tmpl w:val="F56CDA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F8595D"/>
    <w:multiLevelType w:val="hybridMultilevel"/>
    <w:tmpl w:val="1450C282"/>
    <w:lvl w:ilvl="0" w:tplc="240A0001">
      <w:start w:val="1"/>
      <w:numFmt w:val="bullet"/>
      <w:lvlText w:val=""/>
      <w:lvlJc w:val="left"/>
      <w:pPr>
        <w:tabs>
          <w:tab w:val="num" w:pos="1080"/>
        </w:tabs>
        <w:ind w:left="1080" w:hanging="360"/>
      </w:pPr>
      <w:rPr>
        <w:rFonts w:ascii="Symbol" w:hAnsi="Symbol" w:hint="default"/>
      </w:rPr>
    </w:lvl>
    <w:lvl w:ilvl="1" w:tplc="240A0003" w:tentative="1">
      <w:start w:val="1"/>
      <w:numFmt w:val="bullet"/>
      <w:lvlText w:val="o"/>
      <w:lvlJc w:val="left"/>
      <w:pPr>
        <w:tabs>
          <w:tab w:val="num" w:pos="1800"/>
        </w:tabs>
        <w:ind w:left="1800" w:hanging="360"/>
      </w:pPr>
      <w:rPr>
        <w:rFonts w:ascii="Courier New" w:hAnsi="Courier New" w:cs="Courier New" w:hint="default"/>
      </w:rPr>
    </w:lvl>
    <w:lvl w:ilvl="2" w:tplc="240A0005" w:tentative="1">
      <w:start w:val="1"/>
      <w:numFmt w:val="bullet"/>
      <w:lvlText w:val=""/>
      <w:lvlJc w:val="left"/>
      <w:pPr>
        <w:tabs>
          <w:tab w:val="num" w:pos="2520"/>
        </w:tabs>
        <w:ind w:left="2520" w:hanging="360"/>
      </w:pPr>
      <w:rPr>
        <w:rFonts w:ascii="Wingdings" w:hAnsi="Wingdings" w:hint="default"/>
      </w:rPr>
    </w:lvl>
    <w:lvl w:ilvl="3" w:tplc="240A0001" w:tentative="1">
      <w:start w:val="1"/>
      <w:numFmt w:val="bullet"/>
      <w:lvlText w:val=""/>
      <w:lvlJc w:val="left"/>
      <w:pPr>
        <w:tabs>
          <w:tab w:val="num" w:pos="3240"/>
        </w:tabs>
        <w:ind w:left="3240" w:hanging="360"/>
      </w:pPr>
      <w:rPr>
        <w:rFonts w:ascii="Symbol" w:hAnsi="Symbol" w:hint="default"/>
      </w:rPr>
    </w:lvl>
    <w:lvl w:ilvl="4" w:tplc="240A0003" w:tentative="1">
      <w:start w:val="1"/>
      <w:numFmt w:val="bullet"/>
      <w:lvlText w:val="o"/>
      <w:lvlJc w:val="left"/>
      <w:pPr>
        <w:tabs>
          <w:tab w:val="num" w:pos="3960"/>
        </w:tabs>
        <w:ind w:left="3960" w:hanging="360"/>
      </w:pPr>
      <w:rPr>
        <w:rFonts w:ascii="Courier New" w:hAnsi="Courier New" w:cs="Courier New" w:hint="default"/>
      </w:rPr>
    </w:lvl>
    <w:lvl w:ilvl="5" w:tplc="240A0005" w:tentative="1">
      <w:start w:val="1"/>
      <w:numFmt w:val="bullet"/>
      <w:lvlText w:val=""/>
      <w:lvlJc w:val="left"/>
      <w:pPr>
        <w:tabs>
          <w:tab w:val="num" w:pos="4680"/>
        </w:tabs>
        <w:ind w:left="4680" w:hanging="360"/>
      </w:pPr>
      <w:rPr>
        <w:rFonts w:ascii="Wingdings" w:hAnsi="Wingdings" w:hint="default"/>
      </w:rPr>
    </w:lvl>
    <w:lvl w:ilvl="6" w:tplc="240A0001" w:tentative="1">
      <w:start w:val="1"/>
      <w:numFmt w:val="bullet"/>
      <w:lvlText w:val=""/>
      <w:lvlJc w:val="left"/>
      <w:pPr>
        <w:tabs>
          <w:tab w:val="num" w:pos="5400"/>
        </w:tabs>
        <w:ind w:left="5400" w:hanging="360"/>
      </w:pPr>
      <w:rPr>
        <w:rFonts w:ascii="Symbol" w:hAnsi="Symbol" w:hint="default"/>
      </w:rPr>
    </w:lvl>
    <w:lvl w:ilvl="7" w:tplc="240A0003" w:tentative="1">
      <w:start w:val="1"/>
      <w:numFmt w:val="bullet"/>
      <w:lvlText w:val="o"/>
      <w:lvlJc w:val="left"/>
      <w:pPr>
        <w:tabs>
          <w:tab w:val="num" w:pos="6120"/>
        </w:tabs>
        <w:ind w:left="6120" w:hanging="360"/>
      </w:pPr>
      <w:rPr>
        <w:rFonts w:ascii="Courier New" w:hAnsi="Courier New" w:cs="Courier New" w:hint="default"/>
      </w:rPr>
    </w:lvl>
    <w:lvl w:ilvl="8" w:tplc="240A0005" w:tentative="1">
      <w:start w:val="1"/>
      <w:numFmt w:val="bullet"/>
      <w:lvlText w:val=""/>
      <w:lvlJc w:val="left"/>
      <w:pPr>
        <w:tabs>
          <w:tab w:val="num" w:pos="6840"/>
        </w:tabs>
        <w:ind w:left="6840" w:hanging="360"/>
      </w:pPr>
      <w:rPr>
        <w:rFonts w:ascii="Wingdings" w:hAnsi="Wingdings" w:hint="default"/>
      </w:rPr>
    </w:lvl>
  </w:abstractNum>
  <w:abstractNum w:abstractNumId="2">
    <w:nsid w:val="200E6388"/>
    <w:multiLevelType w:val="multilevel"/>
    <w:tmpl w:val="A4BEABE4"/>
    <w:lvl w:ilvl="0">
      <w:start w:val="1"/>
      <w:numFmt w:val="decimal"/>
      <w:lvlText w:val="%1."/>
      <w:lvlJc w:val="left"/>
      <w:pPr>
        <w:ind w:left="644" w:hanging="360"/>
      </w:pPr>
      <w:rPr>
        <w:rFonts w:hint="default"/>
        <w:b/>
      </w:rPr>
    </w:lvl>
    <w:lvl w:ilvl="1">
      <w:start w:val="10"/>
      <w:numFmt w:val="decimal"/>
      <w:isLgl/>
      <w:lvlText w:val="%1.%2."/>
      <w:lvlJc w:val="left"/>
      <w:pPr>
        <w:ind w:left="1139" w:hanging="495"/>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3">
    <w:nsid w:val="23B04792"/>
    <w:multiLevelType w:val="hybridMultilevel"/>
    <w:tmpl w:val="BF52569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72262A"/>
    <w:multiLevelType w:val="hybridMultilevel"/>
    <w:tmpl w:val="035C3974"/>
    <w:lvl w:ilvl="0" w:tplc="AF6A0D92">
      <w:start w:val="1"/>
      <w:numFmt w:val="decimal"/>
      <w:lvlText w:val="%1)"/>
      <w:lvlJc w:val="left"/>
      <w:pPr>
        <w:tabs>
          <w:tab w:val="num" w:pos="1065"/>
        </w:tabs>
        <w:ind w:left="1065" w:hanging="705"/>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2BA470AC"/>
    <w:multiLevelType w:val="singleLevel"/>
    <w:tmpl w:val="645A29A0"/>
    <w:lvl w:ilvl="0">
      <w:numFmt w:val="bullet"/>
      <w:lvlText w:val=""/>
      <w:lvlJc w:val="left"/>
      <w:pPr>
        <w:tabs>
          <w:tab w:val="num" w:pos="360"/>
        </w:tabs>
        <w:ind w:left="360" w:hanging="360"/>
      </w:pPr>
      <w:rPr>
        <w:rFonts w:ascii="Wingdings" w:hAnsi="Wingdings" w:hint="default"/>
      </w:rPr>
    </w:lvl>
  </w:abstractNum>
  <w:abstractNum w:abstractNumId="6">
    <w:nsid w:val="2DD62A0A"/>
    <w:multiLevelType w:val="hybridMultilevel"/>
    <w:tmpl w:val="F3E687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EB74BC3"/>
    <w:multiLevelType w:val="hybridMultilevel"/>
    <w:tmpl w:val="F8903A86"/>
    <w:lvl w:ilvl="0" w:tplc="8B64145A">
      <w:start w:val="1"/>
      <w:numFmt w:val="decimal"/>
      <w:lvlText w:val="%1."/>
      <w:lvlJc w:val="left"/>
      <w:pPr>
        <w:tabs>
          <w:tab w:val="num" w:pos="720"/>
        </w:tabs>
        <w:ind w:left="720" w:hanging="360"/>
      </w:pPr>
    </w:lvl>
    <w:lvl w:ilvl="1" w:tplc="FE6C1F74">
      <w:numFmt w:val="none"/>
      <w:lvlText w:val=""/>
      <w:lvlJc w:val="left"/>
      <w:pPr>
        <w:tabs>
          <w:tab w:val="num" w:pos="360"/>
        </w:tabs>
      </w:pPr>
    </w:lvl>
    <w:lvl w:ilvl="2" w:tplc="E8FEEB34">
      <w:numFmt w:val="none"/>
      <w:lvlText w:val=""/>
      <w:lvlJc w:val="left"/>
      <w:pPr>
        <w:tabs>
          <w:tab w:val="num" w:pos="360"/>
        </w:tabs>
      </w:pPr>
    </w:lvl>
    <w:lvl w:ilvl="3" w:tplc="C1A2FB08">
      <w:numFmt w:val="none"/>
      <w:lvlText w:val=""/>
      <w:lvlJc w:val="left"/>
      <w:pPr>
        <w:tabs>
          <w:tab w:val="num" w:pos="360"/>
        </w:tabs>
      </w:pPr>
    </w:lvl>
    <w:lvl w:ilvl="4" w:tplc="2CD2D462">
      <w:numFmt w:val="none"/>
      <w:lvlText w:val=""/>
      <w:lvlJc w:val="left"/>
      <w:pPr>
        <w:tabs>
          <w:tab w:val="num" w:pos="360"/>
        </w:tabs>
      </w:pPr>
    </w:lvl>
    <w:lvl w:ilvl="5" w:tplc="391AFEB6">
      <w:numFmt w:val="none"/>
      <w:lvlText w:val=""/>
      <w:lvlJc w:val="left"/>
      <w:pPr>
        <w:tabs>
          <w:tab w:val="num" w:pos="360"/>
        </w:tabs>
      </w:pPr>
    </w:lvl>
    <w:lvl w:ilvl="6" w:tplc="54A8404C">
      <w:numFmt w:val="none"/>
      <w:lvlText w:val=""/>
      <w:lvlJc w:val="left"/>
      <w:pPr>
        <w:tabs>
          <w:tab w:val="num" w:pos="360"/>
        </w:tabs>
      </w:pPr>
    </w:lvl>
    <w:lvl w:ilvl="7" w:tplc="20BC3A72">
      <w:numFmt w:val="none"/>
      <w:lvlText w:val=""/>
      <w:lvlJc w:val="left"/>
      <w:pPr>
        <w:tabs>
          <w:tab w:val="num" w:pos="360"/>
        </w:tabs>
      </w:pPr>
    </w:lvl>
    <w:lvl w:ilvl="8" w:tplc="8050EFBC">
      <w:numFmt w:val="none"/>
      <w:lvlText w:val=""/>
      <w:lvlJc w:val="left"/>
      <w:pPr>
        <w:tabs>
          <w:tab w:val="num" w:pos="360"/>
        </w:tabs>
      </w:pPr>
    </w:lvl>
  </w:abstractNum>
  <w:abstractNum w:abstractNumId="8">
    <w:nsid w:val="38FA1217"/>
    <w:multiLevelType w:val="hybridMultilevel"/>
    <w:tmpl w:val="413CF5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B4C57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4F316387"/>
    <w:multiLevelType w:val="hybridMultilevel"/>
    <w:tmpl w:val="4BB849DA"/>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1">
    <w:nsid w:val="510D24E4"/>
    <w:multiLevelType w:val="hybridMultilevel"/>
    <w:tmpl w:val="8DB85EC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2763AA"/>
    <w:multiLevelType w:val="hybridMultilevel"/>
    <w:tmpl w:val="2E2CDC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264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56E559BF"/>
    <w:multiLevelType w:val="singleLevel"/>
    <w:tmpl w:val="645A29A0"/>
    <w:lvl w:ilvl="0">
      <w:numFmt w:val="bullet"/>
      <w:lvlText w:val=""/>
      <w:lvlJc w:val="left"/>
      <w:pPr>
        <w:tabs>
          <w:tab w:val="num" w:pos="360"/>
        </w:tabs>
        <w:ind w:left="360" w:hanging="360"/>
      </w:pPr>
      <w:rPr>
        <w:rFonts w:ascii="Wingdings" w:hAnsi="Wingdings" w:hint="default"/>
      </w:rPr>
    </w:lvl>
  </w:abstractNum>
  <w:abstractNum w:abstractNumId="15">
    <w:nsid w:val="56E71ED8"/>
    <w:multiLevelType w:val="hybridMultilevel"/>
    <w:tmpl w:val="E82A1B74"/>
    <w:lvl w:ilvl="0" w:tplc="240A000D">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601F55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632A0BA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67334CBA"/>
    <w:multiLevelType w:val="hybridMultilevel"/>
    <w:tmpl w:val="15444E7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25C72C7"/>
    <w:multiLevelType w:val="singleLevel"/>
    <w:tmpl w:val="645A29A0"/>
    <w:lvl w:ilvl="0">
      <w:numFmt w:val="bullet"/>
      <w:lvlText w:val=""/>
      <w:lvlJc w:val="left"/>
      <w:pPr>
        <w:tabs>
          <w:tab w:val="num" w:pos="360"/>
        </w:tabs>
        <w:ind w:left="360" w:hanging="360"/>
      </w:pPr>
      <w:rPr>
        <w:rFonts w:ascii="Wingdings" w:hAnsi="Wingdings" w:hint="default"/>
      </w:rPr>
    </w:lvl>
  </w:abstractNum>
  <w:abstractNum w:abstractNumId="20">
    <w:nsid w:val="75DA083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nsid w:val="79965029"/>
    <w:multiLevelType w:val="hybridMultilevel"/>
    <w:tmpl w:val="028284CE"/>
    <w:lvl w:ilvl="0" w:tplc="37C6F1FC">
      <w:start w:val="1"/>
      <w:numFmt w:val="decimal"/>
      <w:lvlText w:val="%1)"/>
      <w:lvlJc w:val="left"/>
      <w:pPr>
        <w:tabs>
          <w:tab w:val="num" w:pos="1065"/>
        </w:tabs>
        <w:ind w:left="1065" w:hanging="705"/>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1"/>
  </w:num>
  <w:num w:numId="5">
    <w:abstractNumId w:val="8"/>
  </w:num>
  <w:num w:numId="6">
    <w:abstractNumId w:val="3"/>
  </w:num>
  <w:num w:numId="7">
    <w:abstractNumId w:val="0"/>
  </w:num>
  <w:num w:numId="8">
    <w:abstractNumId w:val="14"/>
  </w:num>
  <w:num w:numId="9">
    <w:abstractNumId w:val="5"/>
  </w:num>
  <w:num w:numId="10">
    <w:abstractNumId w:val="16"/>
  </w:num>
  <w:num w:numId="11">
    <w:abstractNumId w:val="13"/>
  </w:num>
  <w:num w:numId="12">
    <w:abstractNumId w:val="19"/>
  </w:num>
  <w:num w:numId="13">
    <w:abstractNumId w:val="9"/>
  </w:num>
  <w:num w:numId="14">
    <w:abstractNumId w:val="17"/>
  </w:num>
  <w:num w:numId="15">
    <w:abstractNumId w:val="20"/>
  </w:num>
  <w:num w:numId="16">
    <w:abstractNumId w:val="6"/>
  </w:num>
  <w:num w:numId="17">
    <w:abstractNumId w:val="2"/>
  </w:num>
  <w:num w:numId="18">
    <w:abstractNumId w:val="10"/>
  </w:num>
  <w:num w:numId="19">
    <w:abstractNumId w:val="15"/>
  </w:num>
  <w:num w:numId="20">
    <w:abstractNumId w:val="11"/>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EC17BB"/>
    <w:rsid w:val="00030518"/>
    <w:rsid w:val="000522AC"/>
    <w:rsid w:val="00087C1A"/>
    <w:rsid w:val="000C6836"/>
    <w:rsid w:val="00104398"/>
    <w:rsid w:val="001306DE"/>
    <w:rsid w:val="0013092C"/>
    <w:rsid w:val="00135584"/>
    <w:rsid w:val="0014049D"/>
    <w:rsid w:val="00160871"/>
    <w:rsid w:val="0018409A"/>
    <w:rsid w:val="001A7D01"/>
    <w:rsid w:val="001B137E"/>
    <w:rsid w:val="001B77E1"/>
    <w:rsid w:val="001C3167"/>
    <w:rsid w:val="001C7F5E"/>
    <w:rsid w:val="001D4A11"/>
    <w:rsid w:val="001E5F61"/>
    <w:rsid w:val="00215C2F"/>
    <w:rsid w:val="00222B63"/>
    <w:rsid w:val="00250707"/>
    <w:rsid w:val="00255A98"/>
    <w:rsid w:val="00257A8B"/>
    <w:rsid w:val="002A2C4C"/>
    <w:rsid w:val="002B6736"/>
    <w:rsid w:val="002D1F53"/>
    <w:rsid w:val="002E4E5A"/>
    <w:rsid w:val="00307A6C"/>
    <w:rsid w:val="00327196"/>
    <w:rsid w:val="003439DF"/>
    <w:rsid w:val="00396A8A"/>
    <w:rsid w:val="00422A9F"/>
    <w:rsid w:val="00472B06"/>
    <w:rsid w:val="004B4FD1"/>
    <w:rsid w:val="004C341C"/>
    <w:rsid w:val="004D3C63"/>
    <w:rsid w:val="004E5A22"/>
    <w:rsid w:val="004E6A21"/>
    <w:rsid w:val="005076E9"/>
    <w:rsid w:val="00532936"/>
    <w:rsid w:val="00545260"/>
    <w:rsid w:val="00556306"/>
    <w:rsid w:val="00563D44"/>
    <w:rsid w:val="005B4D11"/>
    <w:rsid w:val="005D261D"/>
    <w:rsid w:val="006156A1"/>
    <w:rsid w:val="006430FA"/>
    <w:rsid w:val="00647275"/>
    <w:rsid w:val="006645C1"/>
    <w:rsid w:val="006C6F8B"/>
    <w:rsid w:val="006D26A0"/>
    <w:rsid w:val="006D67DC"/>
    <w:rsid w:val="006E0342"/>
    <w:rsid w:val="007539A4"/>
    <w:rsid w:val="0076394E"/>
    <w:rsid w:val="007676C3"/>
    <w:rsid w:val="007838E0"/>
    <w:rsid w:val="007919B1"/>
    <w:rsid w:val="007A3FB3"/>
    <w:rsid w:val="007C6C16"/>
    <w:rsid w:val="007D53E4"/>
    <w:rsid w:val="0080614D"/>
    <w:rsid w:val="00872D08"/>
    <w:rsid w:val="00893570"/>
    <w:rsid w:val="008D27F5"/>
    <w:rsid w:val="008F0C75"/>
    <w:rsid w:val="00906208"/>
    <w:rsid w:val="00906325"/>
    <w:rsid w:val="009163B4"/>
    <w:rsid w:val="00922CF0"/>
    <w:rsid w:val="0095006B"/>
    <w:rsid w:val="009844F1"/>
    <w:rsid w:val="00A03963"/>
    <w:rsid w:val="00A13FCD"/>
    <w:rsid w:val="00A25C96"/>
    <w:rsid w:val="00A32D33"/>
    <w:rsid w:val="00A37DEA"/>
    <w:rsid w:val="00A42EC2"/>
    <w:rsid w:val="00A43D2E"/>
    <w:rsid w:val="00A44ED6"/>
    <w:rsid w:val="00A52571"/>
    <w:rsid w:val="00AD41C3"/>
    <w:rsid w:val="00AF609C"/>
    <w:rsid w:val="00B12173"/>
    <w:rsid w:val="00B229BC"/>
    <w:rsid w:val="00B336B4"/>
    <w:rsid w:val="00B4670E"/>
    <w:rsid w:val="00C24146"/>
    <w:rsid w:val="00C41736"/>
    <w:rsid w:val="00CA20E9"/>
    <w:rsid w:val="00CD1533"/>
    <w:rsid w:val="00CD4132"/>
    <w:rsid w:val="00CD6914"/>
    <w:rsid w:val="00D07584"/>
    <w:rsid w:val="00D12D48"/>
    <w:rsid w:val="00D30649"/>
    <w:rsid w:val="00D57118"/>
    <w:rsid w:val="00D86033"/>
    <w:rsid w:val="00D93321"/>
    <w:rsid w:val="00DB6709"/>
    <w:rsid w:val="00DC21AB"/>
    <w:rsid w:val="00DC434C"/>
    <w:rsid w:val="00DC6167"/>
    <w:rsid w:val="00DD41E9"/>
    <w:rsid w:val="00E34F2B"/>
    <w:rsid w:val="00E457E6"/>
    <w:rsid w:val="00E524D8"/>
    <w:rsid w:val="00E658AB"/>
    <w:rsid w:val="00E71FDC"/>
    <w:rsid w:val="00E87E25"/>
    <w:rsid w:val="00E966D0"/>
    <w:rsid w:val="00EB3E3C"/>
    <w:rsid w:val="00EC00B6"/>
    <w:rsid w:val="00EC17BB"/>
    <w:rsid w:val="00EF46E9"/>
    <w:rsid w:val="00F12FE1"/>
    <w:rsid w:val="00F2706A"/>
    <w:rsid w:val="00FB28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B3"/>
    <w:pPr>
      <w:overflowPunct w:val="0"/>
      <w:autoSpaceDE w:val="0"/>
      <w:autoSpaceDN w:val="0"/>
      <w:adjustRightInd w:val="0"/>
      <w:textAlignment w:val="baseline"/>
    </w:pPr>
    <w:rPr>
      <w:lang w:val="es-ES_tradnl"/>
    </w:rPr>
  </w:style>
  <w:style w:type="paragraph" w:styleId="Ttulo1">
    <w:name w:val="heading 1"/>
    <w:basedOn w:val="Normal"/>
    <w:next w:val="Normal"/>
    <w:qFormat/>
    <w:rsid w:val="007A3FB3"/>
    <w:pPr>
      <w:keepNext/>
      <w:overflowPunct/>
      <w:autoSpaceDE/>
      <w:autoSpaceDN/>
      <w:adjustRightInd/>
      <w:jc w:val="center"/>
      <w:textAlignment w:val="auto"/>
      <w:outlineLvl w:val="0"/>
    </w:pPr>
    <w:rPr>
      <w:rFonts w:ascii="Arial" w:hAnsi="Arial" w:cs="Arial"/>
      <w:b/>
      <w:bCs/>
      <w:sz w:val="24"/>
      <w:szCs w:val="24"/>
      <w:lang w:val="es-ES" w:eastAsia="es-ES"/>
    </w:rPr>
  </w:style>
  <w:style w:type="paragraph" w:styleId="Ttulo2">
    <w:name w:val="heading 2"/>
    <w:basedOn w:val="Normal"/>
    <w:next w:val="Normal"/>
    <w:qFormat/>
    <w:rsid w:val="007A3FB3"/>
    <w:pPr>
      <w:keepNext/>
      <w:jc w:val="both"/>
      <w:outlineLvl w:val="1"/>
    </w:pPr>
    <w:rPr>
      <w:rFonts w:ascii="Arial" w:hAnsi="Arial"/>
      <w:b/>
      <w:bCs/>
      <w:sz w:val="24"/>
    </w:rPr>
  </w:style>
  <w:style w:type="paragraph" w:styleId="Ttulo3">
    <w:name w:val="heading 3"/>
    <w:basedOn w:val="Normal"/>
    <w:qFormat/>
    <w:rsid w:val="007A3FB3"/>
    <w:pPr>
      <w:keepNext/>
      <w:jc w:val="center"/>
      <w:outlineLvl w:val="2"/>
    </w:pPr>
    <w:rPr>
      <w:rFonts w:ascii="Arial" w:hAnsi="Arial"/>
      <w:b/>
      <w:sz w:val="24"/>
    </w:rPr>
  </w:style>
  <w:style w:type="paragraph" w:styleId="Ttulo4">
    <w:name w:val="heading 4"/>
    <w:basedOn w:val="Normal"/>
    <w:next w:val="Normal"/>
    <w:qFormat/>
    <w:rsid w:val="007A3FB3"/>
    <w:pPr>
      <w:keepNext/>
      <w:jc w:val="both"/>
      <w:outlineLvl w:val="3"/>
    </w:pPr>
    <w:rPr>
      <w:rFonts w:ascii="Arial" w:hAnsi="Arial"/>
      <w:bCs/>
      <w:sz w:val="24"/>
    </w:rPr>
  </w:style>
  <w:style w:type="paragraph" w:styleId="Ttulo5">
    <w:name w:val="heading 5"/>
    <w:basedOn w:val="Normal"/>
    <w:qFormat/>
    <w:rsid w:val="007A3FB3"/>
    <w:pPr>
      <w:keepNext/>
      <w:outlineLvl w:val="4"/>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A3FB3"/>
    <w:pPr>
      <w:tabs>
        <w:tab w:val="center" w:pos="4252"/>
        <w:tab w:val="right" w:pos="8504"/>
      </w:tabs>
    </w:pPr>
  </w:style>
  <w:style w:type="paragraph" w:styleId="Encabezado">
    <w:name w:val="header"/>
    <w:basedOn w:val="Normal"/>
    <w:rsid w:val="007A3FB3"/>
    <w:pPr>
      <w:tabs>
        <w:tab w:val="center" w:pos="4252"/>
        <w:tab w:val="right" w:pos="8504"/>
      </w:tabs>
    </w:pPr>
  </w:style>
  <w:style w:type="paragraph" w:styleId="Textoindependiente">
    <w:name w:val="Body Text"/>
    <w:basedOn w:val="Normal"/>
    <w:rsid w:val="007A3FB3"/>
    <w:rPr>
      <w:rFonts w:ascii="Arial" w:hAnsi="Arial"/>
      <w:sz w:val="24"/>
    </w:rPr>
  </w:style>
  <w:style w:type="paragraph" w:customStyle="1" w:styleId="Textopredeterminado">
    <w:name w:val="Texto predeterminado"/>
    <w:basedOn w:val="Normal"/>
    <w:rsid w:val="007A3FB3"/>
    <w:rPr>
      <w:sz w:val="24"/>
      <w:lang w:val="en-US"/>
    </w:rPr>
  </w:style>
  <w:style w:type="paragraph" w:styleId="Textoindependiente2">
    <w:name w:val="Body Text 2"/>
    <w:basedOn w:val="Normal"/>
    <w:rsid w:val="007A3FB3"/>
    <w:pPr>
      <w:spacing w:after="120" w:line="480" w:lineRule="auto"/>
    </w:pPr>
  </w:style>
  <w:style w:type="paragraph" w:styleId="Textoindependiente3">
    <w:name w:val="Body Text 3"/>
    <w:basedOn w:val="Normal"/>
    <w:link w:val="Textoindependiente3Car"/>
    <w:rsid w:val="007A3FB3"/>
    <w:pPr>
      <w:jc w:val="both"/>
    </w:pPr>
    <w:rPr>
      <w:rFonts w:ascii="Arial" w:hAnsi="Arial"/>
      <w:sz w:val="24"/>
    </w:rPr>
  </w:style>
  <w:style w:type="paragraph" w:styleId="Sangra3detindependiente">
    <w:name w:val="Body Text Indent 3"/>
    <w:basedOn w:val="Normal"/>
    <w:rsid w:val="007A3FB3"/>
    <w:pPr>
      <w:overflowPunct/>
      <w:autoSpaceDE/>
      <w:autoSpaceDN/>
      <w:adjustRightInd/>
      <w:ind w:left="993"/>
      <w:jc w:val="both"/>
      <w:textAlignment w:val="auto"/>
    </w:pPr>
    <w:rPr>
      <w:rFonts w:ascii="Verdana" w:hAnsi="Verdana"/>
      <w:lang w:val="es-ES" w:eastAsia="es-ES"/>
    </w:rPr>
  </w:style>
  <w:style w:type="paragraph" w:styleId="Epgrafe">
    <w:name w:val="caption"/>
    <w:basedOn w:val="Normal"/>
    <w:next w:val="Normal"/>
    <w:qFormat/>
    <w:rsid w:val="007A3FB3"/>
    <w:pPr>
      <w:tabs>
        <w:tab w:val="left" w:pos="6020"/>
      </w:tabs>
      <w:overflowPunct/>
      <w:autoSpaceDE/>
      <w:autoSpaceDN/>
      <w:adjustRightInd/>
      <w:jc w:val="center"/>
      <w:textAlignment w:val="auto"/>
    </w:pPr>
    <w:rPr>
      <w:rFonts w:ascii="Arial" w:hAnsi="Arial"/>
      <w:b/>
      <w:bCs/>
      <w:sz w:val="24"/>
      <w:szCs w:val="24"/>
      <w:lang w:val="es-ES" w:eastAsia="es-ES"/>
    </w:rPr>
  </w:style>
  <w:style w:type="character" w:styleId="Nmerodepgina">
    <w:name w:val="page number"/>
    <w:basedOn w:val="Fuentedeprrafopredeter"/>
    <w:rsid w:val="007A3FB3"/>
  </w:style>
  <w:style w:type="character" w:styleId="Hipervnculo">
    <w:name w:val="Hyperlink"/>
    <w:basedOn w:val="Fuentedeprrafopredeter"/>
    <w:rsid w:val="007A3FB3"/>
    <w:rPr>
      <w:color w:val="0000FF"/>
      <w:u w:val="single"/>
    </w:rPr>
  </w:style>
  <w:style w:type="character" w:styleId="Hipervnculovisitado">
    <w:name w:val="FollowedHyperlink"/>
    <w:basedOn w:val="Fuentedeprrafopredeter"/>
    <w:rsid w:val="007A3FB3"/>
    <w:rPr>
      <w:color w:val="800080"/>
      <w:u w:val="single"/>
    </w:rPr>
  </w:style>
  <w:style w:type="character" w:customStyle="1" w:styleId="Textoindependiente3Car">
    <w:name w:val="Texto independiente 3 Car"/>
    <w:basedOn w:val="Fuentedeprrafopredeter"/>
    <w:link w:val="Textoindependiente3"/>
    <w:rsid w:val="00B336B4"/>
    <w:rPr>
      <w:rFonts w:ascii="Arial" w:hAnsi="Arial"/>
      <w:sz w:val="24"/>
      <w:lang w:val="es-ES_tradnl"/>
    </w:rPr>
  </w:style>
  <w:style w:type="paragraph" w:customStyle="1" w:styleId="texto">
    <w:name w:val="texto"/>
    <w:basedOn w:val="Normal"/>
    <w:rsid w:val="00B12173"/>
    <w:pPr>
      <w:tabs>
        <w:tab w:val="right" w:pos="6570"/>
      </w:tabs>
      <w:suppressAutoHyphens/>
      <w:overflowPunct/>
      <w:autoSpaceDE/>
      <w:autoSpaceDN/>
      <w:adjustRightInd/>
      <w:jc w:val="both"/>
      <w:textAlignment w:val="auto"/>
    </w:pPr>
    <w:rPr>
      <w:rFonts w:ascii="Arial" w:hAnsi="Arial"/>
      <w:spacing w:val="-2"/>
      <w:sz w:val="22"/>
      <w:lang w:val="es-CO" w:eastAsia="es-ES"/>
    </w:rPr>
  </w:style>
  <w:style w:type="paragraph" w:customStyle="1" w:styleId="Nota">
    <w:name w:val="Nota"/>
    <w:basedOn w:val="Normal"/>
    <w:rsid w:val="00B12173"/>
    <w:pPr>
      <w:suppressAutoHyphens/>
      <w:overflowPunct/>
      <w:autoSpaceDE/>
      <w:autoSpaceDN/>
      <w:adjustRightInd/>
      <w:jc w:val="both"/>
      <w:textAlignment w:val="auto"/>
    </w:pPr>
    <w:rPr>
      <w:rFonts w:ascii="Arial" w:hAnsi="Arial"/>
      <w:spacing w:val="-2"/>
      <w:sz w:val="18"/>
      <w:lang w:val="es-CO" w:eastAsia="es-ES"/>
    </w:rPr>
  </w:style>
  <w:style w:type="character" w:customStyle="1" w:styleId="PiedepginaCar">
    <w:name w:val="Pie de página Car"/>
    <w:basedOn w:val="Fuentedeprrafopredeter"/>
    <w:link w:val="Piedepgina"/>
    <w:uiPriority w:val="99"/>
    <w:rsid w:val="00250707"/>
    <w:rPr>
      <w:lang w:val="es-ES_tradnl"/>
    </w:rPr>
  </w:style>
  <w:style w:type="paragraph" w:styleId="Prrafodelista">
    <w:name w:val="List Paragraph"/>
    <w:basedOn w:val="Normal"/>
    <w:uiPriority w:val="34"/>
    <w:qFormat/>
    <w:rsid w:val="00A25C96"/>
    <w:pPr>
      <w:ind w:left="708"/>
    </w:pPr>
  </w:style>
  <w:style w:type="character" w:customStyle="1" w:styleId="sts-tbx-entailedterm">
    <w:name w:val="sts-tbx-entailedterm"/>
    <w:basedOn w:val="Fuentedeprrafopredeter"/>
    <w:rsid w:val="004C341C"/>
  </w:style>
  <w:style w:type="character" w:customStyle="1" w:styleId="sts-tbx-entailedterm-num">
    <w:name w:val="sts-tbx-entailedterm-num"/>
    <w:basedOn w:val="Fuentedeprrafopredeter"/>
    <w:rsid w:val="007C6C16"/>
  </w:style>
  <w:style w:type="character" w:customStyle="1" w:styleId="sts-tbx-note-label">
    <w:name w:val="sts-tbx-note-label"/>
    <w:basedOn w:val="Fuentedeprrafopredeter"/>
    <w:rsid w:val="007C6C16"/>
  </w:style>
  <w:style w:type="character" w:customStyle="1" w:styleId="hit">
    <w:name w:val="hit"/>
    <w:basedOn w:val="Fuentedeprrafopredeter"/>
    <w:rsid w:val="007C6C16"/>
  </w:style>
  <w:style w:type="paragraph" w:styleId="Textodeglobo">
    <w:name w:val="Balloon Text"/>
    <w:basedOn w:val="Normal"/>
    <w:link w:val="TextodegloboCar"/>
    <w:rsid w:val="000522AC"/>
    <w:rPr>
      <w:rFonts w:ascii="Tahoma" w:hAnsi="Tahoma" w:cs="Tahoma"/>
      <w:sz w:val="16"/>
      <w:szCs w:val="16"/>
    </w:rPr>
  </w:style>
  <w:style w:type="character" w:customStyle="1" w:styleId="TextodegloboCar">
    <w:name w:val="Texto de globo Car"/>
    <w:basedOn w:val="Fuentedeprrafopredeter"/>
    <w:link w:val="Textodeglobo"/>
    <w:rsid w:val="000522AC"/>
    <w:rPr>
      <w:rFonts w:ascii="Tahoma" w:hAnsi="Tahoma" w:cs="Tahoma"/>
      <w:sz w:val="16"/>
      <w:szCs w:val="16"/>
      <w:lang w:val="es-ES_tradnl"/>
    </w:rPr>
  </w:style>
  <w:style w:type="paragraph" w:customStyle="1" w:styleId="pa12">
    <w:name w:val="pa12"/>
    <w:basedOn w:val="Normal"/>
    <w:rsid w:val="00B4670E"/>
    <w:pPr>
      <w:overflowPunct/>
      <w:autoSpaceDE/>
      <w:autoSpaceDN/>
      <w:adjustRightInd/>
      <w:spacing w:before="100" w:beforeAutospacing="1" w:after="100" w:afterAutospacing="1"/>
      <w:textAlignment w:val="auto"/>
    </w:pPr>
    <w:rPr>
      <w:sz w:val="24"/>
      <w:szCs w:val="24"/>
      <w:lang w:val="es-CO"/>
    </w:rPr>
  </w:style>
  <w:style w:type="character" w:customStyle="1" w:styleId="spelle">
    <w:name w:val="spelle"/>
    <w:basedOn w:val="Fuentedeprrafopredeter"/>
    <w:rsid w:val="00B4670E"/>
  </w:style>
  <w:style w:type="paragraph" w:customStyle="1" w:styleId="default">
    <w:name w:val="default"/>
    <w:basedOn w:val="Normal"/>
    <w:rsid w:val="00AF609C"/>
    <w:pPr>
      <w:overflowPunct/>
      <w:autoSpaceDE/>
      <w:autoSpaceDN/>
      <w:adjustRightInd/>
      <w:spacing w:before="100" w:beforeAutospacing="1" w:after="100" w:afterAutospacing="1"/>
      <w:textAlignment w:val="auto"/>
    </w:pPr>
    <w:rPr>
      <w:sz w:val="24"/>
      <w:szCs w:val="24"/>
      <w:lang w:val="es-CO"/>
    </w:rPr>
  </w:style>
  <w:style w:type="character" w:customStyle="1" w:styleId="grame">
    <w:name w:val="grame"/>
    <w:basedOn w:val="Fuentedeprrafopredeter"/>
    <w:rsid w:val="00AF609C"/>
  </w:style>
  <w:style w:type="paragraph" w:customStyle="1" w:styleId="pa27">
    <w:name w:val="pa27"/>
    <w:basedOn w:val="Normal"/>
    <w:rsid w:val="00D86033"/>
    <w:pPr>
      <w:overflowPunct/>
      <w:autoSpaceDE/>
      <w:autoSpaceDN/>
      <w:adjustRightInd/>
      <w:spacing w:before="100" w:beforeAutospacing="1" w:after="100" w:afterAutospacing="1"/>
      <w:textAlignment w:val="auto"/>
    </w:pPr>
    <w:rPr>
      <w:sz w:val="24"/>
      <w:szCs w:val="24"/>
      <w:lang w:val="es-CO"/>
    </w:rPr>
  </w:style>
  <w:style w:type="paragraph" w:customStyle="1" w:styleId="pa29">
    <w:name w:val="pa29"/>
    <w:basedOn w:val="Normal"/>
    <w:rsid w:val="002B6736"/>
    <w:pPr>
      <w:overflowPunct/>
      <w:autoSpaceDE/>
      <w:autoSpaceDN/>
      <w:adjustRightInd/>
      <w:spacing w:before="100" w:beforeAutospacing="1" w:after="100" w:afterAutospacing="1"/>
      <w:textAlignment w:val="auto"/>
    </w:pPr>
    <w:rPr>
      <w:sz w:val="24"/>
      <w:szCs w:val="24"/>
      <w:lang w:val="es-CO"/>
    </w:rPr>
  </w:style>
  <w:style w:type="character" w:styleId="Textoennegrita">
    <w:name w:val="Strong"/>
    <w:basedOn w:val="Fuentedeprrafopredeter"/>
    <w:uiPriority w:val="22"/>
    <w:qFormat/>
    <w:rsid w:val="007919B1"/>
    <w:rPr>
      <w:b/>
      <w:bCs/>
    </w:rPr>
  </w:style>
</w:styles>
</file>

<file path=word/webSettings.xml><?xml version="1.0" encoding="utf-8"?>
<w:webSettings xmlns:r="http://schemas.openxmlformats.org/officeDocument/2006/relationships" xmlns:w="http://schemas.openxmlformats.org/wordprocessingml/2006/main">
  <w:divs>
    <w:div w:id="4091878">
      <w:bodyDiv w:val="1"/>
      <w:marLeft w:val="0"/>
      <w:marRight w:val="0"/>
      <w:marTop w:val="0"/>
      <w:marBottom w:val="0"/>
      <w:divBdr>
        <w:top w:val="none" w:sz="0" w:space="0" w:color="auto"/>
        <w:left w:val="none" w:sz="0" w:space="0" w:color="auto"/>
        <w:bottom w:val="none" w:sz="0" w:space="0" w:color="auto"/>
        <w:right w:val="none" w:sz="0" w:space="0" w:color="auto"/>
      </w:divBdr>
    </w:div>
    <w:div w:id="8800977">
      <w:bodyDiv w:val="1"/>
      <w:marLeft w:val="0"/>
      <w:marRight w:val="0"/>
      <w:marTop w:val="0"/>
      <w:marBottom w:val="0"/>
      <w:divBdr>
        <w:top w:val="none" w:sz="0" w:space="0" w:color="auto"/>
        <w:left w:val="none" w:sz="0" w:space="0" w:color="auto"/>
        <w:bottom w:val="none" w:sz="0" w:space="0" w:color="auto"/>
        <w:right w:val="none" w:sz="0" w:space="0" w:color="auto"/>
      </w:divBdr>
    </w:div>
    <w:div w:id="158272816">
      <w:bodyDiv w:val="1"/>
      <w:marLeft w:val="0"/>
      <w:marRight w:val="0"/>
      <w:marTop w:val="0"/>
      <w:marBottom w:val="0"/>
      <w:divBdr>
        <w:top w:val="none" w:sz="0" w:space="0" w:color="auto"/>
        <w:left w:val="none" w:sz="0" w:space="0" w:color="auto"/>
        <w:bottom w:val="none" w:sz="0" w:space="0" w:color="auto"/>
        <w:right w:val="none" w:sz="0" w:space="0" w:color="auto"/>
      </w:divBdr>
    </w:div>
    <w:div w:id="161045031">
      <w:bodyDiv w:val="1"/>
      <w:marLeft w:val="0"/>
      <w:marRight w:val="0"/>
      <w:marTop w:val="0"/>
      <w:marBottom w:val="0"/>
      <w:divBdr>
        <w:top w:val="none" w:sz="0" w:space="0" w:color="auto"/>
        <w:left w:val="none" w:sz="0" w:space="0" w:color="auto"/>
        <w:bottom w:val="none" w:sz="0" w:space="0" w:color="auto"/>
        <w:right w:val="none" w:sz="0" w:space="0" w:color="auto"/>
      </w:divBdr>
    </w:div>
    <w:div w:id="293828725">
      <w:bodyDiv w:val="1"/>
      <w:marLeft w:val="0"/>
      <w:marRight w:val="0"/>
      <w:marTop w:val="0"/>
      <w:marBottom w:val="0"/>
      <w:divBdr>
        <w:top w:val="none" w:sz="0" w:space="0" w:color="auto"/>
        <w:left w:val="none" w:sz="0" w:space="0" w:color="auto"/>
        <w:bottom w:val="none" w:sz="0" w:space="0" w:color="auto"/>
        <w:right w:val="none" w:sz="0" w:space="0" w:color="auto"/>
      </w:divBdr>
    </w:div>
    <w:div w:id="312491671">
      <w:bodyDiv w:val="1"/>
      <w:marLeft w:val="0"/>
      <w:marRight w:val="0"/>
      <w:marTop w:val="0"/>
      <w:marBottom w:val="0"/>
      <w:divBdr>
        <w:top w:val="none" w:sz="0" w:space="0" w:color="auto"/>
        <w:left w:val="none" w:sz="0" w:space="0" w:color="auto"/>
        <w:bottom w:val="none" w:sz="0" w:space="0" w:color="auto"/>
        <w:right w:val="none" w:sz="0" w:space="0" w:color="auto"/>
      </w:divBdr>
    </w:div>
    <w:div w:id="316540580">
      <w:bodyDiv w:val="1"/>
      <w:marLeft w:val="0"/>
      <w:marRight w:val="0"/>
      <w:marTop w:val="0"/>
      <w:marBottom w:val="0"/>
      <w:divBdr>
        <w:top w:val="none" w:sz="0" w:space="0" w:color="auto"/>
        <w:left w:val="none" w:sz="0" w:space="0" w:color="auto"/>
        <w:bottom w:val="none" w:sz="0" w:space="0" w:color="auto"/>
        <w:right w:val="none" w:sz="0" w:space="0" w:color="auto"/>
      </w:divBdr>
    </w:div>
    <w:div w:id="409812504">
      <w:bodyDiv w:val="1"/>
      <w:marLeft w:val="0"/>
      <w:marRight w:val="0"/>
      <w:marTop w:val="0"/>
      <w:marBottom w:val="0"/>
      <w:divBdr>
        <w:top w:val="none" w:sz="0" w:space="0" w:color="auto"/>
        <w:left w:val="none" w:sz="0" w:space="0" w:color="auto"/>
        <w:bottom w:val="none" w:sz="0" w:space="0" w:color="auto"/>
        <w:right w:val="none" w:sz="0" w:space="0" w:color="auto"/>
      </w:divBdr>
    </w:div>
    <w:div w:id="432094022">
      <w:bodyDiv w:val="1"/>
      <w:marLeft w:val="0"/>
      <w:marRight w:val="0"/>
      <w:marTop w:val="0"/>
      <w:marBottom w:val="0"/>
      <w:divBdr>
        <w:top w:val="none" w:sz="0" w:space="0" w:color="auto"/>
        <w:left w:val="none" w:sz="0" w:space="0" w:color="auto"/>
        <w:bottom w:val="none" w:sz="0" w:space="0" w:color="auto"/>
        <w:right w:val="none" w:sz="0" w:space="0" w:color="auto"/>
      </w:divBdr>
    </w:div>
    <w:div w:id="458258030">
      <w:bodyDiv w:val="1"/>
      <w:marLeft w:val="0"/>
      <w:marRight w:val="0"/>
      <w:marTop w:val="0"/>
      <w:marBottom w:val="0"/>
      <w:divBdr>
        <w:top w:val="none" w:sz="0" w:space="0" w:color="auto"/>
        <w:left w:val="none" w:sz="0" w:space="0" w:color="auto"/>
        <w:bottom w:val="none" w:sz="0" w:space="0" w:color="auto"/>
        <w:right w:val="none" w:sz="0" w:space="0" w:color="auto"/>
      </w:divBdr>
    </w:div>
    <w:div w:id="502665708">
      <w:bodyDiv w:val="1"/>
      <w:marLeft w:val="0"/>
      <w:marRight w:val="0"/>
      <w:marTop w:val="0"/>
      <w:marBottom w:val="0"/>
      <w:divBdr>
        <w:top w:val="none" w:sz="0" w:space="0" w:color="auto"/>
        <w:left w:val="none" w:sz="0" w:space="0" w:color="auto"/>
        <w:bottom w:val="none" w:sz="0" w:space="0" w:color="auto"/>
        <w:right w:val="none" w:sz="0" w:space="0" w:color="auto"/>
      </w:divBdr>
    </w:div>
    <w:div w:id="539055994">
      <w:bodyDiv w:val="1"/>
      <w:marLeft w:val="0"/>
      <w:marRight w:val="0"/>
      <w:marTop w:val="0"/>
      <w:marBottom w:val="0"/>
      <w:divBdr>
        <w:top w:val="none" w:sz="0" w:space="0" w:color="auto"/>
        <w:left w:val="none" w:sz="0" w:space="0" w:color="auto"/>
        <w:bottom w:val="none" w:sz="0" w:space="0" w:color="auto"/>
        <w:right w:val="none" w:sz="0" w:space="0" w:color="auto"/>
      </w:divBdr>
    </w:div>
    <w:div w:id="570238738">
      <w:bodyDiv w:val="1"/>
      <w:marLeft w:val="0"/>
      <w:marRight w:val="0"/>
      <w:marTop w:val="0"/>
      <w:marBottom w:val="0"/>
      <w:divBdr>
        <w:top w:val="none" w:sz="0" w:space="0" w:color="auto"/>
        <w:left w:val="none" w:sz="0" w:space="0" w:color="auto"/>
        <w:bottom w:val="none" w:sz="0" w:space="0" w:color="auto"/>
        <w:right w:val="none" w:sz="0" w:space="0" w:color="auto"/>
      </w:divBdr>
    </w:div>
    <w:div w:id="837383273">
      <w:bodyDiv w:val="1"/>
      <w:marLeft w:val="0"/>
      <w:marRight w:val="0"/>
      <w:marTop w:val="0"/>
      <w:marBottom w:val="0"/>
      <w:divBdr>
        <w:top w:val="none" w:sz="0" w:space="0" w:color="auto"/>
        <w:left w:val="none" w:sz="0" w:space="0" w:color="auto"/>
        <w:bottom w:val="none" w:sz="0" w:space="0" w:color="auto"/>
        <w:right w:val="none" w:sz="0" w:space="0" w:color="auto"/>
      </w:divBdr>
    </w:div>
    <w:div w:id="853882094">
      <w:bodyDiv w:val="1"/>
      <w:marLeft w:val="0"/>
      <w:marRight w:val="0"/>
      <w:marTop w:val="0"/>
      <w:marBottom w:val="0"/>
      <w:divBdr>
        <w:top w:val="none" w:sz="0" w:space="0" w:color="auto"/>
        <w:left w:val="none" w:sz="0" w:space="0" w:color="auto"/>
        <w:bottom w:val="none" w:sz="0" w:space="0" w:color="auto"/>
        <w:right w:val="none" w:sz="0" w:space="0" w:color="auto"/>
      </w:divBdr>
    </w:div>
    <w:div w:id="855077232">
      <w:bodyDiv w:val="1"/>
      <w:marLeft w:val="0"/>
      <w:marRight w:val="0"/>
      <w:marTop w:val="0"/>
      <w:marBottom w:val="0"/>
      <w:divBdr>
        <w:top w:val="none" w:sz="0" w:space="0" w:color="auto"/>
        <w:left w:val="none" w:sz="0" w:space="0" w:color="auto"/>
        <w:bottom w:val="none" w:sz="0" w:space="0" w:color="auto"/>
        <w:right w:val="none" w:sz="0" w:space="0" w:color="auto"/>
      </w:divBdr>
      <w:divsChild>
        <w:div w:id="399714465">
          <w:marLeft w:val="0"/>
          <w:marRight w:val="0"/>
          <w:marTop w:val="150"/>
          <w:marBottom w:val="0"/>
          <w:divBdr>
            <w:top w:val="none" w:sz="0" w:space="0" w:color="auto"/>
            <w:left w:val="none" w:sz="0" w:space="0" w:color="auto"/>
            <w:bottom w:val="none" w:sz="0" w:space="0" w:color="auto"/>
            <w:right w:val="none" w:sz="0" w:space="0" w:color="auto"/>
          </w:divBdr>
        </w:div>
        <w:div w:id="1116559124">
          <w:marLeft w:val="0"/>
          <w:marRight w:val="0"/>
          <w:marTop w:val="150"/>
          <w:marBottom w:val="0"/>
          <w:divBdr>
            <w:top w:val="none" w:sz="0" w:space="0" w:color="auto"/>
            <w:left w:val="none" w:sz="0" w:space="0" w:color="auto"/>
            <w:bottom w:val="none" w:sz="0" w:space="0" w:color="auto"/>
            <w:right w:val="none" w:sz="0" w:space="0" w:color="auto"/>
          </w:divBdr>
        </w:div>
        <w:div w:id="1152794369">
          <w:marLeft w:val="0"/>
          <w:marRight w:val="0"/>
          <w:marTop w:val="150"/>
          <w:marBottom w:val="0"/>
          <w:divBdr>
            <w:top w:val="none" w:sz="0" w:space="0" w:color="auto"/>
            <w:left w:val="none" w:sz="0" w:space="0" w:color="auto"/>
            <w:bottom w:val="none" w:sz="0" w:space="0" w:color="auto"/>
            <w:right w:val="none" w:sz="0" w:space="0" w:color="auto"/>
          </w:divBdr>
        </w:div>
      </w:divsChild>
    </w:div>
    <w:div w:id="1000816496">
      <w:bodyDiv w:val="1"/>
      <w:marLeft w:val="0"/>
      <w:marRight w:val="0"/>
      <w:marTop w:val="0"/>
      <w:marBottom w:val="0"/>
      <w:divBdr>
        <w:top w:val="none" w:sz="0" w:space="0" w:color="auto"/>
        <w:left w:val="none" w:sz="0" w:space="0" w:color="auto"/>
        <w:bottom w:val="none" w:sz="0" w:space="0" w:color="auto"/>
        <w:right w:val="none" w:sz="0" w:space="0" w:color="auto"/>
      </w:divBdr>
    </w:div>
    <w:div w:id="1013413247">
      <w:bodyDiv w:val="1"/>
      <w:marLeft w:val="0"/>
      <w:marRight w:val="0"/>
      <w:marTop w:val="0"/>
      <w:marBottom w:val="0"/>
      <w:divBdr>
        <w:top w:val="none" w:sz="0" w:space="0" w:color="auto"/>
        <w:left w:val="none" w:sz="0" w:space="0" w:color="auto"/>
        <w:bottom w:val="none" w:sz="0" w:space="0" w:color="auto"/>
        <w:right w:val="none" w:sz="0" w:space="0" w:color="auto"/>
      </w:divBdr>
    </w:div>
    <w:div w:id="1067453364">
      <w:bodyDiv w:val="1"/>
      <w:marLeft w:val="0"/>
      <w:marRight w:val="0"/>
      <w:marTop w:val="0"/>
      <w:marBottom w:val="0"/>
      <w:divBdr>
        <w:top w:val="none" w:sz="0" w:space="0" w:color="auto"/>
        <w:left w:val="none" w:sz="0" w:space="0" w:color="auto"/>
        <w:bottom w:val="none" w:sz="0" w:space="0" w:color="auto"/>
        <w:right w:val="none" w:sz="0" w:space="0" w:color="auto"/>
      </w:divBdr>
    </w:div>
    <w:div w:id="1135486500">
      <w:bodyDiv w:val="1"/>
      <w:marLeft w:val="0"/>
      <w:marRight w:val="0"/>
      <w:marTop w:val="0"/>
      <w:marBottom w:val="0"/>
      <w:divBdr>
        <w:top w:val="none" w:sz="0" w:space="0" w:color="auto"/>
        <w:left w:val="none" w:sz="0" w:space="0" w:color="auto"/>
        <w:bottom w:val="none" w:sz="0" w:space="0" w:color="auto"/>
        <w:right w:val="none" w:sz="0" w:space="0" w:color="auto"/>
      </w:divBdr>
      <w:divsChild>
        <w:div w:id="1701932832">
          <w:marLeft w:val="0"/>
          <w:marRight w:val="0"/>
          <w:marTop w:val="150"/>
          <w:marBottom w:val="0"/>
          <w:divBdr>
            <w:top w:val="none" w:sz="0" w:space="0" w:color="auto"/>
            <w:left w:val="none" w:sz="0" w:space="0" w:color="auto"/>
            <w:bottom w:val="none" w:sz="0" w:space="0" w:color="auto"/>
            <w:right w:val="none" w:sz="0" w:space="0" w:color="auto"/>
          </w:divBdr>
        </w:div>
      </w:divsChild>
    </w:div>
    <w:div w:id="1161198265">
      <w:bodyDiv w:val="1"/>
      <w:marLeft w:val="0"/>
      <w:marRight w:val="0"/>
      <w:marTop w:val="0"/>
      <w:marBottom w:val="0"/>
      <w:divBdr>
        <w:top w:val="none" w:sz="0" w:space="0" w:color="auto"/>
        <w:left w:val="none" w:sz="0" w:space="0" w:color="auto"/>
        <w:bottom w:val="none" w:sz="0" w:space="0" w:color="auto"/>
        <w:right w:val="none" w:sz="0" w:space="0" w:color="auto"/>
      </w:divBdr>
    </w:div>
    <w:div w:id="1353068648">
      <w:bodyDiv w:val="1"/>
      <w:marLeft w:val="0"/>
      <w:marRight w:val="0"/>
      <w:marTop w:val="0"/>
      <w:marBottom w:val="0"/>
      <w:divBdr>
        <w:top w:val="none" w:sz="0" w:space="0" w:color="auto"/>
        <w:left w:val="none" w:sz="0" w:space="0" w:color="auto"/>
        <w:bottom w:val="none" w:sz="0" w:space="0" w:color="auto"/>
        <w:right w:val="none" w:sz="0" w:space="0" w:color="auto"/>
      </w:divBdr>
    </w:div>
    <w:div w:id="1359351882">
      <w:bodyDiv w:val="1"/>
      <w:marLeft w:val="0"/>
      <w:marRight w:val="0"/>
      <w:marTop w:val="0"/>
      <w:marBottom w:val="0"/>
      <w:divBdr>
        <w:top w:val="none" w:sz="0" w:space="0" w:color="auto"/>
        <w:left w:val="none" w:sz="0" w:space="0" w:color="auto"/>
        <w:bottom w:val="none" w:sz="0" w:space="0" w:color="auto"/>
        <w:right w:val="none" w:sz="0" w:space="0" w:color="auto"/>
      </w:divBdr>
    </w:div>
    <w:div w:id="1415008070">
      <w:bodyDiv w:val="1"/>
      <w:marLeft w:val="0"/>
      <w:marRight w:val="0"/>
      <w:marTop w:val="0"/>
      <w:marBottom w:val="0"/>
      <w:divBdr>
        <w:top w:val="none" w:sz="0" w:space="0" w:color="auto"/>
        <w:left w:val="none" w:sz="0" w:space="0" w:color="auto"/>
        <w:bottom w:val="none" w:sz="0" w:space="0" w:color="auto"/>
        <w:right w:val="none" w:sz="0" w:space="0" w:color="auto"/>
      </w:divBdr>
    </w:div>
    <w:div w:id="1624454863">
      <w:bodyDiv w:val="1"/>
      <w:marLeft w:val="0"/>
      <w:marRight w:val="0"/>
      <w:marTop w:val="0"/>
      <w:marBottom w:val="0"/>
      <w:divBdr>
        <w:top w:val="none" w:sz="0" w:space="0" w:color="auto"/>
        <w:left w:val="none" w:sz="0" w:space="0" w:color="auto"/>
        <w:bottom w:val="none" w:sz="0" w:space="0" w:color="auto"/>
        <w:right w:val="none" w:sz="0" w:space="0" w:color="auto"/>
      </w:divBdr>
    </w:div>
    <w:div w:id="1684476137">
      <w:bodyDiv w:val="1"/>
      <w:marLeft w:val="0"/>
      <w:marRight w:val="0"/>
      <w:marTop w:val="0"/>
      <w:marBottom w:val="0"/>
      <w:divBdr>
        <w:top w:val="none" w:sz="0" w:space="0" w:color="auto"/>
        <w:left w:val="none" w:sz="0" w:space="0" w:color="auto"/>
        <w:bottom w:val="none" w:sz="0" w:space="0" w:color="auto"/>
        <w:right w:val="none" w:sz="0" w:space="0" w:color="auto"/>
      </w:divBdr>
    </w:div>
    <w:div w:id="1748916002">
      <w:bodyDiv w:val="1"/>
      <w:marLeft w:val="0"/>
      <w:marRight w:val="0"/>
      <w:marTop w:val="0"/>
      <w:marBottom w:val="0"/>
      <w:divBdr>
        <w:top w:val="none" w:sz="0" w:space="0" w:color="auto"/>
        <w:left w:val="none" w:sz="0" w:space="0" w:color="auto"/>
        <w:bottom w:val="none" w:sz="0" w:space="0" w:color="auto"/>
        <w:right w:val="none" w:sz="0" w:space="0" w:color="auto"/>
      </w:divBdr>
    </w:div>
    <w:div w:id="1764719753">
      <w:bodyDiv w:val="1"/>
      <w:marLeft w:val="0"/>
      <w:marRight w:val="0"/>
      <w:marTop w:val="0"/>
      <w:marBottom w:val="0"/>
      <w:divBdr>
        <w:top w:val="none" w:sz="0" w:space="0" w:color="auto"/>
        <w:left w:val="none" w:sz="0" w:space="0" w:color="auto"/>
        <w:bottom w:val="none" w:sz="0" w:space="0" w:color="auto"/>
        <w:right w:val="none" w:sz="0" w:space="0" w:color="auto"/>
      </w:divBdr>
    </w:div>
    <w:div w:id="1838572402">
      <w:bodyDiv w:val="1"/>
      <w:marLeft w:val="0"/>
      <w:marRight w:val="0"/>
      <w:marTop w:val="0"/>
      <w:marBottom w:val="0"/>
      <w:divBdr>
        <w:top w:val="none" w:sz="0" w:space="0" w:color="auto"/>
        <w:left w:val="none" w:sz="0" w:space="0" w:color="auto"/>
        <w:bottom w:val="none" w:sz="0" w:space="0" w:color="auto"/>
        <w:right w:val="none" w:sz="0" w:space="0" w:color="auto"/>
      </w:divBdr>
    </w:div>
    <w:div w:id="1895114276">
      <w:bodyDiv w:val="1"/>
      <w:marLeft w:val="0"/>
      <w:marRight w:val="0"/>
      <w:marTop w:val="0"/>
      <w:marBottom w:val="0"/>
      <w:divBdr>
        <w:top w:val="none" w:sz="0" w:space="0" w:color="auto"/>
        <w:left w:val="none" w:sz="0" w:space="0" w:color="auto"/>
        <w:bottom w:val="none" w:sz="0" w:space="0" w:color="auto"/>
        <w:right w:val="none" w:sz="0" w:space="0" w:color="auto"/>
      </w:divBdr>
    </w:div>
    <w:div w:id="1962611666">
      <w:bodyDiv w:val="1"/>
      <w:marLeft w:val="0"/>
      <w:marRight w:val="0"/>
      <w:marTop w:val="0"/>
      <w:marBottom w:val="0"/>
      <w:divBdr>
        <w:top w:val="none" w:sz="0" w:space="0" w:color="auto"/>
        <w:left w:val="none" w:sz="0" w:space="0" w:color="auto"/>
        <w:bottom w:val="none" w:sz="0" w:space="0" w:color="auto"/>
        <w:right w:val="none" w:sz="0" w:space="0" w:color="auto"/>
      </w:divBdr>
    </w:div>
    <w:div w:id="1968778664">
      <w:bodyDiv w:val="1"/>
      <w:marLeft w:val="0"/>
      <w:marRight w:val="0"/>
      <w:marTop w:val="0"/>
      <w:marBottom w:val="0"/>
      <w:divBdr>
        <w:top w:val="none" w:sz="0" w:space="0" w:color="auto"/>
        <w:left w:val="none" w:sz="0" w:space="0" w:color="auto"/>
        <w:bottom w:val="none" w:sz="0" w:space="0" w:color="auto"/>
        <w:right w:val="none" w:sz="0" w:space="0" w:color="auto"/>
      </w:divBdr>
      <w:divsChild>
        <w:div w:id="2064015550">
          <w:marLeft w:val="0"/>
          <w:marRight w:val="0"/>
          <w:marTop w:val="136"/>
          <w:marBottom w:val="0"/>
          <w:divBdr>
            <w:top w:val="none" w:sz="0" w:space="0" w:color="auto"/>
            <w:left w:val="none" w:sz="0" w:space="0" w:color="auto"/>
            <w:bottom w:val="none" w:sz="0" w:space="0" w:color="auto"/>
            <w:right w:val="none" w:sz="0" w:space="0" w:color="auto"/>
          </w:divBdr>
        </w:div>
      </w:divsChild>
    </w:div>
    <w:div w:id="2018073976">
      <w:bodyDiv w:val="1"/>
      <w:marLeft w:val="0"/>
      <w:marRight w:val="0"/>
      <w:marTop w:val="0"/>
      <w:marBottom w:val="0"/>
      <w:divBdr>
        <w:top w:val="none" w:sz="0" w:space="0" w:color="auto"/>
        <w:left w:val="none" w:sz="0" w:space="0" w:color="auto"/>
        <w:bottom w:val="none" w:sz="0" w:space="0" w:color="auto"/>
        <w:right w:val="none" w:sz="0" w:space="0" w:color="auto"/>
      </w:divBdr>
    </w:div>
    <w:div w:id="21045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a.com/blogs/autos/accidentes-transito-pandemia.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a.com/blogs/autos/multas-transito.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caldiabogota.gov.co/sisjur/normas/Norma1.jsp?i=71549" TargetMode="External"/><Relationship Id="rId4" Type="http://schemas.openxmlformats.org/officeDocument/2006/relationships/webSettings" Target="webSettings.xml"/><Relationship Id="rId9" Type="http://schemas.openxmlformats.org/officeDocument/2006/relationships/hyperlink" Target="https://es.wikipedia.org/wiki/Transporte_priva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IANA\Desktop\Calidad\Procedimiento%20tramites%20O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Procedimiento tramites Ok</Template>
  <TotalTime>1</TotalTime>
  <Pages>32</Pages>
  <Words>10389</Words>
  <Characters>57141</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PROCEDIMIENTO PARA LA ELABORACIÓN DE DOCUMENTOS</vt:lpstr>
    </vt:vector>
  </TitlesOfParts>
  <Company>MICROSFT CORPORACION</Company>
  <LinksUpToDate>false</LinksUpToDate>
  <CharactersWithSpaces>67396</CharactersWithSpaces>
  <SharedDoc>false</SharedDoc>
  <HLinks>
    <vt:vector size="24" baseType="variant">
      <vt:variant>
        <vt:i4>3014707</vt:i4>
      </vt:variant>
      <vt:variant>
        <vt:i4>9</vt:i4>
      </vt:variant>
      <vt:variant>
        <vt:i4>0</vt:i4>
      </vt:variant>
      <vt:variant>
        <vt:i4>5</vt:i4>
      </vt:variant>
      <vt:variant>
        <vt:lpwstr>http://www.mejoramiso.com/</vt:lpwstr>
      </vt:variant>
      <vt:variant>
        <vt:lpwstr/>
      </vt:variant>
      <vt:variant>
        <vt:i4>3014707</vt:i4>
      </vt:variant>
      <vt:variant>
        <vt:i4>6</vt:i4>
      </vt:variant>
      <vt:variant>
        <vt:i4>0</vt:i4>
      </vt:variant>
      <vt:variant>
        <vt:i4>5</vt:i4>
      </vt:variant>
      <vt:variant>
        <vt:lpwstr>http://www.mejoramiso.com/</vt:lpwstr>
      </vt:variant>
      <vt:variant>
        <vt:lpwstr/>
      </vt:variant>
      <vt:variant>
        <vt:i4>458835</vt:i4>
      </vt:variant>
      <vt:variant>
        <vt:i4>3</vt:i4>
      </vt:variant>
      <vt:variant>
        <vt:i4>0</vt:i4>
      </vt:variant>
      <vt:variant>
        <vt:i4>5</vt:i4>
      </vt:variant>
      <vt:variant>
        <vt:lpwstr>https://www.iso.org/obp/ui/</vt:lpwstr>
      </vt:variant>
      <vt:variant>
        <vt:lpwstr>iso:std:iso:9000:ed-4:v1:es:term:3.6.4</vt:lpwstr>
      </vt:variant>
      <vt:variant>
        <vt:i4>458835</vt:i4>
      </vt:variant>
      <vt:variant>
        <vt:i4>0</vt:i4>
      </vt:variant>
      <vt:variant>
        <vt:i4>0</vt:i4>
      </vt:variant>
      <vt:variant>
        <vt:i4>5</vt:i4>
      </vt:variant>
      <vt:variant>
        <vt:lpwstr>https://www.iso.org/obp/ui/</vt:lpwstr>
      </vt:variant>
      <vt:variant>
        <vt:lpwstr>iso:std:iso:9000:ed-4:v1:es:term:3.7.5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ELABORACIÓN DE DOCUMENTOS</dc:title>
  <dc:creator>TATIANA</dc:creator>
  <cp:lastModifiedBy>quejas.reclamos</cp:lastModifiedBy>
  <cp:revision>3</cp:revision>
  <cp:lastPrinted>2018-04-05T14:15:00Z</cp:lastPrinted>
  <dcterms:created xsi:type="dcterms:W3CDTF">2023-09-05T15:26:00Z</dcterms:created>
  <dcterms:modified xsi:type="dcterms:W3CDTF">2023-09-05T15:30:00Z</dcterms:modified>
</cp:coreProperties>
</file>